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9D" w:rsidRDefault="00145F9D" w:rsidP="00145F9D">
      <w:pPr>
        <w:jc w:val="both"/>
        <w:rPr>
          <w:rFonts w:ascii="Tahoma" w:hAnsi="Tahoma" w:cs="Tahoma"/>
          <w:b/>
          <w:lang w:val="pt-BR"/>
        </w:rPr>
      </w:pPr>
      <w:r w:rsidRPr="00CA2DE2">
        <w:rPr>
          <w:rFonts w:ascii="Tahoma" w:hAnsi="Tahoma" w:cs="Tahoma"/>
          <w:b/>
          <w:lang w:val="pt-BR"/>
        </w:rPr>
        <w:t>Capitolul 1 : Politici macroeconomice.</w:t>
      </w:r>
      <w:r w:rsidR="00CA2DE2" w:rsidRPr="00CA2DE2">
        <w:rPr>
          <w:rFonts w:ascii="Tahoma" w:hAnsi="Tahoma" w:cs="Tahoma"/>
          <w:b/>
          <w:lang w:val="pt-BR"/>
        </w:rPr>
        <w:t xml:space="preserve"> </w:t>
      </w:r>
      <w:r w:rsidRPr="00CA2DE2">
        <w:rPr>
          <w:rFonts w:ascii="Tahoma" w:hAnsi="Tahoma" w:cs="Tahoma"/>
          <w:b/>
          <w:lang w:val="pt-BR"/>
        </w:rPr>
        <w:t>Fiscalitate.</w:t>
      </w:r>
      <w:r w:rsidR="00CA2DE2" w:rsidRPr="00CA2DE2">
        <w:rPr>
          <w:rFonts w:ascii="Tahoma" w:hAnsi="Tahoma" w:cs="Tahoma"/>
          <w:b/>
          <w:lang w:val="pt-BR"/>
        </w:rPr>
        <w:t xml:space="preserve"> </w:t>
      </w:r>
      <w:r w:rsidRPr="00CA2DE2">
        <w:rPr>
          <w:rFonts w:ascii="Tahoma" w:hAnsi="Tahoma" w:cs="Tahoma"/>
          <w:b/>
          <w:lang w:val="pt-BR"/>
        </w:rPr>
        <w:t xml:space="preserve">Buget </w:t>
      </w:r>
    </w:p>
    <w:p w:rsidR="00F01307" w:rsidRPr="00CA2DE2" w:rsidRDefault="00F01307" w:rsidP="00145F9D">
      <w:pPr>
        <w:jc w:val="both"/>
        <w:rPr>
          <w:rFonts w:ascii="Tahoma" w:hAnsi="Tahoma" w:cs="Tahoma"/>
          <w:b/>
          <w:lang w:val="pt-BR"/>
        </w:rPr>
      </w:pPr>
    </w:p>
    <w:p w:rsidR="00145F9D" w:rsidRPr="00CA2DE2" w:rsidRDefault="00145F9D" w:rsidP="00145F9D">
      <w:pPr>
        <w:jc w:val="both"/>
        <w:rPr>
          <w:rFonts w:ascii="Arial" w:hAnsi="Arial" w:cs="Arial"/>
          <w:b/>
          <w:lang w:val="pt-BR"/>
        </w:rPr>
      </w:pPr>
    </w:p>
    <w:p w:rsidR="00145F9D" w:rsidRPr="00CA2DE2" w:rsidRDefault="00145F9D" w:rsidP="00145F9D">
      <w:pPr>
        <w:jc w:val="both"/>
        <w:rPr>
          <w:rFonts w:ascii="Arial" w:hAnsi="Arial" w:cs="Arial"/>
          <w:sz w:val="22"/>
          <w:szCs w:val="22"/>
          <w:lang w:val="pt-BR"/>
        </w:rPr>
      </w:pPr>
    </w:p>
    <w:tbl>
      <w:tblPr>
        <w:tblW w:w="1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822"/>
        <w:gridCol w:w="3687"/>
        <w:gridCol w:w="1462"/>
        <w:gridCol w:w="1716"/>
        <w:gridCol w:w="2015"/>
      </w:tblGrid>
      <w:tr w:rsidR="00145F9D" w:rsidRPr="00056410" w:rsidTr="003E24D4">
        <w:trPr>
          <w:jc w:val="center"/>
        </w:trPr>
        <w:tc>
          <w:tcPr>
            <w:tcW w:w="3620" w:type="dxa"/>
            <w:tcBorders>
              <w:top w:val="single" w:sz="4" w:space="0" w:color="auto"/>
              <w:left w:val="single" w:sz="4" w:space="0" w:color="auto"/>
              <w:bottom w:val="single" w:sz="4" w:space="0" w:color="auto"/>
              <w:right w:val="single" w:sz="4" w:space="0" w:color="auto"/>
            </w:tcBorders>
            <w:hideMark/>
          </w:tcPr>
          <w:p w:rsidR="00145F9D" w:rsidRPr="00CA2DE2" w:rsidRDefault="00145F9D" w:rsidP="003E24D4">
            <w:pPr>
              <w:spacing w:line="276" w:lineRule="auto"/>
              <w:jc w:val="center"/>
              <w:rPr>
                <w:rFonts w:ascii="Tahoma" w:hAnsi="Tahoma" w:cs="Tahoma"/>
                <w:b/>
                <w:bCs/>
                <w:sz w:val="22"/>
                <w:szCs w:val="22"/>
                <w:lang w:eastAsia="en-US"/>
              </w:rPr>
            </w:pPr>
            <w:r w:rsidRPr="00CA2DE2">
              <w:rPr>
                <w:rFonts w:ascii="Tahoma" w:hAnsi="Tahoma" w:cs="Tahoma"/>
                <w:b/>
                <w:bCs/>
                <w:sz w:val="22"/>
                <w:szCs w:val="22"/>
                <w:lang w:eastAsia="en-US"/>
              </w:rPr>
              <w:t xml:space="preserve">Măsura și submăsura din  Programul de Guvernare 2018-2020 </w:t>
            </w:r>
          </w:p>
        </w:tc>
        <w:tc>
          <w:tcPr>
            <w:tcW w:w="3822" w:type="dxa"/>
            <w:tcBorders>
              <w:top w:val="single" w:sz="4" w:space="0" w:color="auto"/>
              <w:left w:val="single" w:sz="4" w:space="0" w:color="auto"/>
              <w:bottom w:val="single" w:sz="4" w:space="0" w:color="auto"/>
              <w:right w:val="single" w:sz="4" w:space="0" w:color="auto"/>
            </w:tcBorders>
            <w:hideMark/>
          </w:tcPr>
          <w:p w:rsidR="00145F9D" w:rsidRPr="00CA2DE2" w:rsidRDefault="00145F9D" w:rsidP="003E24D4">
            <w:pPr>
              <w:spacing w:line="276" w:lineRule="auto"/>
              <w:jc w:val="center"/>
              <w:rPr>
                <w:rFonts w:ascii="Tahoma" w:hAnsi="Tahoma" w:cs="Tahoma"/>
                <w:b/>
                <w:bCs/>
                <w:sz w:val="22"/>
                <w:szCs w:val="22"/>
                <w:lang w:val="pt-BR" w:eastAsia="en-US"/>
              </w:rPr>
            </w:pPr>
            <w:r w:rsidRPr="00CA2DE2">
              <w:rPr>
                <w:rFonts w:ascii="Tahoma" w:hAnsi="Tahoma" w:cs="Tahoma"/>
                <w:b/>
                <w:bCs/>
                <w:sz w:val="22"/>
                <w:szCs w:val="22"/>
                <w:lang w:val="pt-BR" w:eastAsia="en-US"/>
              </w:rPr>
              <w:t xml:space="preserve">Acțiuni necesare pentru aplicarea măsurii </w:t>
            </w:r>
          </w:p>
        </w:tc>
        <w:tc>
          <w:tcPr>
            <w:tcW w:w="3687" w:type="dxa"/>
            <w:tcBorders>
              <w:top w:val="single" w:sz="4" w:space="0" w:color="auto"/>
              <w:left w:val="single" w:sz="4" w:space="0" w:color="auto"/>
              <w:bottom w:val="single" w:sz="4" w:space="0" w:color="auto"/>
              <w:right w:val="single" w:sz="4" w:space="0" w:color="auto"/>
            </w:tcBorders>
            <w:hideMark/>
          </w:tcPr>
          <w:p w:rsidR="00145F9D" w:rsidRPr="00CA2DE2" w:rsidRDefault="00145F9D" w:rsidP="003E24D4">
            <w:pPr>
              <w:spacing w:line="276" w:lineRule="auto"/>
              <w:jc w:val="center"/>
              <w:rPr>
                <w:rFonts w:ascii="Tahoma" w:hAnsi="Tahoma" w:cs="Tahoma"/>
                <w:b/>
                <w:bCs/>
                <w:sz w:val="22"/>
                <w:szCs w:val="22"/>
                <w:lang w:val="pt-BR" w:eastAsia="en-US"/>
              </w:rPr>
            </w:pPr>
            <w:r w:rsidRPr="00CA2DE2">
              <w:rPr>
                <w:rFonts w:ascii="Tahoma" w:hAnsi="Tahoma" w:cs="Tahoma"/>
                <w:b/>
                <w:bCs/>
                <w:sz w:val="22"/>
                <w:szCs w:val="22"/>
                <w:lang w:val="pt-BR" w:eastAsia="en-US"/>
              </w:rPr>
              <w:t xml:space="preserve">Indicatori de performanță </w:t>
            </w:r>
          </w:p>
        </w:tc>
        <w:tc>
          <w:tcPr>
            <w:tcW w:w="1462" w:type="dxa"/>
            <w:tcBorders>
              <w:top w:val="single" w:sz="4" w:space="0" w:color="auto"/>
              <w:left w:val="single" w:sz="4" w:space="0" w:color="auto"/>
              <w:bottom w:val="single" w:sz="4" w:space="0" w:color="auto"/>
              <w:right w:val="single" w:sz="4" w:space="0" w:color="auto"/>
            </w:tcBorders>
            <w:hideMark/>
          </w:tcPr>
          <w:p w:rsidR="00145F9D" w:rsidRPr="00CA2DE2" w:rsidRDefault="00145F9D" w:rsidP="003E24D4">
            <w:pPr>
              <w:spacing w:line="276" w:lineRule="auto"/>
              <w:jc w:val="center"/>
              <w:rPr>
                <w:rFonts w:ascii="Tahoma" w:hAnsi="Tahoma" w:cs="Tahoma"/>
                <w:b/>
                <w:bCs/>
                <w:sz w:val="22"/>
                <w:szCs w:val="22"/>
                <w:lang w:val="pt-BR" w:eastAsia="en-US"/>
              </w:rPr>
            </w:pPr>
            <w:r w:rsidRPr="00CA2DE2">
              <w:rPr>
                <w:rFonts w:ascii="Tahoma" w:hAnsi="Tahoma" w:cs="Tahoma"/>
                <w:b/>
                <w:bCs/>
                <w:sz w:val="22"/>
                <w:szCs w:val="22"/>
                <w:lang w:val="pt-BR" w:eastAsia="en-US"/>
              </w:rPr>
              <w:t xml:space="preserve">Sursa de finanțare </w:t>
            </w:r>
          </w:p>
        </w:tc>
        <w:tc>
          <w:tcPr>
            <w:tcW w:w="1716" w:type="dxa"/>
            <w:tcBorders>
              <w:top w:val="single" w:sz="4" w:space="0" w:color="auto"/>
              <w:left w:val="single" w:sz="4" w:space="0" w:color="auto"/>
              <w:bottom w:val="single" w:sz="4" w:space="0" w:color="auto"/>
              <w:right w:val="single" w:sz="4" w:space="0" w:color="auto"/>
            </w:tcBorders>
            <w:hideMark/>
          </w:tcPr>
          <w:p w:rsidR="00145F9D" w:rsidRPr="00CA2DE2" w:rsidRDefault="00145F9D" w:rsidP="003E24D4">
            <w:pPr>
              <w:spacing w:line="276" w:lineRule="auto"/>
              <w:jc w:val="center"/>
              <w:rPr>
                <w:rFonts w:ascii="Tahoma" w:hAnsi="Tahoma" w:cs="Tahoma"/>
                <w:b/>
                <w:bCs/>
                <w:sz w:val="22"/>
                <w:szCs w:val="22"/>
                <w:lang w:val="pt-BR" w:eastAsia="en-US"/>
              </w:rPr>
            </w:pPr>
            <w:r w:rsidRPr="00CA2DE2">
              <w:rPr>
                <w:rFonts w:ascii="Tahoma" w:hAnsi="Tahoma" w:cs="Tahoma"/>
                <w:b/>
                <w:bCs/>
                <w:sz w:val="22"/>
                <w:szCs w:val="22"/>
                <w:lang w:val="pt-BR" w:eastAsia="en-US"/>
              </w:rPr>
              <w:t xml:space="preserve">Termen de realizare </w:t>
            </w:r>
          </w:p>
        </w:tc>
        <w:tc>
          <w:tcPr>
            <w:tcW w:w="2015" w:type="dxa"/>
            <w:tcBorders>
              <w:top w:val="single" w:sz="4" w:space="0" w:color="auto"/>
              <w:left w:val="single" w:sz="4" w:space="0" w:color="auto"/>
              <w:bottom w:val="single" w:sz="4" w:space="0" w:color="auto"/>
              <w:right w:val="single" w:sz="4" w:space="0" w:color="auto"/>
            </w:tcBorders>
          </w:tcPr>
          <w:p w:rsidR="00145F9D" w:rsidRPr="00CA2DE2" w:rsidRDefault="00CA2DE2" w:rsidP="003E24D4">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r w:rsidR="00145F9D" w:rsidRPr="00CA2DE2">
              <w:rPr>
                <w:rFonts w:ascii="Tahoma" w:hAnsi="Tahoma" w:cs="Tahoma"/>
                <w:b/>
                <w:bCs/>
                <w:sz w:val="22"/>
                <w:szCs w:val="22"/>
                <w:lang w:val="pt-BR" w:eastAsia="en-US"/>
              </w:rPr>
              <w:t xml:space="preserve"> </w:t>
            </w:r>
          </w:p>
        </w:tc>
      </w:tr>
      <w:tr w:rsidR="00145F9D" w:rsidRPr="00056410" w:rsidTr="003E24D4">
        <w:trPr>
          <w:jc w:val="center"/>
        </w:trPr>
        <w:tc>
          <w:tcPr>
            <w:tcW w:w="3620" w:type="dxa"/>
            <w:tcBorders>
              <w:top w:val="single" w:sz="4" w:space="0" w:color="auto"/>
              <w:left w:val="single" w:sz="4" w:space="0" w:color="auto"/>
              <w:bottom w:val="nil"/>
              <w:right w:val="single" w:sz="4" w:space="0" w:color="auto"/>
            </w:tcBorders>
            <w:hideMark/>
          </w:tcPr>
          <w:p w:rsidR="00F83A94" w:rsidRDefault="00F83A94" w:rsidP="00F83A94">
            <w:pPr>
              <w:autoSpaceDE w:val="0"/>
              <w:autoSpaceDN w:val="0"/>
              <w:adjustRightInd w:val="0"/>
              <w:spacing w:line="276" w:lineRule="auto"/>
              <w:jc w:val="center"/>
              <w:rPr>
                <w:rFonts w:ascii="Tahoma" w:hAnsi="Tahoma" w:cs="Tahoma"/>
                <w:b/>
                <w:bCs/>
                <w:i/>
                <w:sz w:val="22"/>
                <w:szCs w:val="22"/>
              </w:rPr>
            </w:pPr>
          </w:p>
          <w:p w:rsidR="00145F9D" w:rsidRPr="00E500DF" w:rsidRDefault="00145F9D" w:rsidP="00F83A94">
            <w:pPr>
              <w:autoSpaceDE w:val="0"/>
              <w:autoSpaceDN w:val="0"/>
              <w:adjustRightInd w:val="0"/>
              <w:spacing w:line="276" w:lineRule="auto"/>
              <w:jc w:val="center"/>
              <w:rPr>
                <w:rFonts w:ascii="Tahoma" w:eastAsiaTheme="minorHAnsi" w:hAnsi="Tahoma" w:cs="Tahoma"/>
                <w:i/>
                <w:sz w:val="22"/>
                <w:szCs w:val="22"/>
                <w:lang w:val="en-US" w:eastAsia="en-US"/>
              </w:rPr>
            </w:pPr>
            <w:r w:rsidRPr="00E500DF">
              <w:rPr>
                <w:rFonts w:ascii="Tahoma" w:hAnsi="Tahoma" w:cs="Tahoma"/>
                <w:b/>
                <w:bCs/>
                <w:i/>
                <w:sz w:val="22"/>
                <w:szCs w:val="22"/>
              </w:rPr>
              <w:t>Colectarea veniturilor la bugetul de stat</w:t>
            </w:r>
          </w:p>
          <w:p w:rsidR="00145F9D" w:rsidRPr="00056410" w:rsidRDefault="00145F9D" w:rsidP="003E24D4">
            <w:pPr>
              <w:autoSpaceDE w:val="0"/>
              <w:autoSpaceDN w:val="0"/>
              <w:adjustRightInd w:val="0"/>
              <w:spacing w:line="276" w:lineRule="auto"/>
              <w:rPr>
                <w:rFonts w:ascii="Tahoma" w:eastAsiaTheme="minorHAnsi" w:hAnsi="Tahoma" w:cs="Tahoma"/>
                <w:color w:val="548DD4" w:themeColor="text2" w:themeTint="99"/>
                <w:sz w:val="22"/>
                <w:szCs w:val="22"/>
                <w:lang w:val="en-US" w:eastAsia="en-US"/>
              </w:rPr>
            </w:pPr>
          </w:p>
        </w:tc>
        <w:tc>
          <w:tcPr>
            <w:tcW w:w="3822" w:type="dxa"/>
            <w:tcBorders>
              <w:top w:val="single" w:sz="4" w:space="0" w:color="auto"/>
              <w:left w:val="single" w:sz="4" w:space="0" w:color="auto"/>
              <w:bottom w:val="single" w:sz="4" w:space="0" w:color="auto"/>
              <w:right w:val="single" w:sz="4" w:space="0" w:color="auto"/>
            </w:tcBorders>
          </w:tcPr>
          <w:p w:rsidR="00145F9D" w:rsidRPr="00E500DF" w:rsidRDefault="00145F9D" w:rsidP="003E24D4">
            <w:pPr>
              <w:snapToGrid w:val="0"/>
              <w:jc w:val="both"/>
              <w:rPr>
                <w:rFonts w:ascii="Tahoma" w:hAnsi="Tahoma" w:cs="Tahoma"/>
                <w:sz w:val="22"/>
                <w:szCs w:val="22"/>
              </w:rPr>
            </w:pPr>
            <w:r w:rsidRPr="00E500DF">
              <w:rPr>
                <w:rFonts w:ascii="Tahoma" w:hAnsi="Tahoma" w:cs="Tahoma"/>
                <w:sz w:val="22"/>
                <w:szCs w:val="22"/>
              </w:rPr>
              <w:t xml:space="preserve">Informarea contribuabililor cu privire la drepturile şi obligaţiile lor în relaţia cu administraţia fiscală prin </w:t>
            </w:r>
            <w:r w:rsidRPr="00E500DF">
              <w:rPr>
                <w:rFonts w:ascii="Tahoma" w:hAnsi="Tahoma" w:cs="Tahoma"/>
                <w:sz w:val="22"/>
                <w:szCs w:val="22"/>
                <w:lang w:val="fr-FR" w:eastAsia="zh-CN"/>
              </w:rPr>
              <w:t>actualizarea continuă a materialelor informative,</w:t>
            </w:r>
            <w:r w:rsidRPr="00E500DF">
              <w:rPr>
                <w:rFonts w:ascii="Tahoma" w:eastAsia="Arial" w:hAnsi="Tahoma" w:cs="Tahoma"/>
                <w:sz w:val="22"/>
                <w:szCs w:val="22"/>
                <w:lang w:val="en-AU"/>
              </w:rPr>
              <w:t xml:space="preserve"> </w:t>
            </w:r>
            <w:r w:rsidRPr="00E500DF">
              <w:rPr>
                <w:rFonts w:ascii="Tahoma" w:hAnsi="Tahoma" w:cs="Tahoma"/>
                <w:sz w:val="22"/>
                <w:szCs w:val="22"/>
              </w:rPr>
              <w:t>întocmirea calendarelor lunare privind obligaţiile fiscale, organizarea de întâlniri cu contribuabili;</w:t>
            </w:r>
          </w:p>
          <w:p w:rsidR="00145F9D" w:rsidRPr="00E500DF" w:rsidRDefault="00145F9D" w:rsidP="003E24D4">
            <w:pPr>
              <w:snapToGrid w:val="0"/>
              <w:jc w:val="both"/>
              <w:rPr>
                <w:rFonts w:ascii="Tahoma" w:hAnsi="Tahoma" w:cs="Tahoma"/>
                <w:sz w:val="22"/>
                <w:szCs w:val="22"/>
                <w:lang w:val="it-IT" w:eastAsia="en-US"/>
              </w:rPr>
            </w:pPr>
          </w:p>
        </w:tc>
        <w:tc>
          <w:tcPr>
            <w:tcW w:w="3687" w:type="dxa"/>
            <w:tcBorders>
              <w:top w:val="single" w:sz="4" w:space="0" w:color="auto"/>
              <w:left w:val="single" w:sz="4" w:space="0" w:color="auto"/>
              <w:bottom w:val="single" w:sz="4" w:space="0" w:color="auto"/>
              <w:right w:val="single" w:sz="4" w:space="0" w:color="auto"/>
            </w:tcBorders>
          </w:tcPr>
          <w:p w:rsidR="00145F9D" w:rsidRPr="00E500DF" w:rsidRDefault="00E500DF" w:rsidP="0035276F">
            <w:pPr>
              <w:pStyle w:val="TableContents"/>
              <w:snapToGrid w:val="0"/>
              <w:rPr>
                <w:rFonts w:ascii="Tahoma" w:hAnsi="Tahoma" w:cs="Tahoma"/>
                <w:bCs/>
                <w:sz w:val="22"/>
                <w:szCs w:val="22"/>
              </w:rPr>
            </w:pPr>
            <w:r w:rsidRPr="00E500DF">
              <w:rPr>
                <w:rFonts w:ascii="Tahoma" w:hAnsi="Tahoma" w:cs="Tahoma"/>
                <w:bCs/>
                <w:sz w:val="22"/>
                <w:szCs w:val="22"/>
              </w:rPr>
              <w:t>-</w:t>
            </w:r>
            <w:r w:rsidR="0035276F">
              <w:rPr>
                <w:rFonts w:ascii="Tahoma" w:hAnsi="Tahoma" w:cs="Tahoma"/>
                <w:bCs/>
                <w:sz w:val="22"/>
                <w:szCs w:val="22"/>
              </w:rPr>
              <w:t xml:space="preserve"> </w:t>
            </w:r>
            <w:r w:rsidRPr="00E500DF">
              <w:rPr>
                <w:rFonts w:ascii="Tahoma" w:hAnsi="Tahoma" w:cs="Tahoma"/>
                <w:bCs/>
                <w:sz w:val="22"/>
                <w:szCs w:val="22"/>
              </w:rPr>
              <w:t>număr</w:t>
            </w:r>
            <w:r w:rsidR="00145F9D" w:rsidRPr="00E500DF">
              <w:rPr>
                <w:rFonts w:ascii="Tahoma" w:hAnsi="Tahoma" w:cs="Tahoma"/>
                <w:bCs/>
                <w:sz w:val="22"/>
                <w:szCs w:val="22"/>
              </w:rPr>
              <w:t xml:space="preserve"> comunicate de presa privind modificarile legislative în scopul constientizarii fiscale a contribuabililor </w:t>
            </w:r>
          </w:p>
          <w:p w:rsidR="00145F9D" w:rsidRPr="00E500DF" w:rsidRDefault="00E500DF" w:rsidP="0035276F">
            <w:pPr>
              <w:pStyle w:val="TableContents"/>
              <w:snapToGrid w:val="0"/>
              <w:rPr>
                <w:rFonts w:ascii="Tahoma" w:hAnsi="Tahoma" w:cs="Tahoma"/>
                <w:bCs/>
                <w:sz w:val="22"/>
                <w:szCs w:val="22"/>
              </w:rPr>
            </w:pPr>
            <w:r w:rsidRPr="00E500DF">
              <w:rPr>
                <w:rFonts w:ascii="Tahoma" w:hAnsi="Tahoma" w:cs="Tahoma"/>
                <w:bCs/>
                <w:sz w:val="22"/>
                <w:szCs w:val="22"/>
              </w:rPr>
              <w:t>-</w:t>
            </w:r>
            <w:r w:rsidR="00AE279E">
              <w:rPr>
                <w:rFonts w:ascii="Tahoma" w:hAnsi="Tahoma" w:cs="Tahoma"/>
                <w:bCs/>
                <w:sz w:val="22"/>
                <w:szCs w:val="22"/>
              </w:rPr>
              <w:t xml:space="preserve"> </w:t>
            </w:r>
            <w:r w:rsidRPr="00E500DF">
              <w:rPr>
                <w:rFonts w:ascii="Tahoma" w:hAnsi="Tahoma" w:cs="Tahoma"/>
                <w:bCs/>
                <w:sz w:val="22"/>
                <w:szCs w:val="22"/>
              </w:rPr>
              <w:t>numă</w:t>
            </w:r>
            <w:r w:rsidR="008C1BDE">
              <w:rPr>
                <w:rFonts w:ascii="Tahoma" w:hAnsi="Tahoma" w:cs="Tahoma"/>
                <w:bCs/>
                <w:sz w:val="22"/>
                <w:szCs w:val="22"/>
              </w:rPr>
              <w:t>r conferinț</w:t>
            </w:r>
            <w:r w:rsidR="00145F9D" w:rsidRPr="00E500DF">
              <w:rPr>
                <w:rFonts w:ascii="Tahoma" w:hAnsi="Tahoma" w:cs="Tahoma"/>
                <w:bCs/>
                <w:sz w:val="22"/>
                <w:szCs w:val="22"/>
              </w:rPr>
              <w:t xml:space="preserve">e de presa </w:t>
            </w:r>
          </w:p>
          <w:p w:rsidR="00145F9D" w:rsidRPr="00E500DF" w:rsidRDefault="00E500DF" w:rsidP="0035276F">
            <w:pPr>
              <w:pStyle w:val="TableContents"/>
              <w:snapToGrid w:val="0"/>
              <w:rPr>
                <w:rFonts w:ascii="Tahoma" w:hAnsi="Tahoma" w:cs="Tahoma"/>
                <w:bCs/>
                <w:sz w:val="22"/>
                <w:szCs w:val="22"/>
              </w:rPr>
            </w:pPr>
            <w:r w:rsidRPr="00E500DF">
              <w:rPr>
                <w:rFonts w:ascii="Tahoma" w:hAnsi="Tahoma" w:cs="Tahoma"/>
                <w:bCs/>
                <w:sz w:val="22"/>
                <w:szCs w:val="22"/>
              </w:rPr>
              <w:t>-</w:t>
            </w:r>
            <w:r w:rsidR="00AE279E">
              <w:rPr>
                <w:rFonts w:ascii="Tahoma" w:hAnsi="Tahoma" w:cs="Tahoma"/>
                <w:bCs/>
                <w:sz w:val="22"/>
                <w:szCs w:val="22"/>
              </w:rPr>
              <w:t xml:space="preserve"> </w:t>
            </w:r>
            <w:r w:rsidRPr="00E500DF">
              <w:rPr>
                <w:rFonts w:ascii="Tahoma" w:hAnsi="Tahoma" w:cs="Tahoma"/>
                <w:bCs/>
                <w:sz w:val="22"/>
                <w:szCs w:val="22"/>
              </w:rPr>
              <w:t>numă</w:t>
            </w:r>
            <w:r w:rsidR="008C1BDE">
              <w:rPr>
                <w:rFonts w:ascii="Tahoma" w:hAnsi="Tahoma" w:cs="Tahoma"/>
                <w:bCs/>
                <w:sz w:val="22"/>
                <w:szCs w:val="22"/>
              </w:rPr>
              <w:t>r  întâ</w:t>
            </w:r>
            <w:r w:rsidR="00145F9D" w:rsidRPr="00E500DF">
              <w:rPr>
                <w:rFonts w:ascii="Tahoma" w:hAnsi="Tahoma" w:cs="Tahoma"/>
                <w:bCs/>
                <w:sz w:val="22"/>
                <w:szCs w:val="22"/>
              </w:rPr>
              <w:t xml:space="preserve">lniri organizate </w:t>
            </w:r>
          </w:p>
          <w:p w:rsidR="00145F9D" w:rsidRPr="00E500DF" w:rsidRDefault="00E500DF" w:rsidP="0035276F">
            <w:pPr>
              <w:pStyle w:val="TableContents"/>
              <w:snapToGrid w:val="0"/>
              <w:rPr>
                <w:rFonts w:ascii="Tahoma" w:hAnsi="Tahoma" w:cs="Tahoma"/>
                <w:bCs/>
                <w:sz w:val="22"/>
                <w:szCs w:val="22"/>
              </w:rPr>
            </w:pPr>
            <w:r w:rsidRPr="00E500DF">
              <w:rPr>
                <w:rFonts w:ascii="Tahoma" w:hAnsi="Tahoma" w:cs="Tahoma"/>
                <w:bCs/>
                <w:sz w:val="22"/>
                <w:szCs w:val="22"/>
              </w:rPr>
              <w:t>-</w:t>
            </w:r>
            <w:r w:rsidR="00AE279E">
              <w:rPr>
                <w:rFonts w:ascii="Tahoma" w:hAnsi="Tahoma" w:cs="Tahoma"/>
                <w:bCs/>
                <w:sz w:val="22"/>
                <w:szCs w:val="22"/>
              </w:rPr>
              <w:t xml:space="preserve"> </w:t>
            </w:r>
            <w:r w:rsidRPr="00E500DF">
              <w:rPr>
                <w:rFonts w:ascii="Tahoma" w:hAnsi="Tahoma" w:cs="Tahoma"/>
                <w:bCs/>
                <w:sz w:val="22"/>
                <w:szCs w:val="22"/>
              </w:rPr>
              <w:t>numă</w:t>
            </w:r>
            <w:r w:rsidR="00145F9D" w:rsidRPr="00E500DF">
              <w:rPr>
                <w:rFonts w:ascii="Tahoma" w:hAnsi="Tahoma" w:cs="Tahoma"/>
                <w:bCs/>
                <w:sz w:val="22"/>
                <w:szCs w:val="22"/>
              </w:rPr>
              <w:t>r  materiale</w:t>
            </w:r>
          </w:p>
          <w:p w:rsidR="00145F9D" w:rsidRPr="00E500DF" w:rsidRDefault="00E500DF" w:rsidP="0035276F">
            <w:pPr>
              <w:pStyle w:val="TableContents"/>
              <w:snapToGrid w:val="0"/>
              <w:rPr>
                <w:rFonts w:ascii="Tahoma" w:hAnsi="Tahoma" w:cs="Tahoma"/>
                <w:bCs/>
                <w:sz w:val="22"/>
                <w:szCs w:val="22"/>
              </w:rPr>
            </w:pPr>
            <w:r w:rsidRPr="00E500DF">
              <w:rPr>
                <w:rFonts w:ascii="Tahoma" w:hAnsi="Tahoma" w:cs="Tahoma"/>
                <w:bCs/>
                <w:sz w:val="22"/>
                <w:szCs w:val="22"/>
              </w:rPr>
              <w:t>-</w:t>
            </w:r>
            <w:r w:rsidR="00AE279E">
              <w:rPr>
                <w:rFonts w:ascii="Tahoma" w:hAnsi="Tahoma" w:cs="Tahoma"/>
                <w:bCs/>
                <w:sz w:val="22"/>
                <w:szCs w:val="22"/>
              </w:rPr>
              <w:t xml:space="preserve"> </w:t>
            </w:r>
            <w:r w:rsidRPr="00E500DF">
              <w:rPr>
                <w:rFonts w:ascii="Tahoma" w:hAnsi="Tahoma" w:cs="Tahoma"/>
                <w:bCs/>
                <w:sz w:val="22"/>
                <w:szCs w:val="22"/>
              </w:rPr>
              <w:t>numă</w:t>
            </w:r>
            <w:r w:rsidR="008C1BDE">
              <w:rPr>
                <w:rFonts w:ascii="Tahoma" w:hAnsi="Tahoma" w:cs="Tahoma"/>
                <w:bCs/>
                <w:sz w:val="22"/>
                <w:szCs w:val="22"/>
              </w:rPr>
              <w:t>r calendare î</w:t>
            </w:r>
            <w:r w:rsidR="00145F9D" w:rsidRPr="00E500DF">
              <w:rPr>
                <w:rFonts w:ascii="Tahoma" w:hAnsi="Tahoma" w:cs="Tahoma"/>
                <w:bCs/>
                <w:sz w:val="22"/>
                <w:szCs w:val="22"/>
              </w:rPr>
              <w:t xml:space="preserve">ntocmite </w:t>
            </w:r>
          </w:p>
          <w:p w:rsidR="00145F9D" w:rsidRPr="00E500DF" w:rsidRDefault="00E500DF" w:rsidP="0035276F">
            <w:pPr>
              <w:pStyle w:val="TableContents"/>
              <w:snapToGrid w:val="0"/>
              <w:rPr>
                <w:rFonts w:ascii="Tahoma" w:hAnsi="Tahoma" w:cs="Tahoma"/>
                <w:bCs/>
                <w:sz w:val="22"/>
                <w:szCs w:val="22"/>
              </w:rPr>
            </w:pPr>
            <w:r w:rsidRPr="00E500DF">
              <w:rPr>
                <w:rFonts w:ascii="Tahoma" w:hAnsi="Tahoma" w:cs="Tahoma"/>
                <w:bCs/>
                <w:sz w:val="22"/>
                <w:szCs w:val="22"/>
              </w:rPr>
              <w:t>-</w:t>
            </w:r>
            <w:r w:rsidR="00AE279E">
              <w:rPr>
                <w:rFonts w:ascii="Tahoma" w:hAnsi="Tahoma" w:cs="Tahoma"/>
                <w:bCs/>
                <w:sz w:val="22"/>
                <w:szCs w:val="22"/>
              </w:rPr>
              <w:t xml:space="preserve"> </w:t>
            </w:r>
            <w:r w:rsidRPr="00E500DF">
              <w:rPr>
                <w:rFonts w:ascii="Tahoma" w:hAnsi="Tahoma" w:cs="Tahoma"/>
                <w:bCs/>
                <w:sz w:val="22"/>
                <w:szCs w:val="22"/>
              </w:rPr>
              <w:t>număr participanți la î</w:t>
            </w:r>
            <w:r w:rsidR="00145F9D" w:rsidRPr="00E500DF">
              <w:rPr>
                <w:rFonts w:ascii="Tahoma" w:hAnsi="Tahoma" w:cs="Tahoma"/>
                <w:bCs/>
                <w:sz w:val="22"/>
                <w:szCs w:val="22"/>
              </w:rPr>
              <w:t>nt</w:t>
            </w:r>
            <w:r w:rsidRPr="00E500DF">
              <w:rPr>
                <w:rFonts w:ascii="Tahoma" w:hAnsi="Tahoma" w:cs="Tahoma"/>
                <w:bCs/>
                <w:sz w:val="22"/>
                <w:szCs w:val="22"/>
              </w:rPr>
              <w:t>â</w:t>
            </w:r>
            <w:r w:rsidR="00145F9D" w:rsidRPr="00E500DF">
              <w:rPr>
                <w:rFonts w:ascii="Tahoma" w:hAnsi="Tahoma" w:cs="Tahoma"/>
                <w:bCs/>
                <w:sz w:val="22"/>
                <w:szCs w:val="22"/>
              </w:rPr>
              <w:t xml:space="preserve">lnirile organizate </w:t>
            </w:r>
          </w:p>
          <w:p w:rsidR="00145F9D" w:rsidRPr="00E500DF" w:rsidRDefault="00145F9D" w:rsidP="0035276F">
            <w:pPr>
              <w:pStyle w:val="TableContents"/>
              <w:snapToGrid w:val="0"/>
              <w:rPr>
                <w:rFonts w:ascii="Tahoma" w:hAnsi="Tahoma" w:cs="Tahoma"/>
                <w:bCs/>
                <w:sz w:val="22"/>
                <w:szCs w:val="22"/>
              </w:rPr>
            </w:pPr>
          </w:p>
        </w:tc>
        <w:tc>
          <w:tcPr>
            <w:tcW w:w="1462" w:type="dxa"/>
            <w:tcBorders>
              <w:top w:val="single" w:sz="4" w:space="0" w:color="auto"/>
              <w:left w:val="single" w:sz="4" w:space="0" w:color="auto"/>
              <w:bottom w:val="nil"/>
              <w:right w:val="single" w:sz="4" w:space="0" w:color="auto"/>
            </w:tcBorders>
          </w:tcPr>
          <w:p w:rsidR="00145F9D" w:rsidRPr="00CA2DE2" w:rsidRDefault="00CA2DE2" w:rsidP="003E24D4">
            <w:pPr>
              <w:pStyle w:val="TableContents"/>
              <w:snapToGrid w:val="0"/>
              <w:jc w:val="center"/>
              <w:rPr>
                <w:rFonts w:ascii="Tahoma" w:hAnsi="Tahoma" w:cs="Tahoma"/>
                <w:bCs/>
                <w:sz w:val="22"/>
                <w:szCs w:val="22"/>
              </w:rPr>
            </w:pPr>
            <w:r>
              <w:rPr>
                <w:rFonts w:ascii="Tahoma" w:hAnsi="Tahoma" w:cs="Tahoma"/>
                <w:bCs/>
                <w:sz w:val="22"/>
                <w:szCs w:val="22"/>
              </w:rPr>
              <w:t>Buget AJFP Bacă</w:t>
            </w:r>
            <w:r w:rsidR="00145F9D" w:rsidRPr="00CA2DE2">
              <w:rPr>
                <w:rFonts w:ascii="Tahoma" w:hAnsi="Tahoma" w:cs="Tahoma"/>
                <w:bCs/>
                <w:sz w:val="22"/>
                <w:szCs w:val="22"/>
              </w:rPr>
              <w:t xml:space="preserve">u </w:t>
            </w:r>
          </w:p>
        </w:tc>
        <w:tc>
          <w:tcPr>
            <w:tcW w:w="1716" w:type="dxa"/>
            <w:tcBorders>
              <w:top w:val="single" w:sz="4" w:space="0" w:color="auto"/>
              <w:left w:val="single" w:sz="4" w:space="0" w:color="auto"/>
              <w:bottom w:val="nil"/>
              <w:right w:val="single" w:sz="4" w:space="0" w:color="auto"/>
            </w:tcBorders>
          </w:tcPr>
          <w:p w:rsidR="00145F9D" w:rsidRPr="00CA2DE2" w:rsidRDefault="00145F9D" w:rsidP="003E24D4">
            <w:pPr>
              <w:pStyle w:val="TableContents"/>
              <w:snapToGrid w:val="0"/>
              <w:jc w:val="center"/>
              <w:rPr>
                <w:rFonts w:ascii="Tahoma" w:hAnsi="Tahoma" w:cs="Tahoma"/>
                <w:bCs/>
                <w:sz w:val="22"/>
                <w:szCs w:val="22"/>
              </w:rPr>
            </w:pPr>
            <w:r w:rsidRPr="00CA2DE2">
              <w:rPr>
                <w:rFonts w:ascii="Tahoma" w:hAnsi="Tahoma" w:cs="Tahoma"/>
                <w:bCs/>
                <w:sz w:val="22"/>
                <w:szCs w:val="22"/>
              </w:rPr>
              <w:t>Lunar</w:t>
            </w:r>
          </w:p>
        </w:tc>
        <w:tc>
          <w:tcPr>
            <w:tcW w:w="2015" w:type="dxa"/>
            <w:tcBorders>
              <w:top w:val="single" w:sz="4" w:space="0" w:color="auto"/>
              <w:left w:val="single" w:sz="4" w:space="0" w:color="auto"/>
              <w:bottom w:val="nil"/>
              <w:right w:val="single" w:sz="4" w:space="0" w:color="auto"/>
            </w:tcBorders>
          </w:tcPr>
          <w:p w:rsidR="00145F9D" w:rsidRPr="00CA2DE2" w:rsidRDefault="00CA2DE2" w:rsidP="003E24D4">
            <w:pPr>
              <w:spacing w:line="276" w:lineRule="auto"/>
              <w:jc w:val="center"/>
              <w:rPr>
                <w:rFonts w:ascii="Tahoma" w:hAnsi="Tahoma" w:cs="Tahoma"/>
                <w:bCs/>
                <w:sz w:val="22"/>
                <w:szCs w:val="22"/>
                <w:lang w:val="pt-BR" w:eastAsia="en-US"/>
              </w:rPr>
            </w:pPr>
            <w:r w:rsidRPr="00CA2DE2">
              <w:rPr>
                <w:rFonts w:ascii="Tahoma" w:hAnsi="Tahoma" w:cs="Tahoma"/>
                <w:bCs/>
                <w:sz w:val="22"/>
                <w:szCs w:val="22"/>
                <w:lang w:val="pt-BR" w:eastAsia="en-US"/>
              </w:rPr>
              <w:t>Administrația Judeteană a Finanțelor Publice Bacă</w:t>
            </w:r>
            <w:r w:rsidR="00145F9D" w:rsidRPr="00CA2DE2">
              <w:rPr>
                <w:rFonts w:ascii="Tahoma" w:hAnsi="Tahoma" w:cs="Tahoma"/>
                <w:bCs/>
                <w:sz w:val="22"/>
                <w:szCs w:val="22"/>
                <w:lang w:val="pt-BR" w:eastAsia="en-US"/>
              </w:rPr>
              <w:t xml:space="preserve">u </w:t>
            </w:r>
          </w:p>
        </w:tc>
      </w:tr>
      <w:tr w:rsidR="00145F9D" w:rsidRPr="00056410" w:rsidTr="003E24D4">
        <w:trPr>
          <w:jc w:val="center"/>
        </w:trPr>
        <w:tc>
          <w:tcPr>
            <w:tcW w:w="3620" w:type="dxa"/>
            <w:tcBorders>
              <w:top w:val="nil"/>
              <w:left w:val="single" w:sz="4" w:space="0" w:color="auto"/>
              <w:bottom w:val="nil"/>
              <w:right w:val="single" w:sz="4" w:space="0" w:color="auto"/>
            </w:tcBorders>
          </w:tcPr>
          <w:p w:rsidR="00145F9D" w:rsidRPr="00056410" w:rsidRDefault="00145F9D" w:rsidP="003E24D4">
            <w:pPr>
              <w:autoSpaceDE w:val="0"/>
              <w:autoSpaceDN w:val="0"/>
              <w:adjustRightInd w:val="0"/>
              <w:spacing w:line="276" w:lineRule="auto"/>
              <w:rPr>
                <w:rFonts w:ascii="Tahoma" w:eastAsiaTheme="minorHAnsi" w:hAnsi="Tahoma" w:cs="Tahoma"/>
                <w:color w:val="548DD4" w:themeColor="text2" w:themeTint="99"/>
                <w:sz w:val="22"/>
                <w:szCs w:val="22"/>
                <w:lang w:val="en-US" w:eastAsia="en-US"/>
              </w:rPr>
            </w:pPr>
          </w:p>
        </w:tc>
        <w:tc>
          <w:tcPr>
            <w:tcW w:w="3822" w:type="dxa"/>
            <w:tcBorders>
              <w:top w:val="single" w:sz="4" w:space="0" w:color="auto"/>
              <w:left w:val="single" w:sz="4" w:space="0" w:color="auto"/>
              <w:bottom w:val="single" w:sz="4" w:space="0" w:color="auto"/>
              <w:right w:val="single" w:sz="4" w:space="0" w:color="auto"/>
            </w:tcBorders>
          </w:tcPr>
          <w:p w:rsidR="00145F9D" w:rsidRPr="00E500DF" w:rsidRDefault="00E500DF" w:rsidP="003E24D4">
            <w:pPr>
              <w:snapToGrid w:val="0"/>
              <w:jc w:val="both"/>
              <w:rPr>
                <w:rFonts w:ascii="Tahoma" w:hAnsi="Tahoma" w:cs="Tahoma"/>
                <w:sz w:val="22"/>
                <w:szCs w:val="22"/>
                <w:lang w:val="fr-FR" w:eastAsia="zh-CN"/>
              </w:rPr>
            </w:pPr>
            <w:r>
              <w:rPr>
                <w:rFonts w:ascii="Tahoma" w:hAnsi="Tahoma" w:cs="Tahoma"/>
                <w:sz w:val="22"/>
                <w:szCs w:val="22"/>
                <w:lang w:val="fr-FR" w:eastAsia="zh-CN"/>
              </w:rPr>
              <w:t>Desfăș</w:t>
            </w:r>
            <w:r w:rsidR="008C1BDE">
              <w:rPr>
                <w:rFonts w:ascii="Tahoma" w:hAnsi="Tahoma" w:cs="Tahoma"/>
                <w:sz w:val="22"/>
                <w:szCs w:val="22"/>
                <w:lang w:val="fr-FR" w:eastAsia="zh-CN"/>
              </w:rPr>
              <w:t xml:space="preserve">urarea de </w:t>
            </w:r>
            <w:r w:rsidRPr="00E500DF">
              <w:rPr>
                <w:rFonts w:ascii="Tahoma" w:hAnsi="Tahoma" w:cs="Tahoma"/>
                <w:sz w:val="22"/>
                <w:szCs w:val="22"/>
                <w:lang w:val="fr-FR" w:eastAsia="zh-CN"/>
              </w:rPr>
              <w:t>activităț</w:t>
            </w:r>
            <w:r w:rsidR="00145F9D" w:rsidRPr="00E500DF">
              <w:rPr>
                <w:rFonts w:ascii="Tahoma" w:hAnsi="Tahoma" w:cs="Tahoma"/>
                <w:sz w:val="22"/>
                <w:szCs w:val="22"/>
                <w:lang w:val="fr-FR" w:eastAsia="zh-CN"/>
              </w:rPr>
              <w:t>i</w:t>
            </w:r>
            <w:r w:rsidR="00B224D3" w:rsidRPr="00E500DF">
              <w:rPr>
                <w:rFonts w:ascii="Tahoma" w:hAnsi="Tahoma" w:cs="Tahoma"/>
                <w:sz w:val="22"/>
                <w:szCs w:val="22"/>
                <w:lang w:val="fr-FR" w:eastAsia="zh-CN"/>
              </w:rPr>
              <w:t xml:space="preserve"> pentru primirea declaratiilor</w:t>
            </w:r>
            <w:r w:rsidR="00145F9D" w:rsidRPr="00E500DF">
              <w:rPr>
                <w:rFonts w:ascii="Tahoma" w:hAnsi="Tahoma" w:cs="Tahoma"/>
                <w:sz w:val="22"/>
                <w:szCs w:val="22"/>
                <w:lang w:val="fr-FR" w:eastAsia="zh-CN"/>
              </w:rPr>
              <w:t>,</w:t>
            </w:r>
            <w:r w:rsidR="00B224D3" w:rsidRPr="00E500DF">
              <w:rPr>
                <w:rFonts w:ascii="Tahoma" w:hAnsi="Tahoma" w:cs="Tahoma"/>
                <w:sz w:val="22"/>
                <w:szCs w:val="22"/>
                <w:lang w:val="fr-FR" w:eastAsia="zh-CN"/>
              </w:rPr>
              <w:t xml:space="preserve"> </w:t>
            </w:r>
            <w:r w:rsidR="00145F9D" w:rsidRPr="00E500DF">
              <w:rPr>
                <w:rFonts w:ascii="Tahoma" w:hAnsi="Tahoma" w:cs="Tahoma"/>
                <w:sz w:val="22"/>
                <w:szCs w:val="22"/>
                <w:lang w:val="fr-FR" w:eastAsia="zh-CN"/>
              </w:rPr>
              <w:t>contractelor de cedare a folosintei b</w:t>
            </w:r>
            <w:r w:rsidRPr="00E500DF">
              <w:rPr>
                <w:rFonts w:ascii="Tahoma" w:hAnsi="Tahoma" w:cs="Tahoma"/>
                <w:sz w:val="22"/>
                <w:szCs w:val="22"/>
                <w:lang w:val="fr-FR" w:eastAsia="zh-CN"/>
              </w:rPr>
              <w:t>unurilor, a cererilor sau sesizărilor prin serviciul Spaț</w:t>
            </w:r>
            <w:r w:rsidR="00145F9D" w:rsidRPr="00E500DF">
              <w:rPr>
                <w:rFonts w:ascii="Tahoma" w:hAnsi="Tahoma" w:cs="Tahoma"/>
                <w:sz w:val="22"/>
                <w:szCs w:val="22"/>
                <w:lang w:val="fr-FR" w:eastAsia="zh-CN"/>
              </w:rPr>
              <w:t xml:space="preserve">iu Public Virtual </w:t>
            </w:r>
          </w:p>
          <w:p w:rsidR="00145F9D" w:rsidRPr="00E500DF" w:rsidRDefault="00145F9D" w:rsidP="003E24D4">
            <w:pPr>
              <w:snapToGrid w:val="0"/>
              <w:jc w:val="both"/>
              <w:rPr>
                <w:rFonts w:ascii="Tahoma" w:hAnsi="Tahoma" w:cs="Tahoma"/>
                <w:sz w:val="22"/>
                <w:szCs w:val="22"/>
                <w:lang w:val="fr-FR" w:eastAsia="zh-CN"/>
              </w:rPr>
            </w:pPr>
          </w:p>
        </w:tc>
        <w:tc>
          <w:tcPr>
            <w:tcW w:w="3687" w:type="dxa"/>
            <w:tcBorders>
              <w:top w:val="single" w:sz="4" w:space="0" w:color="auto"/>
              <w:left w:val="single" w:sz="4" w:space="0" w:color="auto"/>
              <w:bottom w:val="single" w:sz="4" w:space="0" w:color="auto"/>
              <w:right w:val="single" w:sz="4" w:space="0" w:color="auto"/>
            </w:tcBorders>
          </w:tcPr>
          <w:p w:rsidR="00145F9D" w:rsidRPr="00E500DF" w:rsidRDefault="00E500DF" w:rsidP="0035276F">
            <w:pPr>
              <w:pStyle w:val="TableContents"/>
              <w:snapToGrid w:val="0"/>
              <w:rPr>
                <w:rFonts w:ascii="Tahoma" w:hAnsi="Tahoma" w:cs="Tahoma"/>
                <w:bCs/>
                <w:sz w:val="22"/>
                <w:szCs w:val="22"/>
              </w:rPr>
            </w:pPr>
            <w:r w:rsidRPr="00E500DF">
              <w:rPr>
                <w:rFonts w:ascii="Tahoma" w:hAnsi="Tahoma" w:cs="Tahoma"/>
                <w:bCs/>
                <w:sz w:val="22"/>
                <w:szCs w:val="22"/>
              </w:rPr>
              <w:t>-</w:t>
            </w:r>
            <w:r w:rsidR="00AE279E">
              <w:rPr>
                <w:rFonts w:ascii="Tahoma" w:hAnsi="Tahoma" w:cs="Tahoma"/>
                <w:bCs/>
                <w:sz w:val="22"/>
                <w:szCs w:val="22"/>
              </w:rPr>
              <w:t xml:space="preserve"> </w:t>
            </w:r>
            <w:r w:rsidRPr="00E500DF">
              <w:rPr>
                <w:rFonts w:ascii="Tahoma" w:hAnsi="Tahoma" w:cs="Tahoma"/>
                <w:bCs/>
                <w:sz w:val="22"/>
                <w:szCs w:val="22"/>
              </w:rPr>
              <w:t>numă</w:t>
            </w:r>
            <w:r w:rsidR="00145F9D" w:rsidRPr="00E500DF">
              <w:rPr>
                <w:rFonts w:ascii="Tahoma" w:hAnsi="Tahoma" w:cs="Tahoma"/>
                <w:bCs/>
                <w:sz w:val="22"/>
                <w:szCs w:val="22"/>
              </w:rPr>
              <w:t xml:space="preserve">r utilizatori ai aplicatiei SPV </w:t>
            </w:r>
          </w:p>
          <w:p w:rsidR="00145F9D" w:rsidRPr="00E500DF" w:rsidRDefault="00B224D3" w:rsidP="0035276F">
            <w:pPr>
              <w:pStyle w:val="TableContents"/>
              <w:snapToGrid w:val="0"/>
              <w:rPr>
                <w:rFonts w:ascii="Tahoma" w:hAnsi="Tahoma" w:cs="Tahoma"/>
                <w:bCs/>
                <w:sz w:val="22"/>
                <w:szCs w:val="22"/>
              </w:rPr>
            </w:pPr>
            <w:r w:rsidRPr="00E500DF">
              <w:rPr>
                <w:rFonts w:ascii="Tahoma" w:hAnsi="Tahoma" w:cs="Tahoma"/>
                <w:bCs/>
                <w:sz w:val="22"/>
                <w:szCs w:val="22"/>
              </w:rPr>
              <w:t>-</w:t>
            </w:r>
            <w:r w:rsidR="00AE279E">
              <w:rPr>
                <w:rFonts w:ascii="Tahoma" w:hAnsi="Tahoma" w:cs="Tahoma"/>
                <w:bCs/>
                <w:sz w:val="22"/>
                <w:szCs w:val="22"/>
              </w:rPr>
              <w:t xml:space="preserve"> </w:t>
            </w:r>
            <w:r w:rsidR="00E500DF" w:rsidRPr="00E500DF">
              <w:rPr>
                <w:rFonts w:ascii="Tahoma" w:hAnsi="Tahoma" w:cs="Tahoma"/>
                <w:bCs/>
                <w:sz w:val="22"/>
                <w:szCs w:val="22"/>
              </w:rPr>
              <w:t>număr declaraț</w:t>
            </w:r>
            <w:r w:rsidR="00145F9D" w:rsidRPr="00E500DF">
              <w:rPr>
                <w:rFonts w:ascii="Tahoma" w:hAnsi="Tahoma" w:cs="Tahoma"/>
                <w:bCs/>
                <w:sz w:val="22"/>
                <w:szCs w:val="22"/>
              </w:rPr>
              <w:t xml:space="preserve">ii </w:t>
            </w:r>
          </w:p>
          <w:p w:rsidR="00145F9D" w:rsidRPr="00E500DF" w:rsidRDefault="00E500DF" w:rsidP="0035276F">
            <w:pPr>
              <w:pStyle w:val="TableContents"/>
              <w:snapToGrid w:val="0"/>
              <w:rPr>
                <w:rFonts w:ascii="Tahoma" w:hAnsi="Tahoma" w:cs="Tahoma"/>
                <w:bCs/>
                <w:sz w:val="22"/>
                <w:szCs w:val="22"/>
              </w:rPr>
            </w:pPr>
            <w:r w:rsidRPr="00E500DF">
              <w:rPr>
                <w:rFonts w:ascii="Tahoma" w:hAnsi="Tahoma" w:cs="Tahoma"/>
                <w:bCs/>
                <w:sz w:val="22"/>
                <w:szCs w:val="22"/>
              </w:rPr>
              <w:t>-</w:t>
            </w:r>
            <w:r w:rsidR="00AE279E">
              <w:rPr>
                <w:rFonts w:ascii="Tahoma" w:hAnsi="Tahoma" w:cs="Tahoma"/>
                <w:bCs/>
                <w:sz w:val="22"/>
                <w:szCs w:val="22"/>
              </w:rPr>
              <w:t xml:space="preserve"> </w:t>
            </w:r>
            <w:r w:rsidRPr="00E500DF">
              <w:rPr>
                <w:rFonts w:ascii="Tahoma" w:hAnsi="Tahoma" w:cs="Tahoma"/>
                <w:bCs/>
                <w:sz w:val="22"/>
                <w:szCs w:val="22"/>
              </w:rPr>
              <w:t>număr și valoarea plaț</w:t>
            </w:r>
            <w:r w:rsidR="00145F9D" w:rsidRPr="00E500DF">
              <w:rPr>
                <w:rFonts w:ascii="Tahoma" w:hAnsi="Tahoma" w:cs="Tahoma"/>
                <w:bCs/>
                <w:sz w:val="22"/>
                <w:szCs w:val="22"/>
              </w:rPr>
              <w:t xml:space="preserve">ilor efectuate on-line </w:t>
            </w:r>
          </w:p>
          <w:p w:rsidR="00145F9D" w:rsidRPr="00E500DF" w:rsidRDefault="00E500DF" w:rsidP="0035276F">
            <w:pPr>
              <w:pStyle w:val="TableContents"/>
              <w:snapToGrid w:val="0"/>
              <w:rPr>
                <w:rFonts w:ascii="Tahoma" w:hAnsi="Tahoma" w:cs="Tahoma"/>
                <w:bCs/>
                <w:sz w:val="22"/>
                <w:szCs w:val="22"/>
              </w:rPr>
            </w:pPr>
            <w:r w:rsidRPr="00E500DF">
              <w:rPr>
                <w:rFonts w:ascii="Tahoma" w:hAnsi="Tahoma" w:cs="Tahoma"/>
                <w:bCs/>
                <w:sz w:val="22"/>
                <w:szCs w:val="22"/>
              </w:rPr>
              <w:t>-</w:t>
            </w:r>
            <w:r w:rsidR="00AE279E">
              <w:rPr>
                <w:rFonts w:ascii="Tahoma" w:hAnsi="Tahoma" w:cs="Tahoma"/>
                <w:bCs/>
                <w:sz w:val="22"/>
                <w:szCs w:val="22"/>
              </w:rPr>
              <w:t xml:space="preserve"> </w:t>
            </w:r>
            <w:r w:rsidRPr="00E500DF">
              <w:rPr>
                <w:rFonts w:ascii="Tahoma" w:hAnsi="Tahoma" w:cs="Tahoma"/>
                <w:bCs/>
                <w:sz w:val="22"/>
                <w:szCs w:val="22"/>
              </w:rPr>
              <w:t>numă</w:t>
            </w:r>
            <w:r w:rsidR="00145F9D" w:rsidRPr="00E500DF">
              <w:rPr>
                <w:rFonts w:ascii="Tahoma" w:hAnsi="Tahoma" w:cs="Tahoma"/>
                <w:bCs/>
                <w:sz w:val="22"/>
                <w:szCs w:val="22"/>
              </w:rPr>
              <w:t>r și valoarea platilor efectuate prin POS</w:t>
            </w:r>
          </w:p>
          <w:p w:rsidR="00145F9D" w:rsidRPr="00E500DF" w:rsidRDefault="00145F9D" w:rsidP="0035276F">
            <w:pPr>
              <w:pStyle w:val="TableContents"/>
              <w:snapToGrid w:val="0"/>
              <w:rPr>
                <w:rFonts w:ascii="Tahoma" w:hAnsi="Tahoma" w:cs="Tahoma"/>
                <w:bCs/>
                <w:sz w:val="22"/>
                <w:szCs w:val="22"/>
              </w:rPr>
            </w:pPr>
          </w:p>
        </w:tc>
        <w:tc>
          <w:tcPr>
            <w:tcW w:w="1462" w:type="dxa"/>
            <w:tcBorders>
              <w:top w:val="nil"/>
              <w:left w:val="single" w:sz="4" w:space="0" w:color="auto"/>
              <w:bottom w:val="nil"/>
              <w:right w:val="single" w:sz="4" w:space="0" w:color="auto"/>
            </w:tcBorders>
          </w:tcPr>
          <w:p w:rsidR="00145F9D" w:rsidRPr="00056410" w:rsidRDefault="00145F9D" w:rsidP="003E24D4">
            <w:pPr>
              <w:pStyle w:val="TableContents"/>
              <w:snapToGrid w:val="0"/>
              <w:jc w:val="center"/>
              <w:rPr>
                <w:rFonts w:ascii="Tahoma" w:hAnsi="Tahoma" w:cs="Tahoma"/>
                <w:b/>
                <w:bCs/>
                <w:color w:val="548DD4" w:themeColor="text2" w:themeTint="99"/>
                <w:sz w:val="22"/>
                <w:szCs w:val="22"/>
              </w:rPr>
            </w:pPr>
          </w:p>
        </w:tc>
        <w:tc>
          <w:tcPr>
            <w:tcW w:w="1716" w:type="dxa"/>
            <w:tcBorders>
              <w:top w:val="nil"/>
              <w:left w:val="single" w:sz="4" w:space="0" w:color="auto"/>
              <w:bottom w:val="nil"/>
              <w:right w:val="single" w:sz="4" w:space="0" w:color="auto"/>
            </w:tcBorders>
          </w:tcPr>
          <w:p w:rsidR="00145F9D" w:rsidRPr="00056410" w:rsidRDefault="00145F9D" w:rsidP="003E24D4">
            <w:pPr>
              <w:pStyle w:val="TableContents"/>
              <w:snapToGrid w:val="0"/>
              <w:jc w:val="center"/>
              <w:rPr>
                <w:rFonts w:ascii="Tahoma" w:hAnsi="Tahoma" w:cs="Tahoma"/>
                <w:bCs/>
                <w:color w:val="548DD4" w:themeColor="text2" w:themeTint="99"/>
                <w:sz w:val="22"/>
                <w:szCs w:val="22"/>
              </w:rPr>
            </w:pPr>
          </w:p>
        </w:tc>
        <w:tc>
          <w:tcPr>
            <w:tcW w:w="2015" w:type="dxa"/>
            <w:tcBorders>
              <w:top w:val="nil"/>
              <w:left w:val="single" w:sz="4" w:space="0" w:color="auto"/>
              <w:bottom w:val="nil"/>
              <w:right w:val="single" w:sz="4" w:space="0" w:color="auto"/>
            </w:tcBorders>
          </w:tcPr>
          <w:p w:rsidR="00145F9D" w:rsidRPr="00056410" w:rsidRDefault="00145F9D" w:rsidP="003E24D4">
            <w:pPr>
              <w:spacing w:line="276" w:lineRule="auto"/>
              <w:jc w:val="center"/>
              <w:rPr>
                <w:rFonts w:ascii="Tahoma" w:hAnsi="Tahoma" w:cs="Tahoma"/>
                <w:bCs/>
                <w:color w:val="548DD4" w:themeColor="text2" w:themeTint="99"/>
                <w:sz w:val="22"/>
                <w:szCs w:val="22"/>
                <w:lang w:val="pt-BR" w:eastAsia="en-US"/>
              </w:rPr>
            </w:pPr>
          </w:p>
        </w:tc>
      </w:tr>
      <w:tr w:rsidR="00145F9D" w:rsidRPr="00056410" w:rsidTr="003E24D4">
        <w:trPr>
          <w:jc w:val="center"/>
        </w:trPr>
        <w:tc>
          <w:tcPr>
            <w:tcW w:w="3620" w:type="dxa"/>
            <w:tcBorders>
              <w:top w:val="nil"/>
              <w:left w:val="single" w:sz="4" w:space="0" w:color="auto"/>
              <w:bottom w:val="single" w:sz="4" w:space="0" w:color="auto"/>
              <w:right w:val="single" w:sz="4" w:space="0" w:color="auto"/>
            </w:tcBorders>
          </w:tcPr>
          <w:p w:rsidR="00145F9D" w:rsidRPr="00056410" w:rsidRDefault="00145F9D" w:rsidP="003E24D4">
            <w:pPr>
              <w:autoSpaceDE w:val="0"/>
              <w:autoSpaceDN w:val="0"/>
              <w:adjustRightInd w:val="0"/>
              <w:spacing w:line="276" w:lineRule="auto"/>
              <w:rPr>
                <w:rFonts w:ascii="Tahoma" w:eastAsiaTheme="minorHAnsi" w:hAnsi="Tahoma" w:cs="Tahoma"/>
                <w:color w:val="548DD4" w:themeColor="text2" w:themeTint="99"/>
                <w:sz w:val="22"/>
                <w:szCs w:val="22"/>
                <w:lang w:val="en-US" w:eastAsia="en-US"/>
              </w:rPr>
            </w:pPr>
          </w:p>
        </w:tc>
        <w:tc>
          <w:tcPr>
            <w:tcW w:w="3822" w:type="dxa"/>
            <w:tcBorders>
              <w:top w:val="single" w:sz="4" w:space="0" w:color="auto"/>
              <w:left w:val="single" w:sz="4" w:space="0" w:color="auto"/>
              <w:bottom w:val="single" w:sz="4" w:space="0" w:color="auto"/>
              <w:right w:val="single" w:sz="4" w:space="0" w:color="auto"/>
            </w:tcBorders>
          </w:tcPr>
          <w:p w:rsidR="00145F9D" w:rsidRPr="00E500DF" w:rsidRDefault="00E500DF" w:rsidP="003E24D4">
            <w:pPr>
              <w:snapToGrid w:val="0"/>
              <w:jc w:val="both"/>
              <w:rPr>
                <w:rFonts w:ascii="Tahoma" w:hAnsi="Tahoma" w:cs="Tahoma"/>
                <w:sz w:val="22"/>
                <w:szCs w:val="22"/>
                <w:lang w:val="fr-FR" w:eastAsia="zh-CN"/>
              </w:rPr>
            </w:pPr>
            <w:r w:rsidRPr="00E500DF">
              <w:rPr>
                <w:rFonts w:ascii="Tahoma" w:hAnsi="Tahoma" w:cs="Tahoma"/>
                <w:sz w:val="22"/>
                <w:szCs w:val="22"/>
                <w:lang w:eastAsia="zh-CN"/>
              </w:rPr>
              <w:t>Desfășurarea de activităț</w:t>
            </w:r>
            <w:r w:rsidR="00145F9D" w:rsidRPr="00E500DF">
              <w:rPr>
                <w:rFonts w:ascii="Tahoma" w:hAnsi="Tahoma" w:cs="Tahoma"/>
                <w:sz w:val="22"/>
                <w:szCs w:val="22"/>
                <w:lang w:eastAsia="zh-CN"/>
              </w:rPr>
              <w:t xml:space="preserve">i pentru diminuarea stocului de arierate prin </w:t>
            </w:r>
            <w:r w:rsidR="00145F9D" w:rsidRPr="00E500DF">
              <w:rPr>
                <w:rFonts w:ascii="Tahoma" w:hAnsi="Tahoma" w:cs="Tahoma"/>
                <w:sz w:val="22"/>
                <w:szCs w:val="22"/>
                <w:lang w:val="fr-FR" w:eastAsia="zh-CN"/>
              </w:rPr>
              <w:t>dezvoltarea capacităţii de management al arieratelor; evaluarea arieratelor în raport de posibilitățile reale de recuperare, în scopul eliminării arieratelor nerecuperabile din evidențele fiscale.</w:t>
            </w:r>
          </w:p>
          <w:p w:rsidR="00145F9D" w:rsidRPr="00E500DF" w:rsidRDefault="00145F9D" w:rsidP="003E24D4">
            <w:pPr>
              <w:snapToGrid w:val="0"/>
              <w:jc w:val="both"/>
              <w:rPr>
                <w:rFonts w:ascii="Tahoma" w:hAnsi="Tahoma" w:cs="Tahoma"/>
                <w:sz w:val="22"/>
                <w:szCs w:val="22"/>
                <w:lang w:val="fr-FR" w:eastAsia="zh-CN"/>
              </w:rPr>
            </w:pPr>
          </w:p>
        </w:tc>
        <w:tc>
          <w:tcPr>
            <w:tcW w:w="3687" w:type="dxa"/>
            <w:tcBorders>
              <w:top w:val="single" w:sz="4" w:space="0" w:color="auto"/>
              <w:left w:val="single" w:sz="4" w:space="0" w:color="auto"/>
              <w:bottom w:val="single" w:sz="4" w:space="0" w:color="auto"/>
              <w:right w:val="single" w:sz="4" w:space="0" w:color="auto"/>
            </w:tcBorders>
          </w:tcPr>
          <w:p w:rsidR="00145F9D" w:rsidRPr="00E500DF" w:rsidRDefault="00E500DF" w:rsidP="0035276F">
            <w:pPr>
              <w:pStyle w:val="TableContents"/>
              <w:snapToGrid w:val="0"/>
              <w:rPr>
                <w:rFonts w:ascii="Tahoma" w:hAnsi="Tahoma" w:cs="Tahoma"/>
                <w:bCs/>
                <w:sz w:val="22"/>
                <w:szCs w:val="22"/>
              </w:rPr>
            </w:pPr>
            <w:r w:rsidRPr="00E500DF">
              <w:rPr>
                <w:rFonts w:ascii="Tahoma" w:hAnsi="Tahoma" w:cs="Tahoma"/>
                <w:bCs/>
                <w:sz w:val="22"/>
                <w:szCs w:val="22"/>
              </w:rPr>
              <w:t>-</w:t>
            </w:r>
            <w:r w:rsidR="00AE279E">
              <w:rPr>
                <w:rFonts w:ascii="Tahoma" w:hAnsi="Tahoma" w:cs="Tahoma"/>
                <w:bCs/>
                <w:sz w:val="22"/>
                <w:szCs w:val="22"/>
              </w:rPr>
              <w:t xml:space="preserve"> </w:t>
            </w:r>
            <w:r w:rsidRPr="00E500DF">
              <w:rPr>
                <w:rFonts w:ascii="Tahoma" w:hAnsi="Tahoma" w:cs="Tahoma"/>
                <w:bCs/>
                <w:sz w:val="22"/>
                <w:szCs w:val="22"/>
              </w:rPr>
              <w:t>d</w:t>
            </w:r>
            <w:r w:rsidR="00145F9D" w:rsidRPr="00E500DF">
              <w:rPr>
                <w:rFonts w:ascii="Tahoma" w:hAnsi="Tahoma" w:cs="Tahoma"/>
                <w:bCs/>
                <w:sz w:val="22"/>
                <w:szCs w:val="22"/>
              </w:rPr>
              <w:t>iminuarea arieratelor recuperabile aflate în sold la finele anului 2017</w:t>
            </w:r>
          </w:p>
          <w:p w:rsidR="00145F9D" w:rsidRPr="00E500DF" w:rsidRDefault="00E500DF" w:rsidP="0035276F">
            <w:pPr>
              <w:pStyle w:val="TableContents"/>
              <w:snapToGrid w:val="0"/>
              <w:rPr>
                <w:rFonts w:ascii="Tahoma" w:hAnsi="Tahoma" w:cs="Tahoma"/>
                <w:bCs/>
                <w:sz w:val="22"/>
                <w:szCs w:val="22"/>
              </w:rPr>
            </w:pPr>
            <w:r w:rsidRPr="00E500DF">
              <w:rPr>
                <w:rFonts w:ascii="Tahoma" w:hAnsi="Tahoma" w:cs="Tahoma"/>
                <w:bCs/>
                <w:sz w:val="22"/>
                <w:szCs w:val="22"/>
              </w:rPr>
              <w:t>-</w:t>
            </w:r>
            <w:r w:rsidR="00AE279E">
              <w:rPr>
                <w:rFonts w:ascii="Tahoma" w:hAnsi="Tahoma" w:cs="Tahoma"/>
                <w:bCs/>
                <w:sz w:val="22"/>
                <w:szCs w:val="22"/>
              </w:rPr>
              <w:t xml:space="preserve"> </w:t>
            </w:r>
            <w:r w:rsidRPr="00E500DF">
              <w:rPr>
                <w:rFonts w:ascii="Tahoma" w:hAnsi="Tahoma" w:cs="Tahoma"/>
                <w:bCs/>
                <w:sz w:val="22"/>
                <w:szCs w:val="22"/>
              </w:rPr>
              <w:t>d</w:t>
            </w:r>
            <w:r w:rsidR="00145F9D" w:rsidRPr="00E500DF">
              <w:rPr>
                <w:rFonts w:ascii="Tahoma" w:hAnsi="Tahoma" w:cs="Tahoma"/>
                <w:bCs/>
                <w:sz w:val="22"/>
                <w:szCs w:val="22"/>
              </w:rPr>
              <w:t xml:space="preserve">iminuarea pierderii fiscale pe un inspector urmare a inspecțiilor fiscale efectuate la contribuabili </w:t>
            </w:r>
          </w:p>
          <w:p w:rsidR="00145F9D" w:rsidRPr="00E500DF" w:rsidRDefault="00145F9D" w:rsidP="0035276F">
            <w:pPr>
              <w:pStyle w:val="TableContents"/>
              <w:snapToGrid w:val="0"/>
              <w:rPr>
                <w:rFonts w:ascii="Tahoma" w:hAnsi="Tahoma" w:cs="Tahoma"/>
                <w:bCs/>
                <w:sz w:val="22"/>
                <w:szCs w:val="22"/>
              </w:rPr>
            </w:pPr>
          </w:p>
        </w:tc>
        <w:tc>
          <w:tcPr>
            <w:tcW w:w="1462" w:type="dxa"/>
            <w:tcBorders>
              <w:top w:val="nil"/>
              <w:left w:val="single" w:sz="4" w:space="0" w:color="auto"/>
              <w:bottom w:val="single" w:sz="4" w:space="0" w:color="auto"/>
              <w:right w:val="single" w:sz="4" w:space="0" w:color="auto"/>
            </w:tcBorders>
          </w:tcPr>
          <w:p w:rsidR="00145F9D" w:rsidRPr="00056410" w:rsidRDefault="00145F9D" w:rsidP="003E24D4">
            <w:pPr>
              <w:pStyle w:val="TableContents"/>
              <w:snapToGrid w:val="0"/>
              <w:jc w:val="center"/>
              <w:rPr>
                <w:rFonts w:ascii="Tahoma" w:hAnsi="Tahoma" w:cs="Tahoma"/>
                <w:bCs/>
                <w:color w:val="548DD4" w:themeColor="text2" w:themeTint="99"/>
                <w:sz w:val="22"/>
                <w:szCs w:val="22"/>
              </w:rPr>
            </w:pPr>
          </w:p>
        </w:tc>
        <w:tc>
          <w:tcPr>
            <w:tcW w:w="1716" w:type="dxa"/>
            <w:tcBorders>
              <w:top w:val="nil"/>
              <w:left w:val="single" w:sz="4" w:space="0" w:color="auto"/>
              <w:bottom w:val="single" w:sz="4" w:space="0" w:color="auto"/>
              <w:right w:val="single" w:sz="4" w:space="0" w:color="auto"/>
            </w:tcBorders>
          </w:tcPr>
          <w:p w:rsidR="00145F9D" w:rsidRPr="00056410" w:rsidRDefault="00145F9D" w:rsidP="003E24D4">
            <w:pPr>
              <w:pStyle w:val="TableContents"/>
              <w:snapToGrid w:val="0"/>
              <w:jc w:val="center"/>
              <w:rPr>
                <w:rFonts w:ascii="Tahoma" w:hAnsi="Tahoma" w:cs="Tahoma"/>
                <w:bCs/>
                <w:color w:val="548DD4" w:themeColor="text2" w:themeTint="99"/>
                <w:sz w:val="22"/>
                <w:szCs w:val="22"/>
              </w:rPr>
            </w:pPr>
          </w:p>
        </w:tc>
        <w:tc>
          <w:tcPr>
            <w:tcW w:w="2015" w:type="dxa"/>
            <w:tcBorders>
              <w:top w:val="nil"/>
              <w:left w:val="single" w:sz="4" w:space="0" w:color="auto"/>
              <w:bottom w:val="single" w:sz="4" w:space="0" w:color="auto"/>
              <w:right w:val="single" w:sz="4" w:space="0" w:color="auto"/>
            </w:tcBorders>
          </w:tcPr>
          <w:p w:rsidR="00145F9D" w:rsidRPr="00056410" w:rsidRDefault="00145F9D" w:rsidP="003E24D4">
            <w:pPr>
              <w:spacing w:line="276" w:lineRule="auto"/>
              <w:jc w:val="center"/>
              <w:rPr>
                <w:rFonts w:ascii="Tahoma" w:hAnsi="Tahoma" w:cs="Tahoma"/>
                <w:bCs/>
                <w:color w:val="548DD4" w:themeColor="text2" w:themeTint="99"/>
                <w:sz w:val="22"/>
                <w:szCs w:val="22"/>
                <w:lang w:val="pt-BR" w:eastAsia="en-US"/>
              </w:rPr>
            </w:pPr>
          </w:p>
        </w:tc>
      </w:tr>
      <w:tr w:rsidR="00145F9D" w:rsidRPr="00056410" w:rsidTr="003E24D4">
        <w:trPr>
          <w:jc w:val="center"/>
        </w:trPr>
        <w:tc>
          <w:tcPr>
            <w:tcW w:w="3620" w:type="dxa"/>
            <w:tcBorders>
              <w:top w:val="single" w:sz="4" w:space="0" w:color="auto"/>
              <w:left w:val="single" w:sz="4" w:space="0" w:color="auto"/>
              <w:bottom w:val="nil"/>
              <w:right w:val="single" w:sz="4" w:space="0" w:color="auto"/>
            </w:tcBorders>
          </w:tcPr>
          <w:p w:rsidR="00145F9D" w:rsidRPr="00C55FB8" w:rsidRDefault="00145F9D" w:rsidP="003E24D4">
            <w:pPr>
              <w:spacing w:line="276" w:lineRule="auto"/>
              <w:jc w:val="center"/>
              <w:rPr>
                <w:rFonts w:ascii="Tahoma" w:hAnsi="Tahoma" w:cs="Tahoma"/>
                <w:b/>
                <w:bCs/>
                <w:sz w:val="22"/>
                <w:szCs w:val="22"/>
                <w:lang w:eastAsia="en-US"/>
              </w:rPr>
            </w:pPr>
            <w:r w:rsidRPr="00C55FB8">
              <w:rPr>
                <w:rFonts w:ascii="Tahoma" w:hAnsi="Tahoma" w:cs="Tahoma"/>
                <w:b/>
                <w:bCs/>
                <w:sz w:val="22"/>
                <w:szCs w:val="22"/>
                <w:lang w:eastAsia="en-US"/>
              </w:rPr>
              <w:lastRenderedPageBreak/>
              <w:t xml:space="preserve">Măsura și submăsura din  Programul de Guvernare 2018-2020 </w:t>
            </w:r>
          </w:p>
        </w:tc>
        <w:tc>
          <w:tcPr>
            <w:tcW w:w="3822" w:type="dxa"/>
            <w:tcBorders>
              <w:top w:val="single" w:sz="4" w:space="0" w:color="auto"/>
              <w:left w:val="single" w:sz="4" w:space="0" w:color="auto"/>
              <w:bottom w:val="single" w:sz="4" w:space="0" w:color="auto"/>
              <w:right w:val="single" w:sz="4" w:space="0" w:color="auto"/>
            </w:tcBorders>
          </w:tcPr>
          <w:p w:rsidR="00145F9D" w:rsidRPr="00C55FB8" w:rsidRDefault="00145F9D" w:rsidP="003E24D4">
            <w:pPr>
              <w:spacing w:line="276" w:lineRule="auto"/>
              <w:jc w:val="center"/>
              <w:rPr>
                <w:rFonts w:ascii="Tahoma" w:hAnsi="Tahoma" w:cs="Tahoma"/>
                <w:b/>
                <w:bCs/>
                <w:sz w:val="22"/>
                <w:szCs w:val="22"/>
                <w:lang w:val="pt-BR" w:eastAsia="en-US"/>
              </w:rPr>
            </w:pPr>
            <w:r w:rsidRPr="00C55FB8">
              <w:rPr>
                <w:rFonts w:ascii="Tahoma" w:hAnsi="Tahoma" w:cs="Tahoma"/>
                <w:b/>
                <w:bCs/>
                <w:sz w:val="22"/>
                <w:szCs w:val="22"/>
                <w:lang w:val="pt-BR" w:eastAsia="en-US"/>
              </w:rPr>
              <w:t xml:space="preserve">Acțiuni necesare pentru aplicarea măsurii </w:t>
            </w:r>
          </w:p>
        </w:tc>
        <w:tc>
          <w:tcPr>
            <w:tcW w:w="3687" w:type="dxa"/>
            <w:tcBorders>
              <w:top w:val="single" w:sz="4" w:space="0" w:color="auto"/>
              <w:left w:val="single" w:sz="4" w:space="0" w:color="auto"/>
              <w:bottom w:val="single" w:sz="4" w:space="0" w:color="auto"/>
              <w:right w:val="single" w:sz="4" w:space="0" w:color="auto"/>
            </w:tcBorders>
          </w:tcPr>
          <w:p w:rsidR="00145F9D" w:rsidRPr="00C55FB8" w:rsidRDefault="00145F9D" w:rsidP="0035276F">
            <w:pPr>
              <w:spacing w:line="276" w:lineRule="auto"/>
              <w:jc w:val="center"/>
              <w:rPr>
                <w:rFonts w:ascii="Tahoma" w:hAnsi="Tahoma" w:cs="Tahoma"/>
                <w:b/>
                <w:bCs/>
                <w:sz w:val="22"/>
                <w:szCs w:val="22"/>
                <w:lang w:val="pt-BR" w:eastAsia="en-US"/>
              </w:rPr>
            </w:pPr>
            <w:r w:rsidRPr="00C55FB8">
              <w:rPr>
                <w:rFonts w:ascii="Tahoma" w:hAnsi="Tahoma" w:cs="Tahoma"/>
                <w:b/>
                <w:bCs/>
                <w:sz w:val="22"/>
                <w:szCs w:val="22"/>
                <w:lang w:val="pt-BR" w:eastAsia="en-US"/>
              </w:rPr>
              <w:t>Indicatori de performanță</w:t>
            </w:r>
          </w:p>
        </w:tc>
        <w:tc>
          <w:tcPr>
            <w:tcW w:w="1462" w:type="dxa"/>
            <w:tcBorders>
              <w:top w:val="single" w:sz="4" w:space="0" w:color="auto"/>
              <w:left w:val="single" w:sz="4" w:space="0" w:color="auto"/>
              <w:bottom w:val="nil"/>
              <w:right w:val="single" w:sz="4" w:space="0" w:color="auto"/>
            </w:tcBorders>
          </w:tcPr>
          <w:p w:rsidR="00145F9D" w:rsidRPr="00C55FB8" w:rsidRDefault="00145F9D" w:rsidP="003E24D4">
            <w:pPr>
              <w:spacing w:line="276" w:lineRule="auto"/>
              <w:jc w:val="center"/>
              <w:rPr>
                <w:rFonts w:ascii="Tahoma" w:hAnsi="Tahoma" w:cs="Tahoma"/>
                <w:b/>
                <w:bCs/>
                <w:sz w:val="22"/>
                <w:szCs w:val="22"/>
                <w:lang w:val="pt-BR" w:eastAsia="en-US"/>
              </w:rPr>
            </w:pPr>
            <w:r w:rsidRPr="00C55FB8">
              <w:rPr>
                <w:rFonts w:ascii="Tahoma" w:hAnsi="Tahoma" w:cs="Tahoma"/>
                <w:b/>
                <w:bCs/>
                <w:sz w:val="22"/>
                <w:szCs w:val="22"/>
                <w:lang w:val="pt-BR" w:eastAsia="en-US"/>
              </w:rPr>
              <w:t xml:space="preserve">Sursa de finanțare </w:t>
            </w:r>
          </w:p>
        </w:tc>
        <w:tc>
          <w:tcPr>
            <w:tcW w:w="1716" w:type="dxa"/>
            <w:tcBorders>
              <w:top w:val="single" w:sz="4" w:space="0" w:color="auto"/>
              <w:left w:val="single" w:sz="4" w:space="0" w:color="auto"/>
              <w:bottom w:val="single" w:sz="4" w:space="0" w:color="auto"/>
              <w:right w:val="single" w:sz="4" w:space="0" w:color="auto"/>
            </w:tcBorders>
          </w:tcPr>
          <w:p w:rsidR="00145F9D" w:rsidRPr="00C55FB8" w:rsidRDefault="00145F9D" w:rsidP="003E24D4">
            <w:pPr>
              <w:spacing w:line="276" w:lineRule="auto"/>
              <w:jc w:val="center"/>
              <w:rPr>
                <w:rFonts w:ascii="Tahoma" w:hAnsi="Tahoma" w:cs="Tahoma"/>
                <w:b/>
                <w:bCs/>
                <w:sz w:val="22"/>
                <w:szCs w:val="22"/>
                <w:lang w:val="pt-BR" w:eastAsia="en-US"/>
              </w:rPr>
            </w:pPr>
            <w:r w:rsidRPr="00C55FB8">
              <w:rPr>
                <w:rFonts w:ascii="Tahoma" w:hAnsi="Tahoma" w:cs="Tahoma"/>
                <w:b/>
                <w:bCs/>
                <w:sz w:val="22"/>
                <w:szCs w:val="22"/>
                <w:lang w:val="pt-BR" w:eastAsia="en-US"/>
              </w:rPr>
              <w:t xml:space="preserve">Termen de realizare </w:t>
            </w:r>
          </w:p>
        </w:tc>
        <w:tc>
          <w:tcPr>
            <w:tcW w:w="2015" w:type="dxa"/>
            <w:tcBorders>
              <w:top w:val="single" w:sz="4" w:space="0" w:color="auto"/>
              <w:left w:val="single" w:sz="4" w:space="0" w:color="auto"/>
              <w:bottom w:val="nil"/>
              <w:right w:val="single" w:sz="4" w:space="0" w:color="auto"/>
            </w:tcBorders>
          </w:tcPr>
          <w:p w:rsidR="00145F9D" w:rsidRPr="00C55FB8" w:rsidRDefault="00BB4B68" w:rsidP="003E24D4">
            <w:pPr>
              <w:spacing w:line="276" w:lineRule="auto"/>
              <w:jc w:val="center"/>
              <w:rPr>
                <w:rFonts w:ascii="Tahoma" w:hAnsi="Tahoma" w:cs="Tahoma"/>
                <w:b/>
                <w:bCs/>
                <w:sz w:val="22"/>
                <w:szCs w:val="22"/>
                <w:lang w:val="pt-BR" w:eastAsia="en-US"/>
              </w:rPr>
            </w:pPr>
            <w:r w:rsidRPr="00C55FB8">
              <w:rPr>
                <w:rFonts w:ascii="Tahoma" w:hAnsi="Tahoma" w:cs="Tahoma"/>
                <w:b/>
                <w:bCs/>
                <w:sz w:val="22"/>
                <w:szCs w:val="22"/>
                <w:lang w:val="pt-BR" w:eastAsia="en-US"/>
              </w:rPr>
              <w:t>Entitatea responsabilă</w:t>
            </w:r>
            <w:r w:rsidR="00145F9D" w:rsidRPr="00C55FB8">
              <w:rPr>
                <w:rFonts w:ascii="Tahoma" w:hAnsi="Tahoma" w:cs="Tahoma"/>
                <w:b/>
                <w:bCs/>
                <w:sz w:val="22"/>
                <w:szCs w:val="22"/>
                <w:lang w:val="pt-BR" w:eastAsia="en-US"/>
              </w:rPr>
              <w:t xml:space="preserve"> </w:t>
            </w:r>
          </w:p>
        </w:tc>
      </w:tr>
      <w:tr w:rsidR="00145F9D" w:rsidRPr="00056410" w:rsidTr="003E24D4">
        <w:trPr>
          <w:jc w:val="center"/>
        </w:trPr>
        <w:tc>
          <w:tcPr>
            <w:tcW w:w="3620" w:type="dxa"/>
            <w:tcBorders>
              <w:top w:val="single" w:sz="4" w:space="0" w:color="auto"/>
              <w:left w:val="single" w:sz="4" w:space="0" w:color="auto"/>
              <w:bottom w:val="nil"/>
              <w:right w:val="single" w:sz="4" w:space="0" w:color="auto"/>
            </w:tcBorders>
          </w:tcPr>
          <w:p w:rsidR="00F83A94" w:rsidRDefault="00F83A94" w:rsidP="00F83A94">
            <w:pPr>
              <w:autoSpaceDE w:val="0"/>
              <w:autoSpaceDN w:val="0"/>
              <w:adjustRightInd w:val="0"/>
              <w:spacing w:line="276" w:lineRule="auto"/>
              <w:jc w:val="center"/>
              <w:rPr>
                <w:rFonts w:ascii="Tahoma" w:hAnsi="Tahoma" w:cs="Tahoma"/>
                <w:b/>
                <w:bCs/>
                <w:i/>
                <w:sz w:val="22"/>
                <w:szCs w:val="22"/>
              </w:rPr>
            </w:pPr>
          </w:p>
          <w:p w:rsidR="00145F9D" w:rsidRPr="00C55FB8" w:rsidRDefault="00145F9D" w:rsidP="00F83A94">
            <w:pPr>
              <w:autoSpaceDE w:val="0"/>
              <w:autoSpaceDN w:val="0"/>
              <w:adjustRightInd w:val="0"/>
              <w:spacing w:line="276" w:lineRule="auto"/>
              <w:jc w:val="center"/>
              <w:rPr>
                <w:rFonts w:ascii="Tahoma" w:eastAsiaTheme="minorHAnsi" w:hAnsi="Tahoma" w:cs="Tahoma"/>
                <w:b/>
                <w:i/>
                <w:sz w:val="22"/>
                <w:szCs w:val="22"/>
                <w:lang w:val="en-US" w:eastAsia="en-US"/>
              </w:rPr>
            </w:pPr>
            <w:r w:rsidRPr="00C55FB8">
              <w:rPr>
                <w:rFonts w:ascii="Tahoma" w:hAnsi="Tahoma" w:cs="Tahoma"/>
                <w:b/>
                <w:bCs/>
                <w:i/>
                <w:sz w:val="22"/>
                <w:szCs w:val="22"/>
              </w:rPr>
              <w:t>Colectarea veniturilor la bugetul de stat</w:t>
            </w:r>
          </w:p>
          <w:p w:rsidR="00145F9D" w:rsidRPr="00C55FB8" w:rsidRDefault="00145F9D" w:rsidP="003E24D4">
            <w:pPr>
              <w:autoSpaceDE w:val="0"/>
              <w:autoSpaceDN w:val="0"/>
              <w:adjustRightInd w:val="0"/>
              <w:spacing w:line="276" w:lineRule="auto"/>
              <w:rPr>
                <w:rFonts w:ascii="Tahoma" w:eastAsiaTheme="minorHAnsi" w:hAnsi="Tahoma" w:cs="Tahoma"/>
                <w:sz w:val="22"/>
                <w:szCs w:val="22"/>
                <w:lang w:val="en-US" w:eastAsia="en-US"/>
              </w:rPr>
            </w:pPr>
          </w:p>
        </w:tc>
        <w:tc>
          <w:tcPr>
            <w:tcW w:w="3822" w:type="dxa"/>
            <w:tcBorders>
              <w:top w:val="single" w:sz="4" w:space="0" w:color="auto"/>
              <w:left w:val="single" w:sz="4" w:space="0" w:color="auto"/>
              <w:bottom w:val="single" w:sz="4" w:space="0" w:color="auto"/>
              <w:right w:val="single" w:sz="4" w:space="0" w:color="auto"/>
            </w:tcBorders>
          </w:tcPr>
          <w:p w:rsidR="00145F9D" w:rsidRPr="00C55FB8" w:rsidRDefault="00145F9D" w:rsidP="003E24D4">
            <w:pPr>
              <w:tabs>
                <w:tab w:val="left" w:pos="708"/>
                <w:tab w:val="left" w:pos="1416"/>
              </w:tabs>
              <w:snapToGrid w:val="0"/>
              <w:jc w:val="both"/>
              <w:rPr>
                <w:rFonts w:ascii="Tahoma" w:hAnsi="Tahoma" w:cs="Tahoma"/>
                <w:sz w:val="22"/>
                <w:szCs w:val="22"/>
                <w:lang w:val="en-GB" w:eastAsia="en-US"/>
              </w:rPr>
            </w:pPr>
            <w:r w:rsidRPr="00C55FB8">
              <w:rPr>
                <w:rFonts w:ascii="Tahoma" w:hAnsi="Tahoma" w:cs="Tahoma"/>
                <w:sz w:val="22"/>
                <w:szCs w:val="22"/>
              </w:rPr>
              <w:t>Creşterea</w:t>
            </w:r>
            <w:r w:rsidRPr="00C55FB8">
              <w:rPr>
                <w:rFonts w:ascii="Tahoma" w:hAnsi="Tahoma" w:cs="Tahoma"/>
                <w:sz w:val="22"/>
                <w:szCs w:val="22"/>
                <w:lang w:val="it-IT"/>
              </w:rPr>
              <w:t xml:space="preserve"> eficacităţii administrării fiscale prin creşterea gradului de colectare a veniturilor </w:t>
            </w:r>
            <w:r w:rsidRPr="00C55FB8">
              <w:rPr>
                <w:rFonts w:ascii="Tahoma" w:hAnsi="Tahoma" w:cs="Tahoma"/>
                <w:sz w:val="22"/>
                <w:szCs w:val="22"/>
                <w:lang w:eastAsia="zh-CN"/>
              </w:rPr>
              <w:t>bugetare</w:t>
            </w:r>
          </w:p>
        </w:tc>
        <w:tc>
          <w:tcPr>
            <w:tcW w:w="3687" w:type="dxa"/>
            <w:tcBorders>
              <w:top w:val="single" w:sz="4" w:space="0" w:color="auto"/>
              <w:left w:val="single" w:sz="4" w:space="0" w:color="auto"/>
              <w:bottom w:val="single" w:sz="4" w:space="0" w:color="auto"/>
              <w:right w:val="single" w:sz="4" w:space="0" w:color="auto"/>
            </w:tcBorders>
          </w:tcPr>
          <w:p w:rsidR="00145F9D" w:rsidRPr="00C55FB8" w:rsidRDefault="00BB4B68" w:rsidP="0035276F">
            <w:pPr>
              <w:pStyle w:val="TableContents"/>
              <w:snapToGrid w:val="0"/>
              <w:rPr>
                <w:rFonts w:ascii="Tahoma" w:hAnsi="Tahoma" w:cs="Tahoma"/>
                <w:bCs/>
                <w:sz w:val="22"/>
                <w:szCs w:val="22"/>
              </w:rPr>
            </w:pPr>
            <w:r w:rsidRPr="00C55FB8">
              <w:rPr>
                <w:rFonts w:ascii="Tahoma" w:hAnsi="Tahoma" w:cs="Tahoma"/>
                <w:bCs/>
                <w:sz w:val="22"/>
                <w:szCs w:val="22"/>
              </w:rPr>
              <w:t>-</w:t>
            </w:r>
            <w:r w:rsidR="00AE279E">
              <w:rPr>
                <w:rFonts w:ascii="Tahoma" w:hAnsi="Tahoma" w:cs="Tahoma"/>
                <w:bCs/>
                <w:sz w:val="22"/>
                <w:szCs w:val="22"/>
              </w:rPr>
              <w:t xml:space="preserve"> </w:t>
            </w:r>
            <w:r w:rsidRPr="00C55FB8">
              <w:rPr>
                <w:rFonts w:ascii="Tahoma" w:hAnsi="Tahoma" w:cs="Tahoma"/>
                <w:bCs/>
                <w:sz w:val="22"/>
                <w:szCs w:val="22"/>
              </w:rPr>
              <w:t>g</w:t>
            </w:r>
            <w:r w:rsidR="00145F9D" w:rsidRPr="00C55FB8">
              <w:rPr>
                <w:rFonts w:ascii="Tahoma" w:hAnsi="Tahoma" w:cs="Tahoma"/>
                <w:bCs/>
                <w:sz w:val="22"/>
                <w:szCs w:val="22"/>
              </w:rPr>
              <w:t xml:space="preserve">rad de realizare a programului de încasari bugetare  nete </w:t>
            </w:r>
          </w:p>
          <w:p w:rsidR="00145F9D" w:rsidRPr="00C55FB8" w:rsidRDefault="00BB4B68" w:rsidP="0035276F">
            <w:pPr>
              <w:pStyle w:val="TableContents"/>
              <w:snapToGrid w:val="0"/>
              <w:rPr>
                <w:rFonts w:ascii="Tahoma" w:hAnsi="Tahoma" w:cs="Tahoma"/>
                <w:bCs/>
                <w:sz w:val="22"/>
                <w:szCs w:val="22"/>
              </w:rPr>
            </w:pPr>
            <w:r w:rsidRPr="00C55FB8">
              <w:rPr>
                <w:rFonts w:ascii="Tahoma" w:hAnsi="Tahoma" w:cs="Tahoma"/>
                <w:bCs/>
                <w:sz w:val="22"/>
                <w:szCs w:val="22"/>
              </w:rPr>
              <w:t>-</w:t>
            </w:r>
            <w:r w:rsidR="00AE279E">
              <w:rPr>
                <w:rFonts w:ascii="Tahoma" w:hAnsi="Tahoma" w:cs="Tahoma"/>
                <w:bCs/>
                <w:sz w:val="22"/>
                <w:szCs w:val="22"/>
              </w:rPr>
              <w:t xml:space="preserve"> </w:t>
            </w:r>
            <w:r w:rsidRPr="00C55FB8">
              <w:rPr>
                <w:rFonts w:ascii="Tahoma" w:hAnsi="Tahoma" w:cs="Tahoma"/>
                <w:bCs/>
                <w:sz w:val="22"/>
                <w:szCs w:val="22"/>
              </w:rPr>
              <w:t>grad de conformare voluntară</w:t>
            </w:r>
            <w:r w:rsidR="00145F9D" w:rsidRPr="00C55FB8">
              <w:rPr>
                <w:rFonts w:ascii="Tahoma" w:hAnsi="Tahoma" w:cs="Tahoma"/>
                <w:bCs/>
                <w:sz w:val="22"/>
                <w:szCs w:val="22"/>
              </w:rPr>
              <w:t xml:space="preserve"> la plata obligațiilor fiscale </w:t>
            </w:r>
          </w:p>
          <w:p w:rsidR="00145F9D" w:rsidRPr="00C55FB8" w:rsidRDefault="00BB4B68" w:rsidP="0035276F">
            <w:pPr>
              <w:pStyle w:val="TableContents"/>
              <w:snapToGrid w:val="0"/>
              <w:rPr>
                <w:rFonts w:ascii="Tahoma" w:hAnsi="Tahoma" w:cs="Tahoma"/>
                <w:bCs/>
                <w:sz w:val="22"/>
                <w:szCs w:val="22"/>
              </w:rPr>
            </w:pPr>
            <w:r w:rsidRPr="00C55FB8">
              <w:rPr>
                <w:rFonts w:ascii="Tahoma" w:hAnsi="Tahoma" w:cs="Tahoma"/>
                <w:bCs/>
                <w:sz w:val="22"/>
                <w:szCs w:val="22"/>
              </w:rPr>
              <w:t>-</w:t>
            </w:r>
            <w:r w:rsidR="00AE279E">
              <w:rPr>
                <w:rFonts w:ascii="Tahoma" w:hAnsi="Tahoma" w:cs="Tahoma"/>
                <w:bCs/>
                <w:sz w:val="22"/>
                <w:szCs w:val="22"/>
              </w:rPr>
              <w:t xml:space="preserve"> </w:t>
            </w:r>
            <w:r w:rsidRPr="00C55FB8">
              <w:rPr>
                <w:rFonts w:ascii="Tahoma" w:hAnsi="Tahoma" w:cs="Tahoma"/>
                <w:bCs/>
                <w:sz w:val="22"/>
                <w:szCs w:val="22"/>
              </w:rPr>
              <w:t>grad de depunere voluntară</w:t>
            </w:r>
            <w:r w:rsidR="00BC7DFC">
              <w:rPr>
                <w:rFonts w:ascii="Tahoma" w:hAnsi="Tahoma" w:cs="Tahoma"/>
                <w:bCs/>
                <w:sz w:val="22"/>
                <w:szCs w:val="22"/>
              </w:rPr>
              <w:t xml:space="preserve"> a declaraț</w:t>
            </w:r>
            <w:r w:rsidR="00145F9D" w:rsidRPr="00C55FB8">
              <w:rPr>
                <w:rFonts w:ascii="Tahoma" w:hAnsi="Tahoma" w:cs="Tahoma"/>
                <w:bCs/>
                <w:sz w:val="22"/>
                <w:szCs w:val="22"/>
              </w:rPr>
              <w:t xml:space="preserve">iilor fiscale, pe tipuri de impozite </w:t>
            </w:r>
          </w:p>
        </w:tc>
        <w:tc>
          <w:tcPr>
            <w:tcW w:w="1462" w:type="dxa"/>
            <w:tcBorders>
              <w:top w:val="single" w:sz="4" w:space="0" w:color="auto"/>
              <w:left w:val="single" w:sz="4" w:space="0" w:color="auto"/>
              <w:bottom w:val="nil"/>
              <w:right w:val="single" w:sz="4" w:space="0" w:color="auto"/>
            </w:tcBorders>
          </w:tcPr>
          <w:p w:rsidR="00145F9D" w:rsidRPr="00C55FB8" w:rsidRDefault="00BB4B68" w:rsidP="003E24D4">
            <w:pPr>
              <w:pStyle w:val="TableContents"/>
              <w:snapToGrid w:val="0"/>
              <w:jc w:val="center"/>
              <w:rPr>
                <w:rFonts w:ascii="Tahoma" w:hAnsi="Tahoma" w:cs="Tahoma"/>
                <w:bCs/>
                <w:sz w:val="22"/>
                <w:szCs w:val="22"/>
              </w:rPr>
            </w:pPr>
            <w:r w:rsidRPr="00C55FB8">
              <w:rPr>
                <w:rFonts w:ascii="Tahoma" w:hAnsi="Tahoma" w:cs="Tahoma"/>
                <w:bCs/>
                <w:sz w:val="22"/>
                <w:szCs w:val="22"/>
              </w:rPr>
              <w:t>Buget AJFP Bacă</w:t>
            </w:r>
            <w:r w:rsidR="00145F9D" w:rsidRPr="00C55FB8">
              <w:rPr>
                <w:rFonts w:ascii="Tahoma" w:hAnsi="Tahoma" w:cs="Tahoma"/>
                <w:bCs/>
                <w:sz w:val="22"/>
                <w:szCs w:val="22"/>
              </w:rPr>
              <w:t xml:space="preserve">u </w:t>
            </w:r>
          </w:p>
        </w:tc>
        <w:tc>
          <w:tcPr>
            <w:tcW w:w="1716" w:type="dxa"/>
            <w:tcBorders>
              <w:top w:val="single" w:sz="4" w:space="0" w:color="auto"/>
              <w:left w:val="single" w:sz="4" w:space="0" w:color="auto"/>
              <w:bottom w:val="single" w:sz="4" w:space="0" w:color="auto"/>
              <w:right w:val="single" w:sz="4" w:space="0" w:color="auto"/>
            </w:tcBorders>
          </w:tcPr>
          <w:p w:rsidR="00145F9D" w:rsidRPr="00C55FB8" w:rsidRDefault="00145F9D" w:rsidP="003E24D4">
            <w:pPr>
              <w:pStyle w:val="TableContents"/>
              <w:snapToGrid w:val="0"/>
              <w:jc w:val="center"/>
              <w:rPr>
                <w:rFonts w:ascii="Tahoma" w:hAnsi="Tahoma" w:cs="Tahoma"/>
                <w:bCs/>
                <w:sz w:val="22"/>
                <w:szCs w:val="22"/>
              </w:rPr>
            </w:pPr>
            <w:r w:rsidRPr="00C55FB8">
              <w:rPr>
                <w:rFonts w:ascii="Tahoma" w:hAnsi="Tahoma" w:cs="Tahoma"/>
                <w:bCs/>
                <w:sz w:val="22"/>
                <w:szCs w:val="22"/>
              </w:rPr>
              <w:t>Lunar</w:t>
            </w:r>
          </w:p>
        </w:tc>
        <w:tc>
          <w:tcPr>
            <w:tcW w:w="2015" w:type="dxa"/>
            <w:tcBorders>
              <w:top w:val="single" w:sz="4" w:space="0" w:color="auto"/>
              <w:left w:val="single" w:sz="4" w:space="0" w:color="auto"/>
              <w:bottom w:val="nil"/>
              <w:right w:val="single" w:sz="4" w:space="0" w:color="auto"/>
            </w:tcBorders>
          </w:tcPr>
          <w:p w:rsidR="00145F9D" w:rsidRPr="00C55FB8" w:rsidRDefault="00BB4B68" w:rsidP="003E24D4">
            <w:pPr>
              <w:spacing w:line="276" w:lineRule="auto"/>
              <w:jc w:val="center"/>
              <w:rPr>
                <w:rFonts w:ascii="Tahoma" w:hAnsi="Tahoma" w:cs="Tahoma"/>
                <w:bCs/>
                <w:sz w:val="22"/>
                <w:szCs w:val="22"/>
                <w:lang w:val="pt-BR" w:eastAsia="en-US"/>
              </w:rPr>
            </w:pPr>
            <w:r w:rsidRPr="00C55FB8">
              <w:rPr>
                <w:rFonts w:ascii="Tahoma" w:hAnsi="Tahoma" w:cs="Tahoma"/>
                <w:bCs/>
                <w:sz w:val="22"/>
                <w:szCs w:val="22"/>
                <w:lang w:val="pt-BR" w:eastAsia="en-US"/>
              </w:rPr>
              <w:t>Administrația Județeană a Finanțelor Publice Bacă</w:t>
            </w:r>
            <w:r w:rsidR="00145F9D" w:rsidRPr="00C55FB8">
              <w:rPr>
                <w:rFonts w:ascii="Tahoma" w:hAnsi="Tahoma" w:cs="Tahoma"/>
                <w:bCs/>
                <w:sz w:val="22"/>
                <w:szCs w:val="22"/>
                <w:lang w:val="pt-BR" w:eastAsia="en-US"/>
              </w:rPr>
              <w:t xml:space="preserve">u </w:t>
            </w:r>
          </w:p>
        </w:tc>
      </w:tr>
      <w:tr w:rsidR="00145F9D" w:rsidRPr="00056410" w:rsidTr="003E24D4">
        <w:trPr>
          <w:jc w:val="center"/>
        </w:trPr>
        <w:tc>
          <w:tcPr>
            <w:tcW w:w="3620" w:type="dxa"/>
            <w:tcBorders>
              <w:top w:val="nil"/>
              <w:left w:val="single" w:sz="4" w:space="0" w:color="auto"/>
              <w:bottom w:val="nil"/>
              <w:right w:val="single" w:sz="4" w:space="0" w:color="auto"/>
            </w:tcBorders>
          </w:tcPr>
          <w:p w:rsidR="00145F9D" w:rsidRPr="00C55FB8" w:rsidRDefault="00145F9D" w:rsidP="003E24D4">
            <w:pPr>
              <w:autoSpaceDE w:val="0"/>
              <w:autoSpaceDN w:val="0"/>
              <w:adjustRightInd w:val="0"/>
              <w:spacing w:line="276" w:lineRule="auto"/>
              <w:rPr>
                <w:rFonts w:ascii="Tahoma" w:eastAsiaTheme="minorHAnsi" w:hAnsi="Tahoma" w:cs="Tahoma"/>
                <w:sz w:val="22"/>
                <w:szCs w:val="22"/>
                <w:lang w:val="en-US" w:eastAsia="en-US"/>
              </w:rPr>
            </w:pPr>
          </w:p>
        </w:tc>
        <w:tc>
          <w:tcPr>
            <w:tcW w:w="3822" w:type="dxa"/>
            <w:tcBorders>
              <w:top w:val="single" w:sz="4" w:space="0" w:color="auto"/>
              <w:left w:val="single" w:sz="4" w:space="0" w:color="auto"/>
              <w:bottom w:val="single" w:sz="4" w:space="0" w:color="auto"/>
              <w:right w:val="single" w:sz="4" w:space="0" w:color="auto"/>
            </w:tcBorders>
          </w:tcPr>
          <w:p w:rsidR="00145F9D" w:rsidRPr="00C55FB8" w:rsidRDefault="00145F9D" w:rsidP="003E24D4">
            <w:pPr>
              <w:tabs>
                <w:tab w:val="left" w:pos="708"/>
                <w:tab w:val="left" w:pos="1416"/>
                <w:tab w:val="left" w:pos="1776"/>
              </w:tabs>
              <w:snapToGrid w:val="0"/>
              <w:spacing w:after="292"/>
              <w:jc w:val="both"/>
              <w:rPr>
                <w:rFonts w:ascii="Tahoma" w:hAnsi="Tahoma" w:cs="Tahoma"/>
                <w:sz w:val="22"/>
                <w:szCs w:val="22"/>
                <w:lang w:val="it-IT" w:eastAsia="en-US"/>
              </w:rPr>
            </w:pPr>
            <w:r w:rsidRPr="00C55FB8">
              <w:rPr>
                <w:rFonts w:ascii="Tahoma" w:eastAsia="Georgia" w:hAnsi="Tahoma" w:cs="Tahoma"/>
                <w:sz w:val="22"/>
                <w:szCs w:val="22"/>
                <w:lang w:eastAsia="zh-CN"/>
              </w:rPr>
              <w:t xml:space="preserve">Continuarea </w:t>
            </w:r>
            <w:r w:rsidRPr="00C55FB8">
              <w:rPr>
                <w:rFonts w:ascii="Tahoma" w:hAnsi="Tahoma" w:cs="Tahoma"/>
                <w:sz w:val="22"/>
                <w:szCs w:val="22"/>
                <w:lang w:eastAsia="zh-CN"/>
              </w:rPr>
              <w:t>acțiunilor</w:t>
            </w:r>
            <w:r w:rsidRPr="00C55FB8">
              <w:rPr>
                <w:rFonts w:ascii="Tahoma" w:hAnsi="Tahoma" w:cs="Tahoma"/>
                <w:sz w:val="22"/>
                <w:szCs w:val="22"/>
                <w:lang w:val="fr-FR" w:eastAsia="zh-CN"/>
              </w:rPr>
              <w:t xml:space="preserve"> </w:t>
            </w:r>
            <w:r w:rsidRPr="00C55FB8">
              <w:rPr>
                <w:rFonts w:ascii="Tahoma" w:hAnsi="Tahoma" w:cs="Tahoma"/>
                <w:sz w:val="22"/>
                <w:szCs w:val="22"/>
                <w:lang w:eastAsia="zh-CN"/>
              </w:rPr>
              <w:t>de încurajare a accesării eșalonărilor la plată de către contribuabili</w:t>
            </w:r>
          </w:p>
        </w:tc>
        <w:tc>
          <w:tcPr>
            <w:tcW w:w="3687" w:type="dxa"/>
            <w:tcBorders>
              <w:top w:val="single" w:sz="4" w:space="0" w:color="auto"/>
              <w:left w:val="single" w:sz="4" w:space="0" w:color="auto"/>
              <w:bottom w:val="single" w:sz="4" w:space="0" w:color="auto"/>
              <w:right w:val="single" w:sz="4" w:space="0" w:color="auto"/>
            </w:tcBorders>
          </w:tcPr>
          <w:p w:rsidR="00145F9D" w:rsidRPr="00C55FB8" w:rsidRDefault="00BB4B68" w:rsidP="00AE279E">
            <w:pPr>
              <w:pStyle w:val="TableContents"/>
              <w:numPr>
                <w:ilvl w:val="0"/>
                <w:numId w:val="2"/>
              </w:numPr>
              <w:tabs>
                <w:tab w:val="left" w:pos="185"/>
              </w:tabs>
              <w:snapToGrid w:val="0"/>
              <w:ind w:left="365"/>
              <w:rPr>
                <w:rFonts w:ascii="Tahoma" w:hAnsi="Tahoma" w:cs="Tahoma"/>
                <w:bCs/>
                <w:sz w:val="22"/>
                <w:szCs w:val="22"/>
              </w:rPr>
            </w:pPr>
            <w:r w:rsidRPr="00C55FB8">
              <w:rPr>
                <w:rFonts w:ascii="Tahoma" w:hAnsi="Tahoma" w:cs="Tahoma"/>
                <w:bCs/>
                <w:sz w:val="22"/>
                <w:szCs w:val="22"/>
              </w:rPr>
              <w:t>număr</w:t>
            </w:r>
            <w:r w:rsidR="00145F9D" w:rsidRPr="00C55FB8">
              <w:rPr>
                <w:rFonts w:ascii="Tahoma" w:hAnsi="Tahoma" w:cs="Tahoma"/>
                <w:bCs/>
                <w:sz w:val="22"/>
                <w:szCs w:val="22"/>
              </w:rPr>
              <w:t xml:space="preserve"> </w:t>
            </w:r>
            <w:r w:rsidR="00BC7DFC">
              <w:rPr>
                <w:rFonts w:ascii="Tahoma" w:hAnsi="Tahoma" w:cs="Tahoma"/>
                <w:bCs/>
                <w:sz w:val="22"/>
                <w:szCs w:val="22"/>
              </w:rPr>
              <w:t>eșalonă</w:t>
            </w:r>
            <w:r w:rsidR="00145F9D" w:rsidRPr="00C55FB8">
              <w:rPr>
                <w:rFonts w:ascii="Tahoma" w:hAnsi="Tahoma" w:cs="Tahoma"/>
                <w:bCs/>
                <w:sz w:val="22"/>
                <w:szCs w:val="22"/>
              </w:rPr>
              <w:t>ri</w:t>
            </w:r>
          </w:p>
        </w:tc>
        <w:tc>
          <w:tcPr>
            <w:tcW w:w="1462" w:type="dxa"/>
            <w:tcBorders>
              <w:top w:val="nil"/>
              <w:left w:val="single" w:sz="4" w:space="0" w:color="auto"/>
              <w:bottom w:val="nil"/>
              <w:right w:val="single" w:sz="4" w:space="0" w:color="auto"/>
            </w:tcBorders>
          </w:tcPr>
          <w:p w:rsidR="00145F9D" w:rsidRPr="00C55FB8" w:rsidRDefault="00145F9D" w:rsidP="003E24D4">
            <w:pPr>
              <w:pStyle w:val="TableContents"/>
              <w:snapToGrid w:val="0"/>
              <w:jc w:val="center"/>
              <w:rPr>
                <w:rFonts w:ascii="Tahoma" w:hAnsi="Tahoma" w:cs="Tahoma"/>
                <w:b/>
                <w:bCs/>
                <w:sz w:val="22"/>
                <w:szCs w:val="22"/>
              </w:rPr>
            </w:pPr>
          </w:p>
        </w:tc>
        <w:tc>
          <w:tcPr>
            <w:tcW w:w="1716" w:type="dxa"/>
            <w:tcBorders>
              <w:top w:val="single" w:sz="4" w:space="0" w:color="auto"/>
              <w:left w:val="single" w:sz="4" w:space="0" w:color="auto"/>
              <w:bottom w:val="nil"/>
              <w:right w:val="single" w:sz="4" w:space="0" w:color="auto"/>
            </w:tcBorders>
          </w:tcPr>
          <w:p w:rsidR="00145F9D" w:rsidRPr="00C55FB8" w:rsidRDefault="00145F9D" w:rsidP="003E24D4">
            <w:pPr>
              <w:pStyle w:val="TableContents"/>
              <w:snapToGrid w:val="0"/>
              <w:jc w:val="center"/>
              <w:rPr>
                <w:rFonts w:ascii="Tahoma" w:hAnsi="Tahoma" w:cs="Tahoma"/>
                <w:b/>
                <w:bCs/>
                <w:sz w:val="22"/>
                <w:szCs w:val="22"/>
              </w:rPr>
            </w:pPr>
            <w:r w:rsidRPr="00C55FB8">
              <w:rPr>
                <w:rFonts w:ascii="Tahoma" w:hAnsi="Tahoma" w:cs="Tahoma"/>
                <w:bCs/>
                <w:sz w:val="22"/>
                <w:szCs w:val="22"/>
              </w:rPr>
              <w:t>Lunar</w:t>
            </w:r>
          </w:p>
        </w:tc>
        <w:tc>
          <w:tcPr>
            <w:tcW w:w="2015" w:type="dxa"/>
            <w:tcBorders>
              <w:top w:val="nil"/>
              <w:left w:val="single" w:sz="4" w:space="0" w:color="auto"/>
              <w:bottom w:val="nil"/>
              <w:right w:val="single" w:sz="4" w:space="0" w:color="auto"/>
            </w:tcBorders>
          </w:tcPr>
          <w:p w:rsidR="00145F9D" w:rsidRPr="00C55FB8" w:rsidRDefault="00145F9D" w:rsidP="003E24D4">
            <w:pPr>
              <w:spacing w:line="276" w:lineRule="auto"/>
              <w:jc w:val="center"/>
              <w:rPr>
                <w:rFonts w:ascii="Tahoma" w:hAnsi="Tahoma" w:cs="Tahoma"/>
                <w:bCs/>
                <w:sz w:val="22"/>
                <w:szCs w:val="22"/>
                <w:lang w:val="pt-BR" w:eastAsia="en-US"/>
              </w:rPr>
            </w:pPr>
          </w:p>
        </w:tc>
      </w:tr>
      <w:tr w:rsidR="00145F9D" w:rsidRPr="00056410" w:rsidTr="002C7964">
        <w:trPr>
          <w:jc w:val="center"/>
        </w:trPr>
        <w:tc>
          <w:tcPr>
            <w:tcW w:w="3620" w:type="dxa"/>
            <w:tcBorders>
              <w:top w:val="nil"/>
              <w:left w:val="single" w:sz="4" w:space="0" w:color="auto"/>
              <w:bottom w:val="nil"/>
              <w:right w:val="single" w:sz="4" w:space="0" w:color="auto"/>
            </w:tcBorders>
          </w:tcPr>
          <w:p w:rsidR="00145F9D" w:rsidRPr="00056410" w:rsidRDefault="00145F9D" w:rsidP="003E24D4">
            <w:pPr>
              <w:autoSpaceDE w:val="0"/>
              <w:autoSpaceDN w:val="0"/>
              <w:adjustRightInd w:val="0"/>
              <w:spacing w:line="276" w:lineRule="auto"/>
              <w:rPr>
                <w:rFonts w:ascii="Tahoma" w:eastAsiaTheme="minorHAnsi" w:hAnsi="Tahoma" w:cs="Tahoma"/>
                <w:color w:val="548DD4" w:themeColor="text2" w:themeTint="99"/>
                <w:sz w:val="22"/>
                <w:szCs w:val="22"/>
                <w:lang w:val="en-US" w:eastAsia="en-US"/>
              </w:rPr>
            </w:pPr>
          </w:p>
        </w:tc>
        <w:tc>
          <w:tcPr>
            <w:tcW w:w="3822" w:type="dxa"/>
            <w:tcBorders>
              <w:top w:val="single" w:sz="4" w:space="0" w:color="auto"/>
              <w:left w:val="single" w:sz="4" w:space="0" w:color="auto"/>
              <w:bottom w:val="single" w:sz="4" w:space="0" w:color="auto"/>
              <w:right w:val="single" w:sz="4" w:space="0" w:color="auto"/>
            </w:tcBorders>
          </w:tcPr>
          <w:p w:rsidR="00145F9D" w:rsidRPr="00C55FB8" w:rsidRDefault="00145F9D" w:rsidP="003E24D4">
            <w:pPr>
              <w:snapToGrid w:val="0"/>
              <w:jc w:val="both"/>
              <w:rPr>
                <w:rFonts w:ascii="Tahoma" w:eastAsia="Georgia" w:hAnsi="Tahoma" w:cs="Tahoma"/>
                <w:sz w:val="22"/>
                <w:szCs w:val="22"/>
                <w:lang w:eastAsia="zh-CN"/>
              </w:rPr>
            </w:pPr>
            <w:r w:rsidRPr="00C55FB8">
              <w:rPr>
                <w:rFonts w:ascii="Tahoma" w:eastAsia="Georgia" w:hAnsi="Tahoma" w:cs="Tahoma"/>
                <w:sz w:val="22"/>
                <w:szCs w:val="22"/>
                <w:lang w:eastAsia="zh-CN"/>
              </w:rPr>
              <w:t>Eficientizarea activității de executare silită prin aplicarea diferențiată a procedurilor legale în funcție de nivelul obligațiilor fiscale restante</w:t>
            </w:r>
          </w:p>
          <w:p w:rsidR="009B51D2" w:rsidRPr="00C55FB8" w:rsidRDefault="009B51D2" w:rsidP="003E24D4">
            <w:pPr>
              <w:snapToGrid w:val="0"/>
              <w:jc w:val="both"/>
              <w:rPr>
                <w:rFonts w:ascii="Tahoma" w:hAnsi="Tahoma" w:cs="Tahoma"/>
                <w:sz w:val="22"/>
                <w:szCs w:val="22"/>
                <w:lang w:val="it-IT" w:eastAsia="en-US"/>
              </w:rPr>
            </w:pPr>
          </w:p>
        </w:tc>
        <w:tc>
          <w:tcPr>
            <w:tcW w:w="3687" w:type="dxa"/>
            <w:tcBorders>
              <w:top w:val="single" w:sz="4" w:space="0" w:color="auto"/>
              <w:left w:val="single" w:sz="4" w:space="0" w:color="auto"/>
              <w:bottom w:val="single" w:sz="4" w:space="0" w:color="auto"/>
              <w:right w:val="single" w:sz="4" w:space="0" w:color="auto"/>
            </w:tcBorders>
          </w:tcPr>
          <w:p w:rsidR="00145F9D" w:rsidRPr="00C55FB8" w:rsidRDefault="00BB4B68" w:rsidP="00AE279E">
            <w:pPr>
              <w:pStyle w:val="TableContents"/>
              <w:numPr>
                <w:ilvl w:val="0"/>
                <w:numId w:val="2"/>
              </w:numPr>
              <w:tabs>
                <w:tab w:val="left" w:pos="185"/>
              </w:tabs>
              <w:snapToGrid w:val="0"/>
              <w:ind w:left="365"/>
              <w:rPr>
                <w:rFonts w:ascii="Tahoma" w:hAnsi="Tahoma" w:cs="Tahoma"/>
                <w:bCs/>
                <w:sz w:val="22"/>
                <w:szCs w:val="22"/>
              </w:rPr>
            </w:pPr>
            <w:r w:rsidRPr="00C55FB8">
              <w:rPr>
                <w:rFonts w:ascii="Tahoma" w:hAnsi="Tahoma" w:cs="Tahoma"/>
                <w:bCs/>
                <w:sz w:val="22"/>
                <w:szCs w:val="22"/>
              </w:rPr>
              <w:t>sume î</w:t>
            </w:r>
            <w:r w:rsidR="00145F9D" w:rsidRPr="00C55FB8">
              <w:rPr>
                <w:rFonts w:ascii="Tahoma" w:hAnsi="Tahoma" w:cs="Tahoma"/>
                <w:bCs/>
                <w:sz w:val="22"/>
                <w:szCs w:val="22"/>
              </w:rPr>
              <w:t>ncasate prin executare</w:t>
            </w:r>
          </w:p>
        </w:tc>
        <w:tc>
          <w:tcPr>
            <w:tcW w:w="1462" w:type="dxa"/>
            <w:tcBorders>
              <w:top w:val="nil"/>
              <w:left w:val="single" w:sz="4" w:space="0" w:color="auto"/>
              <w:bottom w:val="nil"/>
              <w:right w:val="single" w:sz="4" w:space="0" w:color="auto"/>
            </w:tcBorders>
          </w:tcPr>
          <w:p w:rsidR="00145F9D" w:rsidRPr="00056410" w:rsidRDefault="00145F9D" w:rsidP="003E24D4">
            <w:pPr>
              <w:pStyle w:val="TableContents"/>
              <w:snapToGrid w:val="0"/>
              <w:jc w:val="center"/>
              <w:rPr>
                <w:rFonts w:ascii="Tahoma" w:hAnsi="Tahoma" w:cs="Tahoma"/>
                <w:bCs/>
                <w:color w:val="548DD4" w:themeColor="text2" w:themeTint="99"/>
                <w:sz w:val="22"/>
                <w:szCs w:val="22"/>
              </w:rPr>
            </w:pPr>
          </w:p>
        </w:tc>
        <w:tc>
          <w:tcPr>
            <w:tcW w:w="1716" w:type="dxa"/>
            <w:tcBorders>
              <w:top w:val="nil"/>
              <w:left w:val="single" w:sz="4" w:space="0" w:color="auto"/>
              <w:bottom w:val="single" w:sz="4" w:space="0" w:color="auto"/>
              <w:right w:val="single" w:sz="4" w:space="0" w:color="auto"/>
            </w:tcBorders>
          </w:tcPr>
          <w:p w:rsidR="00145F9D" w:rsidRPr="00056410" w:rsidRDefault="00145F9D" w:rsidP="003E24D4">
            <w:pPr>
              <w:pStyle w:val="TableContents"/>
              <w:snapToGrid w:val="0"/>
              <w:jc w:val="center"/>
              <w:rPr>
                <w:rFonts w:ascii="Tahoma" w:hAnsi="Tahoma" w:cs="Tahoma"/>
                <w:bCs/>
                <w:color w:val="548DD4" w:themeColor="text2" w:themeTint="99"/>
                <w:sz w:val="22"/>
                <w:szCs w:val="22"/>
              </w:rPr>
            </w:pPr>
          </w:p>
        </w:tc>
        <w:tc>
          <w:tcPr>
            <w:tcW w:w="2015" w:type="dxa"/>
            <w:tcBorders>
              <w:top w:val="nil"/>
              <w:left w:val="single" w:sz="4" w:space="0" w:color="auto"/>
              <w:bottom w:val="nil"/>
              <w:right w:val="single" w:sz="4" w:space="0" w:color="auto"/>
            </w:tcBorders>
          </w:tcPr>
          <w:p w:rsidR="00145F9D" w:rsidRPr="00056410" w:rsidRDefault="00145F9D" w:rsidP="003E24D4">
            <w:pPr>
              <w:spacing w:line="276" w:lineRule="auto"/>
              <w:jc w:val="center"/>
              <w:rPr>
                <w:rFonts w:ascii="Tahoma" w:hAnsi="Tahoma" w:cs="Tahoma"/>
                <w:bCs/>
                <w:color w:val="548DD4" w:themeColor="text2" w:themeTint="99"/>
                <w:sz w:val="22"/>
                <w:szCs w:val="22"/>
                <w:lang w:val="pt-BR" w:eastAsia="en-US"/>
              </w:rPr>
            </w:pPr>
          </w:p>
        </w:tc>
      </w:tr>
      <w:tr w:rsidR="002C7964" w:rsidRPr="00056410" w:rsidTr="002C7964">
        <w:trPr>
          <w:jc w:val="center"/>
        </w:trPr>
        <w:tc>
          <w:tcPr>
            <w:tcW w:w="3620" w:type="dxa"/>
            <w:tcBorders>
              <w:top w:val="nil"/>
              <w:left w:val="single" w:sz="4" w:space="0" w:color="auto"/>
              <w:bottom w:val="single" w:sz="4" w:space="0" w:color="auto"/>
              <w:right w:val="single" w:sz="4" w:space="0" w:color="auto"/>
            </w:tcBorders>
          </w:tcPr>
          <w:p w:rsidR="002C7964" w:rsidRPr="00056410" w:rsidRDefault="002C7964" w:rsidP="003E24D4">
            <w:pPr>
              <w:autoSpaceDE w:val="0"/>
              <w:autoSpaceDN w:val="0"/>
              <w:adjustRightInd w:val="0"/>
              <w:spacing w:line="276" w:lineRule="auto"/>
              <w:rPr>
                <w:rFonts w:ascii="Tahoma" w:eastAsiaTheme="minorHAnsi" w:hAnsi="Tahoma" w:cs="Tahoma"/>
                <w:color w:val="548DD4" w:themeColor="text2" w:themeTint="99"/>
                <w:sz w:val="22"/>
                <w:szCs w:val="22"/>
                <w:lang w:val="en-US" w:eastAsia="en-US"/>
              </w:rPr>
            </w:pPr>
          </w:p>
        </w:tc>
        <w:tc>
          <w:tcPr>
            <w:tcW w:w="3822" w:type="dxa"/>
            <w:tcBorders>
              <w:top w:val="single" w:sz="4" w:space="0" w:color="auto"/>
              <w:left w:val="single" w:sz="4" w:space="0" w:color="auto"/>
              <w:bottom w:val="single" w:sz="4" w:space="0" w:color="auto"/>
              <w:right w:val="single" w:sz="4" w:space="0" w:color="auto"/>
            </w:tcBorders>
          </w:tcPr>
          <w:p w:rsidR="002C7964" w:rsidRPr="002C7964" w:rsidRDefault="002C7964" w:rsidP="002C7964">
            <w:pPr>
              <w:snapToGrid w:val="0"/>
              <w:jc w:val="both"/>
              <w:rPr>
                <w:rFonts w:ascii="Tahoma" w:hAnsi="Tahoma" w:cs="Tahoma"/>
                <w:lang w:eastAsia="zh-CN"/>
              </w:rPr>
            </w:pPr>
            <w:r w:rsidRPr="002C7964">
              <w:rPr>
                <w:rFonts w:ascii="Tahoma" w:hAnsi="Tahoma" w:cs="Tahoma"/>
                <w:lang w:eastAsia="zh-CN"/>
              </w:rPr>
              <w:t>Pregătirea introducerii obligativității plății on-line a taxelor ;acceptarea documentelor on-line , transmise de către contribuabili</w:t>
            </w:r>
          </w:p>
          <w:p w:rsidR="002C7964" w:rsidRPr="002C7964" w:rsidRDefault="002C7964" w:rsidP="003E24D4">
            <w:pPr>
              <w:snapToGrid w:val="0"/>
              <w:jc w:val="both"/>
              <w:rPr>
                <w:rFonts w:ascii="Tahoma" w:eastAsia="Georgia" w:hAnsi="Tahoma" w:cs="Tahoma"/>
                <w:sz w:val="22"/>
                <w:szCs w:val="22"/>
                <w:lang w:eastAsia="zh-CN"/>
              </w:rPr>
            </w:pPr>
          </w:p>
        </w:tc>
        <w:tc>
          <w:tcPr>
            <w:tcW w:w="3687" w:type="dxa"/>
            <w:tcBorders>
              <w:top w:val="single" w:sz="4" w:space="0" w:color="auto"/>
              <w:left w:val="single" w:sz="4" w:space="0" w:color="auto"/>
              <w:bottom w:val="single" w:sz="4" w:space="0" w:color="auto"/>
              <w:right w:val="single" w:sz="4" w:space="0" w:color="auto"/>
            </w:tcBorders>
          </w:tcPr>
          <w:p w:rsidR="002C7964" w:rsidRPr="002C7964" w:rsidRDefault="002C7964" w:rsidP="002C7964">
            <w:pPr>
              <w:pStyle w:val="TableContents"/>
              <w:snapToGrid w:val="0"/>
              <w:rPr>
                <w:rFonts w:ascii="Tahoma" w:hAnsi="Tahoma" w:cs="Tahoma"/>
                <w:bCs/>
                <w:sz w:val="22"/>
                <w:szCs w:val="22"/>
              </w:rPr>
            </w:pPr>
            <w:r w:rsidRPr="002C7964">
              <w:rPr>
                <w:rFonts w:ascii="Tahoma" w:hAnsi="Tahoma" w:cs="Tahoma"/>
                <w:bCs/>
                <w:sz w:val="22"/>
                <w:szCs w:val="22"/>
              </w:rPr>
              <w:t>-număr instituții care au operaționalizat plata on-line</w:t>
            </w:r>
          </w:p>
          <w:p w:rsidR="002C7964" w:rsidRPr="002C7964" w:rsidRDefault="002C7964" w:rsidP="002C7964">
            <w:pPr>
              <w:pStyle w:val="TableContents"/>
              <w:snapToGrid w:val="0"/>
              <w:rPr>
                <w:rFonts w:ascii="Tahoma" w:hAnsi="Tahoma" w:cs="Tahoma"/>
                <w:bCs/>
                <w:sz w:val="22"/>
                <w:szCs w:val="22"/>
              </w:rPr>
            </w:pPr>
            <w:r w:rsidRPr="002C7964">
              <w:rPr>
                <w:rFonts w:ascii="Tahoma" w:hAnsi="Tahoma" w:cs="Tahoma"/>
                <w:bCs/>
                <w:sz w:val="22"/>
                <w:szCs w:val="22"/>
              </w:rPr>
              <w:t>- număr beneficiari</w:t>
            </w:r>
          </w:p>
          <w:p w:rsidR="002C7964" w:rsidRPr="002C7964" w:rsidRDefault="002C7964" w:rsidP="002C7964">
            <w:pPr>
              <w:pStyle w:val="TableContents"/>
              <w:tabs>
                <w:tab w:val="left" w:pos="185"/>
              </w:tabs>
              <w:snapToGrid w:val="0"/>
              <w:ind w:left="365"/>
              <w:rPr>
                <w:rFonts w:ascii="Tahoma" w:hAnsi="Tahoma" w:cs="Tahoma"/>
                <w:bCs/>
                <w:sz w:val="22"/>
                <w:szCs w:val="22"/>
              </w:rPr>
            </w:pPr>
          </w:p>
        </w:tc>
        <w:tc>
          <w:tcPr>
            <w:tcW w:w="1462" w:type="dxa"/>
            <w:tcBorders>
              <w:top w:val="nil"/>
              <w:left w:val="single" w:sz="4" w:space="0" w:color="auto"/>
              <w:bottom w:val="single" w:sz="4" w:space="0" w:color="auto"/>
              <w:right w:val="single" w:sz="4" w:space="0" w:color="auto"/>
            </w:tcBorders>
          </w:tcPr>
          <w:p w:rsidR="002C7964" w:rsidRPr="002C7964" w:rsidRDefault="002C7964" w:rsidP="003E24D4">
            <w:pPr>
              <w:pStyle w:val="TableContents"/>
              <w:snapToGrid w:val="0"/>
              <w:jc w:val="center"/>
              <w:rPr>
                <w:rFonts w:ascii="Tahoma" w:hAnsi="Tahoma" w:cs="Tahoma"/>
                <w:bCs/>
                <w:sz w:val="22"/>
                <w:szCs w:val="22"/>
              </w:rPr>
            </w:pPr>
          </w:p>
        </w:tc>
        <w:tc>
          <w:tcPr>
            <w:tcW w:w="1716" w:type="dxa"/>
            <w:tcBorders>
              <w:top w:val="single" w:sz="4" w:space="0" w:color="auto"/>
              <w:left w:val="single" w:sz="4" w:space="0" w:color="auto"/>
              <w:bottom w:val="single" w:sz="4" w:space="0" w:color="auto"/>
              <w:right w:val="single" w:sz="4" w:space="0" w:color="auto"/>
            </w:tcBorders>
          </w:tcPr>
          <w:p w:rsidR="002C7964" w:rsidRPr="002C7964" w:rsidRDefault="002C7964" w:rsidP="0080754A">
            <w:pPr>
              <w:pStyle w:val="TableContents"/>
              <w:snapToGrid w:val="0"/>
              <w:rPr>
                <w:rFonts w:ascii="Tahoma" w:hAnsi="Tahoma" w:cs="Tahoma"/>
                <w:bCs/>
                <w:sz w:val="22"/>
                <w:szCs w:val="22"/>
              </w:rPr>
            </w:pPr>
            <w:r w:rsidRPr="002C7964">
              <w:rPr>
                <w:rFonts w:ascii="Tahoma" w:hAnsi="Tahoma" w:cs="Tahoma"/>
                <w:bCs/>
                <w:sz w:val="22"/>
                <w:szCs w:val="22"/>
              </w:rPr>
              <w:t>Trimestrial</w:t>
            </w:r>
          </w:p>
          <w:p w:rsidR="002C7964" w:rsidRPr="002C7964" w:rsidRDefault="002C7964" w:rsidP="0080754A">
            <w:pPr>
              <w:rPr>
                <w:lang w:eastAsia="ar-SA"/>
              </w:rPr>
            </w:pPr>
          </w:p>
          <w:p w:rsidR="002C7964" w:rsidRPr="002C7964" w:rsidRDefault="002C7964" w:rsidP="0080754A">
            <w:pPr>
              <w:rPr>
                <w:lang w:eastAsia="ar-SA"/>
              </w:rPr>
            </w:pPr>
          </w:p>
          <w:p w:rsidR="002C7964" w:rsidRPr="002C7964" w:rsidRDefault="002C7964" w:rsidP="0080754A">
            <w:pPr>
              <w:rPr>
                <w:lang w:eastAsia="ar-SA"/>
              </w:rPr>
            </w:pPr>
          </w:p>
          <w:p w:rsidR="002C7964" w:rsidRPr="002C7964" w:rsidRDefault="002C7964" w:rsidP="0080754A">
            <w:pPr>
              <w:rPr>
                <w:lang w:eastAsia="ar-SA"/>
              </w:rPr>
            </w:pPr>
          </w:p>
          <w:p w:rsidR="002C7964" w:rsidRPr="002C7964" w:rsidRDefault="002C7964" w:rsidP="002C7964">
            <w:pPr>
              <w:rPr>
                <w:lang w:eastAsia="ar-SA"/>
              </w:rPr>
            </w:pPr>
          </w:p>
        </w:tc>
        <w:tc>
          <w:tcPr>
            <w:tcW w:w="2015" w:type="dxa"/>
            <w:tcBorders>
              <w:top w:val="nil"/>
              <w:left w:val="single" w:sz="4" w:space="0" w:color="auto"/>
              <w:bottom w:val="single" w:sz="4" w:space="0" w:color="auto"/>
              <w:right w:val="single" w:sz="4" w:space="0" w:color="auto"/>
            </w:tcBorders>
          </w:tcPr>
          <w:p w:rsidR="002C7964" w:rsidRPr="002C7964" w:rsidRDefault="002C7964" w:rsidP="003E24D4">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 UAT-uri </w:t>
            </w:r>
          </w:p>
        </w:tc>
      </w:tr>
    </w:tbl>
    <w:p w:rsidR="00145F9D" w:rsidRPr="00056410" w:rsidRDefault="00145F9D" w:rsidP="00145F9D">
      <w:pPr>
        <w:jc w:val="both"/>
        <w:rPr>
          <w:rFonts w:ascii="Arial" w:hAnsi="Arial" w:cs="Arial"/>
          <w:b/>
          <w:color w:val="548DD4" w:themeColor="text2" w:themeTint="99"/>
          <w:lang w:val="pt-BR"/>
        </w:rPr>
      </w:pPr>
    </w:p>
    <w:p w:rsidR="00145F9D" w:rsidRPr="00056410" w:rsidRDefault="00145F9D" w:rsidP="00145F9D">
      <w:pPr>
        <w:jc w:val="both"/>
        <w:rPr>
          <w:rFonts w:ascii="Arial" w:hAnsi="Arial" w:cs="Arial"/>
          <w:b/>
          <w:color w:val="548DD4" w:themeColor="text2" w:themeTint="99"/>
          <w:lang w:val="pt-BR"/>
        </w:rPr>
      </w:pPr>
    </w:p>
    <w:p w:rsidR="00145F9D" w:rsidRDefault="00145F9D" w:rsidP="00145F9D">
      <w:pPr>
        <w:jc w:val="both"/>
        <w:rPr>
          <w:rFonts w:ascii="Tahoma" w:hAnsi="Tahoma" w:cs="Tahoma"/>
          <w:b/>
          <w:color w:val="548DD4" w:themeColor="text2" w:themeTint="99"/>
          <w:lang w:val="pt-BR"/>
        </w:rPr>
      </w:pPr>
    </w:p>
    <w:p w:rsidR="00145F9D" w:rsidRDefault="00145F9D" w:rsidP="00145F9D">
      <w:pPr>
        <w:jc w:val="both"/>
        <w:rPr>
          <w:rFonts w:ascii="Tahoma" w:hAnsi="Tahoma" w:cs="Tahoma"/>
          <w:b/>
          <w:color w:val="548DD4" w:themeColor="text2" w:themeTint="99"/>
          <w:lang w:val="pt-BR"/>
        </w:rPr>
      </w:pPr>
    </w:p>
    <w:p w:rsidR="00145F9D" w:rsidRDefault="00145F9D" w:rsidP="00145F9D">
      <w:pPr>
        <w:jc w:val="both"/>
        <w:rPr>
          <w:rFonts w:ascii="Tahoma" w:hAnsi="Tahoma" w:cs="Tahoma"/>
          <w:b/>
          <w:color w:val="548DD4" w:themeColor="text2" w:themeTint="99"/>
          <w:lang w:val="pt-BR"/>
        </w:rPr>
      </w:pPr>
    </w:p>
    <w:p w:rsidR="00145F9D" w:rsidRDefault="00145F9D" w:rsidP="00145F9D">
      <w:pPr>
        <w:jc w:val="both"/>
        <w:rPr>
          <w:rFonts w:ascii="Tahoma" w:hAnsi="Tahoma" w:cs="Tahoma"/>
          <w:b/>
          <w:color w:val="548DD4" w:themeColor="text2" w:themeTint="99"/>
          <w:lang w:val="pt-BR"/>
        </w:rPr>
      </w:pPr>
    </w:p>
    <w:p w:rsidR="00F01307" w:rsidRDefault="00F01307" w:rsidP="00145F9D">
      <w:pPr>
        <w:jc w:val="both"/>
        <w:rPr>
          <w:rFonts w:ascii="Tahoma" w:hAnsi="Tahoma" w:cs="Tahoma"/>
          <w:b/>
          <w:color w:val="548DD4" w:themeColor="text2" w:themeTint="99"/>
          <w:lang w:val="pt-BR"/>
        </w:rPr>
      </w:pPr>
    </w:p>
    <w:p w:rsidR="00F01307" w:rsidRDefault="00F01307" w:rsidP="00145F9D">
      <w:pPr>
        <w:jc w:val="both"/>
        <w:rPr>
          <w:rFonts w:ascii="Tahoma" w:hAnsi="Tahoma" w:cs="Tahoma"/>
          <w:b/>
          <w:color w:val="548DD4" w:themeColor="text2" w:themeTint="99"/>
          <w:lang w:val="pt-BR"/>
        </w:rPr>
      </w:pPr>
    </w:p>
    <w:p w:rsidR="00145F9D" w:rsidRPr="00BB4B68" w:rsidRDefault="009B51D2" w:rsidP="00145F9D">
      <w:pPr>
        <w:jc w:val="both"/>
        <w:rPr>
          <w:rFonts w:ascii="Tahoma" w:hAnsi="Tahoma" w:cs="Tahoma"/>
          <w:b/>
          <w:lang w:val="pt-BR"/>
        </w:rPr>
      </w:pPr>
      <w:r w:rsidRPr="00BB4B68">
        <w:rPr>
          <w:rFonts w:ascii="Tahoma" w:hAnsi="Tahoma" w:cs="Tahoma"/>
          <w:b/>
          <w:lang w:val="pt-BR"/>
        </w:rPr>
        <w:lastRenderedPageBreak/>
        <w:t xml:space="preserve">Capitolul 2 : </w:t>
      </w:r>
      <w:r w:rsidR="00145F9D" w:rsidRPr="00BB4B68">
        <w:rPr>
          <w:rFonts w:ascii="Tahoma" w:hAnsi="Tahoma" w:cs="Tahoma"/>
          <w:b/>
          <w:lang w:val="pt-BR"/>
        </w:rPr>
        <w:t>Economie.</w:t>
      </w:r>
      <w:r w:rsidRPr="00BB4B68">
        <w:rPr>
          <w:rFonts w:ascii="Tahoma" w:hAnsi="Tahoma" w:cs="Tahoma"/>
          <w:b/>
          <w:lang w:val="pt-BR"/>
        </w:rPr>
        <w:t xml:space="preserve"> </w:t>
      </w:r>
      <w:r w:rsidR="00145F9D" w:rsidRPr="00BB4B68">
        <w:rPr>
          <w:rFonts w:ascii="Tahoma" w:hAnsi="Tahoma" w:cs="Tahoma"/>
          <w:b/>
          <w:lang w:val="pt-BR"/>
        </w:rPr>
        <w:t>Politici Industriale.</w:t>
      </w:r>
      <w:r w:rsidRPr="00BB4B68">
        <w:rPr>
          <w:rFonts w:ascii="Tahoma" w:hAnsi="Tahoma" w:cs="Tahoma"/>
          <w:b/>
          <w:lang w:val="pt-BR"/>
        </w:rPr>
        <w:t xml:space="preserve"> </w:t>
      </w:r>
      <w:r w:rsidR="00145F9D" w:rsidRPr="00BB4B68">
        <w:rPr>
          <w:rFonts w:ascii="Tahoma" w:hAnsi="Tahoma" w:cs="Tahoma"/>
          <w:b/>
          <w:lang w:val="pt-BR"/>
        </w:rPr>
        <w:t>Politici in domeniul resurselor minerale neenergetice.</w:t>
      </w:r>
      <w:r w:rsidRPr="00BB4B68">
        <w:rPr>
          <w:rFonts w:ascii="Tahoma" w:hAnsi="Tahoma" w:cs="Tahoma"/>
          <w:b/>
          <w:lang w:val="pt-BR"/>
        </w:rPr>
        <w:t xml:space="preserve"> </w:t>
      </w:r>
      <w:r w:rsidR="00145F9D" w:rsidRPr="00BB4B68">
        <w:rPr>
          <w:rFonts w:ascii="Tahoma" w:hAnsi="Tahoma" w:cs="Tahoma"/>
          <w:b/>
          <w:lang w:val="pt-BR"/>
        </w:rPr>
        <w:t>C</w:t>
      </w:r>
      <w:r w:rsidRPr="00BB4B68">
        <w:rPr>
          <w:rFonts w:ascii="Tahoma" w:hAnsi="Tahoma" w:cs="Tahoma"/>
          <w:b/>
          <w:lang w:val="pt-BR"/>
        </w:rPr>
        <w:t>omerț și relații internaționale</w:t>
      </w:r>
      <w:r w:rsidR="00145F9D" w:rsidRPr="00BB4B68">
        <w:rPr>
          <w:rFonts w:ascii="Tahoma" w:hAnsi="Tahoma" w:cs="Tahoma"/>
          <w:b/>
          <w:lang w:val="pt-BR"/>
        </w:rPr>
        <w:t>.</w:t>
      </w:r>
      <w:r w:rsidRPr="00BB4B68">
        <w:rPr>
          <w:rFonts w:ascii="Tahoma" w:hAnsi="Tahoma" w:cs="Tahoma"/>
          <w:b/>
          <w:lang w:val="pt-BR"/>
        </w:rPr>
        <w:t xml:space="preserve"> Protecția consumatorului</w:t>
      </w:r>
      <w:r w:rsidR="00145F9D" w:rsidRPr="00BB4B68">
        <w:rPr>
          <w:rFonts w:ascii="Tahoma" w:hAnsi="Tahoma" w:cs="Tahoma"/>
          <w:b/>
          <w:lang w:val="pt-BR"/>
        </w:rPr>
        <w:t xml:space="preserve">. </w:t>
      </w:r>
    </w:p>
    <w:p w:rsidR="00145F9D" w:rsidRPr="00056410" w:rsidRDefault="00145F9D" w:rsidP="00145F9D">
      <w:pPr>
        <w:jc w:val="both"/>
        <w:rPr>
          <w:rFonts w:ascii="Arial" w:hAnsi="Arial" w:cs="Arial"/>
          <w:color w:val="548DD4" w:themeColor="text2" w:themeTint="99"/>
          <w:sz w:val="22"/>
          <w:szCs w:val="22"/>
          <w:lang w:val="pt-BR"/>
        </w:rPr>
      </w:pPr>
    </w:p>
    <w:p w:rsidR="00145F9D" w:rsidRPr="00056410" w:rsidRDefault="00145F9D" w:rsidP="00145F9D">
      <w:pPr>
        <w:jc w:val="both"/>
        <w:rPr>
          <w:rFonts w:ascii="Arial" w:hAnsi="Arial" w:cs="Arial"/>
          <w:color w:val="548DD4" w:themeColor="text2" w:themeTint="99"/>
          <w:sz w:val="22"/>
          <w:szCs w:val="22"/>
          <w:lang w:val="pt-BR"/>
        </w:rPr>
      </w:pPr>
    </w:p>
    <w:tbl>
      <w:tblPr>
        <w:tblW w:w="16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983"/>
        <w:gridCol w:w="3895"/>
        <w:gridCol w:w="1472"/>
        <w:gridCol w:w="1701"/>
        <w:gridCol w:w="1985"/>
      </w:tblGrid>
      <w:tr w:rsidR="00CE277A" w:rsidRPr="00056410" w:rsidTr="00951F75">
        <w:trPr>
          <w:jc w:val="center"/>
        </w:trPr>
        <w:tc>
          <w:tcPr>
            <w:tcW w:w="3046" w:type="dxa"/>
            <w:tcBorders>
              <w:top w:val="single" w:sz="4" w:space="0" w:color="auto"/>
              <w:left w:val="single" w:sz="4" w:space="0" w:color="auto"/>
              <w:bottom w:val="single" w:sz="4" w:space="0" w:color="auto"/>
              <w:right w:val="single" w:sz="4" w:space="0" w:color="auto"/>
            </w:tcBorders>
            <w:hideMark/>
          </w:tcPr>
          <w:p w:rsidR="00CE277A" w:rsidRPr="0035276F" w:rsidRDefault="00CE277A" w:rsidP="00951F75">
            <w:pPr>
              <w:spacing w:line="276" w:lineRule="auto"/>
              <w:jc w:val="center"/>
              <w:rPr>
                <w:rFonts w:ascii="Tahoma" w:hAnsi="Tahoma" w:cs="Tahoma"/>
                <w:b/>
                <w:bCs/>
                <w:sz w:val="22"/>
                <w:szCs w:val="22"/>
                <w:lang w:eastAsia="en-US"/>
              </w:rPr>
            </w:pPr>
            <w:r w:rsidRPr="0035276F">
              <w:rPr>
                <w:rFonts w:ascii="Tahoma" w:hAnsi="Tahoma" w:cs="Tahoma"/>
                <w:b/>
                <w:bCs/>
                <w:sz w:val="22"/>
                <w:szCs w:val="22"/>
                <w:lang w:eastAsia="en-US"/>
              </w:rPr>
              <w:t xml:space="preserve">Măsura și submăsura din  Programul de Guvernare 2018-2020 </w:t>
            </w:r>
          </w:p>
        </w:tc>
        <w:tc>
          <w:tcPr>
            <w:tcW w:w="3983" w:type="dxa"/>
            <w:tcBorders>
              <w:top w:val="single" w:sz="4" w:space="0" w:color="auto"/>
              <w:left w:val="single" w:sz="4" w:space="0" w:color="auto"/>
              <w:bottom w:val="single" w:sz="4" w:space="0" w:color="auto"/>
              <w:right w:val="single" w:sz="4" w:space="0" w:color="auto"/>
            </w:tcBorders>
            <w:hideMark/>
          </w:tcPr>
          <w:p w:rsidR="00CE277A" w:rsidRPr="0035276F" w:rsidRDefault="00CE277A" w:rsidP="00951F75">
            <w:pPr>
              <w:spacing w:line="276" w:lineRule="auto"/>
              <w:jc w:val="center"/>
              <w:rPr>
                <w:rFonts w:ascii="Tahoma" w:hAnsi="Tahoma" w:cs="Tahoma"/>
                <w:b/>
                <w:bCs/>
                <w:sz w:val="22"/>
                <w:szCs w:val="22"/>
                <w:lang w:val="pt-BR" w:eastAsia="en-US"/>
              </w:rPr>
            </w:pPr>
            <w:r w:rsidRPr="0035276F">
              <w:rPr>
                <w:rFonts w:ascii="Tahoma" w:hAnsi="Tahoma" w:cs="Tahoma"/>
                <w:b/>
                <w:bCs/>
                <w:sz w:val="22"/>
                <w:szCs w:val="22"/>
                <w:lang w:val="pt-BR" w:eastAsia="en-US"/>
              </w:rPr>
              <w:t xml:space="preserve">Acțiuni necesare pentru aplicarea măsurii </w:t>
            </w:r>
          </w:p>
        </w:tc>
        <w:tc>
          <w:tcPr>
            <w:tcW w:w="3895" w:type="dxa"/>
            <w:tcBorders>
              <w:top w:val="single" w:sz="4" w:space="0" w:color="auto"/>
              <w:left w:val="single" w:sz="4" w:space="0" w:color="auto"/>
              <w:bottom w:val="single" w:sz="4" w:space="0" w:color="auto"/>
              <w:right w:val="single" w:sz="4" w:space="0" w:color="auto"/>
            </w:tcBorders>
            <w:hideMark/>
          </w:tcPr>
          <w:p w:rsidR="00CE277A" w:rsidRPr="0035276F" w:rsidRDefault="00CE277A" w:rsidP="00951F75">
            <w:pPr>
              <w:spacing w:line="276" w:lineRule="auto"/>
              <w:jc w:val="center"/>
              <w:rPr>
                <w:rFonts w:ascii="Tahoma" w:hAnsi="Tahoma" w:cs="Tahoma"/>
                <w:b/>
                <w:bCs/>
                <w:sz w:val="22"/>
                <w:szCs w:val="22"/>
                <w:lang w:val="pt-BR" w:eastAsia="en-US"/>
              </w:rPr>
            </w:pPr>
            <w:r w:rsidRPr="0035276F">
              <w:rPr>
                <w:rFonts w:ascii="Tahoma" w:hAnsi="Tahoma" w:cs="Tahoma"/>
                <w:b/>
                <w:bCs/>
                <w:sz w:val="22"/>
                <w:szCs w:val="22"/>
                <w:lang w:val="pt-BR" w:eastAsia="en-US"/>
              </w:rPr>
              <w:t xml:space="preserve">Indicatori de performanță </w:t>
            </w:r>
          </w:p>
        </w:tc>
        <w:tc>
          <w:tcPr>
            <w:tcW w:w="1472" w:type="dxa"/>
            <w:tcBorders>
              <w:top w:val="single" w:sz="4" w:space="0" w:color="auto"/>
              <w:left w:val="single" w:sz="4" w:space="0" w:color="auto"/>
              <w:bottom w:val="single" w:sz="4" w:space="0" w:color="auto"/>
              <w:right w:val="single" w:sz="4" w:space="0" w:color="auto"/>
            </w:tcBorders>
            <w:hideMark/>
          </w:tcPr>
          <w:p w:rsidR="00CE277A" w:rsidRPr="0035276F" w:rsidRDefault="00CE277A" w:rsidP="00951F75">
            <w:pPr>
              <w:spacing w:line="276" w:lineRule="auto"/>
              <w:jc w:val="center"/>
              <w:rPr>
                <w:rFonts w:ascii="Tahoma" w:hAnsi="Tahoma" w:cs="Tahoma"/>
                <w:b/>
                <w:bCs/>
                <w:sz w:val="22"/>
                <w:szCs w:val="22"/>
                <w:lang w:val="pt-BR" w:eastAsia="en-US"/>
              </w:rPr>
            </w:pPr>
            <w:r w:rsidRPr="0035276F">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hideMark/>
          </w:tcPr>
          <w:p w:rsidR="00CE277A" w:rsidRPr="0035276F" w:rsidRDefault="00CE277A" w:rsidP="00951F75">
            <w:pPr>
              <w:spacing w:line="276" w:lineRule="auto"/>
              <w:jc w:val="center"/>
              <w:rPr>
                <w:rFonts w:ascii="Tahoma" w:hAnsi="Tahoma" w:cs="Tahoma"/>
                <w:b/>
                <w:bCs/>
                <w:sz w:val="22"/>
                <w:szCs w:val="22"/>
                <w:lang w:val="pt-BR" w:eastAsia="en-US"/>
              </w:rPr>
            </w:pPr>
            <w:r w:rsidRPr="0035276F">
              <w:rPr>
                <w:rFonts w:ascii="Tahoma" w:hAnsi="Tahoma" w:cs="Tahoma"/>
                <w:b/>
                <w:bCs/>
                <w:sz w:val="22"/>
                <w:szCs w:val="22"/>
                <w:lang w:val="pt-BR" w:eastAsia="en-US"/>
              </w:rPr>
              <w:t xml:space="preserve">Termen de realizare </w:t>
            </w:r>
          </w:p>
        </w:tc>
        <w:tc>
          <w:tcPr>
            <w:tcW w:w="1985" w:type="dxa"/>
            <w:tcBorders>
              <w:top w:val="single" w:sz="4" w:space="0" w:color="auto"/>
              <w:left w:val="single" w:sz="4" w:space="0" w:color="auto"/>
              <w:bottom w:val="single" w:sz="4" w:space="0" w:color="auto"/>
              <w:right w:val="single" w:sz="4" w:space="0" w:color="auto"/>
            </w:tcBorders>
          </w:tcPr>
          <w:p w:rsidR="00CE277A" w:rsidRPr="0035276F" w:rsidRDefault="00CE277A" w:rsidP="00951F75">
            <w:pPr>
              <w:spacing w:line="276" w:lineRule="auto"/>
              <w:jc w:val="center"/>
              <w:rPr>
                <w:rFonts w:ascii="Tahoma" w:hAnsi="Tahoma" w:cs="Tahoma"/>
                <w:b/>
                <w:bCs/>
                <w:sz w:val="22"/>
                <w:szCs w:val="22"/>
                <w:lang w:val="pt-BR" w:eastAsia="en-US"/>
              </w:rPr>
            </w:pPr>
            <w:r w:rsidRPr="0035276F">
              <w:rPr>
                <w:rFonts w:ascii="Tahoma" w:hAnsi="Tahoma" w:cs="Tahoma"/>
                <w:b/>
                <w:bCs/>
                <w:sz w:val="22"/>
                <w:szCs w:val="22"/>
                <w:lang w:val="pt-BR" w:eastAsia="en-US"/>
              </w:rPr>
              <w:t xml:space="preserve">Entitatea responsabilă </w:t>
            </w:r>
          </w:p>
        </w:tc>
      </w:tr>
      <w:tr w:rsidR="00CE277A" w:rsidRPr="00056410" w:rsidTr="00951F75">
        <w:trPr>
          <w:jc w:val="center"/>
        </w:trPr>
        <w:tc>
          <w:tcPr>
            <w:tcW w:w="3046" w:type="dxa"/>
            <w:tcBorders>
              <w:top w:val="single" w:sz="4" w:space="0" w:color="auto"/>
              <w:left w:val="single" w:sz="4" w:space="0" w:color="auto"/>
              <w:bottom w:val="single" w:sz="4" w:space="0" w:color="auto"/>
              <w:right w:val="single" w:sz="4" w:space="0" w:color="auto"/>
            </w:tcBorders>
            <w:hideMark/>
          </w:tcPr>
          <w:p w:rsidR="00CE277A" w:rsidRPr="00CE277A" w:rsidRDefault="00CE277A" w:rsidP="00951F75">
            <w:pPr>
              <w:autoSpaceDE w:val="0"/>
              <w:autoSpaceDN w:val="0"/>
              <w:adjustRightInd w:val="0"/>
              <w:spacing w:line="276" w:lineRule="auto"/>
              <w:rPr>
                <w:rFonts w:ascii="Tahoma" w:eastAsiaTheme="minorHAnsi" w:hAnsi="Tahoma" w:cs="Tahoma"/>
                <w:b/>
                <w:i/>
                <w:sz w:val="22"/>
                <w:szCs w:val="22"/>
                <w:lang w:val="en-US" w:eastAsia="en-US"/>
              </w:rPr>
            </w:pPr>
          </w:p>
          <w:p w:rsidR="00CE277A" w:rsidRPr="00CE277A" w:rsidRDefault="00CE277A" w:rsidP="00951F75">
            <w:pPr>
              <w:autoSpaceDE w:val="0"/>
              <w:autoSpaceDN w:val="0"/>
              <w:adjustRightInd w:val="0"/>
              <w:spacing w:line="276" w:lineRule="auto"/>
              <w:rPr>
                <w:rFonts w:ascii="Tahoma" w:eastAsiaTheme="minorHAnsi" w:hAnsi="Tahoma" w:cs="Tahoma"/>
                <w:b/>
                <w:i/>
                <w:sz w:val="22"/>
                <w:szCs w:val="22"/>
                <w:lang w:val="en-US" w:eastAsia="en-US"/>
              </w:rPr>
            </w:pPr>
            <w:r w:rsidRPr="00CE277A">
              <w:rPr>
                <w:rFonts w:ascii="Tahoma" w:eastAsiaTheme="minorHAnsi" w:hAnsi="Tahoma" w:cs="Tahoma"/>
                <w:b/>
                <w:i/>
                <w:sz w:val="22"/>
                <w:szCs w:val="22"/>
                <w:lang w:val="en-US" w:eastAsia="en-US"/>
              </w:rPr>
              <w:t xml:space="preserve">Economie </w:t>
            </w:r>
          </w:p>
          <w:p w:rsidR="00CE277A" w:rsidRPr="00CE277A" w:rsidRDefault="00CE277A" w:rsidP="00951F75">
            <w:pPr>
              <w:autoSpaceDE w:val="0"/>
              <w:autoSpaceDN w:val="0"/>
              <w:adjustRightInd w:val="0"/>
              <w:spacing w:line="276" w:lineRule="auto"/>
              <w:rPr>
                <w:rFonts w:ascii="Tahoma" w:eastAsiaTheme="minorHAnsi" w:hAnsi="Tahoma" w:cs="Tahoma"/>
                <w:b/>
                <w:i/>
                <w:sz w:val="22"/>
                <w:szCs w:val="22"/>
                <w:lang w:val="en-US" w:eastAsia="en-US"/>
              </w:rPr>
            </w:pPr>
          </w:p>
          <w:p w:rsidR="00CE277A" w:rsidRPr="00CE277A" w:rsidRDefault="00CE277A" w:rsidP="00951F75">
            <w:pPr>
              <w:autoSpaceDE w:val="0"/>
              <w:autoSpaceDN w:val="0"/>
              <w:adjustRightInd w:val="0"/>
              <w:spacing w:line="276" w:lineRule="auto"/>
              <w:jc w:val="center"/>
              <w:rPr>
                <w:rFonts w:ascii="Tahoma" w:eastAsiaTheme="minorHAnsi" w:hAnsi="Tahoma" w:cs="Tahoma"/>
                <w:b/>
                <w:i/>
                <w:sz w:val="22"/>
                <w:szCs w:val="22"/>
                <w:lang w:val="en-US" w:eastAsia="en-US"/>
              </w:rPr>
            </w:pPr>
          </w:p>
          <w:p w:rsidR="00CE277A" w:rsidRPr="00CE277A" w:rsidRDefault="00CE277A" w:rsidP="00951F75">
            <w:pPr>
              <w:autoSpaceDE w:val="0"/>
              <w:autoSpaceDN w:val="0"/>
              <w:adjustRightInd w:val="0"/>
              <w:spacing w:line="276" w:lineRule="auto"/>
              <w:jc w:val="center"/>
              <w:rPr>
                <w:rFonts w:ascii="Tahoma" w:eastAsiaTheme="minorHAnsi" w:hAnsi="Tahoma" w:cs="Tahoma"/>
                <w:b/>
                <w:i/>
                <w:sz w:val="22"/>
                <w:szCs w:val="22"/>
                <w:lang w:val="en-US" w:eastAsia="en-US"/>
              </w:rPr>
            </w:pPr>
          </w:p>
          <w:p w:rsidR="00CE277A" w:rsidRPr="00CE277A" w:rsidRDefault="00CE277A" w:rsidP="00951F75">
            <w:pPr>
              <w:autoSpaceDE w:val="0"/>
              <w:autoSpaceDN w:val="0"/>
              <w:adjustRightInd w:val="0"/>
              <w:spacing w:line="276" w:lineRule="auto"/>
              <w:jc w:val="center"/>
              <w:rPr>
                <w:rFonts w:ascii="Tahoma" w:eastAsiaTheme="minorHAnsi" w:hAnsi="Tahoma" w:cs="Tahoma"/>
                <w:b/>
                <w:i/>
                <w:sz w:val="22"/>
                <w:szCs w:val="22"/>
                <w:lang w:val="en-US" w:eastAsia="en-US"/>
              </w:rPr>
            </w:pPr>
          </w:p>
          <w:p w:rsidR="00CE277A" w:rsidRPr="00CE277A" w:rsidRDefault="00CE277A" w:rsidP="00951F75">
            <w:pPr>
              <w:autoSpaceDE w:val="0"/>
              <w:autoSpaceDN w:val="0"/>
              <w:adjustRightInd w:val="0"/>
              <w:spacing w:line="276" w:lineRule="auto"/>
              <w:rPr>
                <w:rFonts w:ascii="Tahoma" w:eastAsiaTheme="minorHAnsi" w:hAnsi="Tahoma" w:cs="Tahoma"/>
                <w:b/>
                <w:i/>
                <w:sz w:val="22"/>
                <w:szCs w:val="22"/>
                <w:lang w:val="en-US" w:eastAsia="en-US"/>
              </w:rPr>
            </w:pPr>
          </w:p>
          <w:p w:rsidR="00CE277A" w:rsidRPr="00CE277A" w:rsidRDefault="00CE277A" w:rsidP="00951F75">
            <w:pPr>
              <w:autoSpaceDE w:val="0"/>
              <w:autoSpaceDN w:val="0"/>
              <w:adjustRightInd w:val="0"/>
              <w:spacing w:line="276" w:lineRule="auto"/>
              <w:jc w:val="center"/>
              <w:rPr>
                <w:rFonts w:ascii="Tahoma" w:eastAsiaTheme="minorHAnsi" w:hAnsi="Tahoma" w:cs="Tahoma"/>
                <w:b/>
                <w:i/>
                <w:sz w:val="22"/>
                <w:szCs w:val="22"/>
                <w:lang w:val="en-US" w:eastAsia="en-US"/>
              </w:rPr>
            </w:pPr>
          </w:p>
          <w:p w:rsidR="00CE277A" w:rsidRPr="00CE277A" w:rsidRDefault="00CE277A" w:rsidP="00951F75">
            <w:pPr>
              <w:autoSpaceDE w:val="0"/>
              <w:autoSpaceDN w:val="0"/>
              <w:adjustRightInd w:val="0"/>
              <w:spacing w:line="276" w:lineRule="auto"/>
              <w:jc w:val="center"/>
              <w:rPr>
                <w:rFonts w:ascii="Tahoma" w:eastAsiaTheme="minorHAnsi" w:hAnsi="Tahoma" w:cs="Tahoma"/>
                <w:b/>
                <w:i/>
                <w:sz w:val="22"/>
                <w:szCs w:val="22"/>
                <w:lang w:val="en-US" w:eastAsia="en-US"/>
              </w:rPr>
            </w:pPr>
          </w:p>
          <w:p w:rsidR="00CE277A" w:rsidRPr="00CE277A" w:rsidRDefault="00CE277A" w:rsidP="00951F75">
            <w:pPr>
              <w:autoSpaceDE w:val="0"/>
              <w:autoSpaceDN w:val="0"/>
              <w:adjustRightInd w:val="0"/>
              <w:spacing w:line="276" w:lineRule="auto"/>
              <w:rPr>
                <w:rFonts w:ascii="Tahoma" w:eastAsiaTheme="minorHAnsi" w:hAnsi="Tahoma" w:cs="Tahoma"/>
                <w:b/>
                <w:i/>
                <w:sz w:val="22"/>
                <w:szCs w:val="22"/>
                <w:lang w:val="en-US" w:eastAsia="en-US"/>
              </w:rPr>
            </w:pPr>
          </w:p>
        </w:tc>
        <w:tc>
          <w:tcPr>
            <w:tcW w:w="3983" w:type="dxa"/>
            <w:tcBorders>
              <w:top w:val="single" w:sz="4" w:space="0" w:color="auto"/>
              <w:left w:val="single" w:sz="4" w:space="0" w:color="auto"/>
              <w:bottom w:val="single" w:sz="4" w:space="0" w:color="auto"/>
              <w:right w:val="single" w:sz="4" w:space="0" w:color="auto"/>
            </w:tcBorders>
          </w:tcPr>
          <w:p w:rsidR="00CE277A" w:rsidRPr="00CE277A" w:rsidRDefault="00CE277A" w:rsidP="00CE277A">
            <w:pPr>
              <w:spacing w:line="276" w:lineRule="auto"/>
              <w:rPr>
                <w:rFonts w:ascii="Tahoma" w:hAnsi="Tahoma" w:cs="Tahoma"/>
                <w:bCs/>
                <w:sz w:val="22"/>
                <w:szCs w:val="22"/>
                <w:lang w:val="pt-BR" w:eastAsia="en-US"/>
              </w:rPr>
            </w:pPr>
            <w:r w:rsidRPr="00CE277A">
              <w:rPr>
                <w:rFonts w:ascii="Tahoma" w:hAnsi="Tahoma" w:cs="Tahoma"/>
                <w:bCs/>
                <w:sz w:val="22"/>
                <w:szCs w:val="22"/>
                <w:lang w:val="pt-BR" w:eastAsia="en-US"/>
              </w:rPr>
              <w:t>Analiza stadiului privind atragerea de invest</w:t>
            </w:r>
            <w:r w:rsidR="00780701">
              <w:rPr>
                <w:rFonts w:ascii="Tahoma" w:hAnsi="Tahoma" w:cs="Tahoma"/>
                <w:bCs/>
                <w:sz w:val="22"/>
                <w:szCs w:val="22"/>
                <w:lang w:val="pt-BR" w:eastAsia="en-US"/>
              </w:rPr>
              <w:t>i</w:t>
            </w:r>
            <w:r w:rsidRPr="00CE277A">
              <w:rPr>
                <w:rFonts w:ascii="Tahoma" w:hAnsi="Tahoma" w:cs="Tahoma"/>
                <w:bCs/>
                <w:sz w:val="22"/>
                <w:szCs w:val="22"/>
                <w:lang w:val="pt-BR" w:eastAsia="en-US"/>
              </w:rPr>
              <w:t>ții străine în economia județului Bacău</w:t>
            </w:r>
          </w:p>
          <w:p w:rsidR="00CE277A" w:rsidRPr="00CE277A" w:rsidRDefault="00CE277A" w:rsidP="00951F75">
            <w:pPr>
              <w:spacing w:line="276" w:lineRule="auto"/>
              <w:jc w:val="both"/>
              <w:rPr>
                <w:rFonts w:ascii="Tahoma" w:hAnsi="Tahoma" w:cs="Tahoma"/>
                <w:bCs/>
                <w:sz w:val="22"/>
                <w:szCs w:val="22"/>
                <w:lang w:val="pt-BR" w:eastAsia="en-US"/>
              </w:rPr>
            </w:pPr>
          </w:p>
          <w:p w:rsidR="00CE277A" w:rsidRPr="00CE277A" w:rsidRDefault="00CE277A" w:rsidP="00CE277A">
            <w:pPr>
              <w:spacing w:line="276" w:lineRule="auto"/>
              <w:rPr>
                <w:rFonts w:ascii="Tahoma" w:hAnsi="Tahoma" w:cs="Tahoma"/>
                <w:bCs/>
                <w:sz w:val="22"/>
                <w:szCs w:val="22"/>
                <w:lang w:val="pt-BR" w:eastAsia="en-US"/>
              </w:rPr>
            </w:pPr>
            <w:r w:rsidRPr="00CE277A">
              <w:rPr>
                <w:rFonts w:ascii="Tahoma" w:hAnsi="Tahoma" w:cs="Tahoma"/>
                <w:bCs/>
                <w:sz w:val="22"/>
                <w:szCs w:val="22"/>
                <w:lang w:val="pt-BR" w:eastAsia="en-US"/>
              </w:rPr>
              <w:t>Analiza situației privind înființarea de noi firme cu capital autohton</w:t>
            </w:r>
          </w:p>
          <w:p w:rsidR="00780701" w:rsidRDefault="00780701" w:rsidP="00951F75">
            <w:pPr>
              <w:spacing w:line="276" w:lineRule="auto"/>
              <w:jc w:val="both"/>
              <w:rPr>
                <w:rFonts w:ascii="Tahoma" w:hAnsi="Tahoma" w:cs="Tahoma"/>
                <w:bCs/>
                <w:sz w:val="22"/>
                <w:szCs w:val="22"/>
                <w:lang w:val="pt-BR" w:eastAsia="en-US"/>
              </w:rPr>
            </w:pPr>
          </w:p>
          <w:p w:rsidR="00CE277A" w:rsidRPr="00CE277A" w:rsidRDefault="00780701" w:rsidP="00951F75">
            <w:pPr>
              <w:spacing w:line="276" w:lineRule="auto"/>
              <w:jc w:val="both"/>
              <w:rPr>
                <w:rFonts w:ascii="Tahoma" w:hAnsi="Tahoma" w:cs="Tahoma"/>
                <w:bCs/>
                <w:sz w:val="22"/>
                <w:szCs w:val="22"/>
                <w:lang w:val="pt-BR" w:eastAsia="en-US"/>
              </w:rPr>
            </w:pPr>
            <w:r>
              <w:rPr>
                <w:rFonts w:ascii="Tahoma" w:hAnsi="Tahoma" w:cs="Tahoma"/>
                <w:bCs/>
                <w:sz w:val="22"/>
                <w:szCs w:val="22"/>
                <w:lang w:val="pt-BR" w:eastAsia="en-US"/>
              </w:rPr>
              <w:t xml:space="preserve"> Realizare  infostat </w:t>
            </w:r>
            <w:r w:rsidR="002C7964">
              <w:rPr>
                <w:rFonts w:ascii="Tahoma" w:hAnsi="Tahoma" w:cs="Tahoma"/>
                <w:bCs/>
                <w:sz w:val="22"/>
                <w:szCs w:val="22"/>
                <w:lang w:val="pt-BR" w:eastAsia="en-US"/>
              </w:rPr>
              <w:t xml:space="preserve"> </w:t>
            </w:r>
          </w:p>
          <w:p w:rsidR="00CE277A" w:rsidRPr="00CE277A" w:rsidRDefault="00CE277A" w:rsidP="00CE277A">
            <w:pPr>
              <w:spacing w:line="276" w:lineRule="auto"/>
              <w:rPr>
                <w:rFonts w:ascii="Tahoma" w:hAnsi="Tahoma" w:cs="Tahoma"/>
                <w:bCs/>
                <w:sz w:val="22"/>
                <w:szCs w:val="22"/>
                <w:lang w:val="pt-BR" w:eastAsia="en-US"/>
              </w:rPr>
            </w:pPr>
          </w:p>
        </w:tc>
        <w:tc>
          <w:tcPr>
            <w:tcW w:w="3895" w:type="dxa"/>
            <w:tcBorders>
              <w:top w:val="single" w:sz="4" w:space="0" w:color="auto"/>
              <w:left w:val="single" w:sz="4" w:space="0" w:color="auto"/>
              <w:bottom w:val="single" w:sz="4" w:space="0" w:color="auto"/>
              <w:right w:val="single" w:sz="4" w:space="0" w:color="auto"/>
            </w:tcBorders>
          </w:tcPr>
          <w:p w:rsidR="00CE277A" w:rsidRPr="00CE277A" w:rsidRDefault="00CE277A" w:rsidP="00951F75">
            <w:pPr>
              <w:spacing w:line="276" w:lineRule="auto"/>
              <w:rPr>
                <w:rFonts w:ascii="Tahoma" w:hAnsi="Tahoma" w:cs="Tahoma"/>
                <w:bCs/>
                <w:sz w:val="22"/>
                <w:szCs w:val="22"/>
                <w:lang w:val="pt-BR" w:eastAsia="en-US"/>
              </w:rPr>
            </w:pPr>
          </w:p>
          <w:p w:rsidR="00CE277A" w:rsidRPr="00CE277A" w:rsidRDefault="00CE277A"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t</w:t>
            </w:r>
            <w:r w:rsidRPr="00CE277A">
              <w:rPr>
                <w:rFonts w:ascii="Tahoma" w:hAnsi="Tahoma" w:cs="Tahoma"/>
                <w:bCs/>
                <w:sz w:val="22"/>
                <w:szCs w:val="22"/>
                <w:lang w:val="pt-BR" w:eastAsia="en-US"/>
              </w:rPr>
              <w:t>otal investiții – mii euro</w:t>
            </w:r>
          </w:p>
          <w:p w:rsidR="00CE277A" w:rsidRPr="00CE277A" w:rsidRDefault="00CE277A" w:rsidP="00951F75">
            <w:pPr>
              <w:spacing w:line="276" w:lineRule="auto"/>
              <w:rPr>
                <w:rFonts w:ascii="Tahoma" w:hAnsi="Tahoma" w:cs="Tahoma"/>
                <w:bCs/>
                <w:sz w:val="22"/>
                <w:szCs w:val="22"/>
                <w:lang w:val="pt-BR" w:eastAsia="en-US"/>
              </w:rPr>
            </w:pPr>
            <w:r w:rsidRPr="00CE277A">
              <w:rPr>
                <w:rFonts w:ascii="Tahoma" w:hAnsi="Tahoma" w:cs="Tahoma"/>
                <w:bCs/>
                <w:sz w:val="22"/>
                <w:szCs w:val="22"/>
                <w:lang w:val="pt-BR" w:eastAsia="en-US"/>
              </w:rPr>
              <w:t xml:space="preserve">- </w:t>
            </w:r>
            <w:r>
              <w:rPr>
                <w:rFonts w:ascii="Tahoma" w:hAnsi="Tahoma" w:cs="Tahoma"/>
                <w:bCs/>
                <w:sz w:val="22"/>
                <w:szCs w:val="22"/>
                <w:lang w:val="pt-BR" w:eastAsia="en-US"/>
              </w:rPr>
              <w:t>n</w:t>
            </w:r>
            <w:r w:rsidRPr="00CE277A">
              <w:rPr>
                <w:rFonts w:ascii="Tahoma" w:hAnsi="Tahoma" w:cs="Tahoma"/>
                <w:bCs/>
                <w:sz w:val="22"/>
                <w:szCs w:val="22"/>
                <w:lang w:val="pt-BR" w:eastAsia="en-US"/>
              </w:rPr>
              <w:t>umăr de firme străine înființate</w:t>
            </w:r>
          </w:p>
          <w:p w:rsidR="00CE277A" w:rsidRPr="00CE277A" w:rsidRDefault="00CE277A" w:rsidP="00951F75">
            <w:pPr>
              <w:spacing w:line="276" w:lineRule="auto"/>
              <w:rPr>
                <w:rFonts w:ascii="Tahoma" w:hAnsi="Tahoma" w:cs="Tahoma"/>
                <w:bCs/>
                <w:sz w:val="22"/>
                <w:szCs w:val="22"/>
                <w:lang w:val="pt-BR" w:eastAsia="en-US"/>
              </w:rPr>
            </w:pPr>
          </w:p>
          <w:p w:rsidR="00CE277A" w:rsidRPr="00CE277A" w:rsidRDefault="00CE277A" w:rsidP="00951F75">
            <w:pPr>
              <w:spacing w:line="276" w:lineRule="auto"/>
              <w:rPr>
                <w:rFonts w:ascii="Tahoma" w:hAnsi="Tahoma" w:cs="Tahoma"/>
                <w:bCs/>
                <w:sz w:val="22"/>
                <w:szCs w:val="22"/>
                <w:lang w:val="pt-BR" w:eastAsia="en-US"/>
              </w:rPr>
            </w:pPr>
          </w:p>
          <w:p w:rsidR="00CE277A" w:rsidRPr="00CE277A" w:rsidRDefault="00CE277A"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t</w:t>
            </w:r>
            <w:r w:rsidRPr="00CE277A">
              <w:rPr>
                <w:rFonts w:ascii="Tahoma" w:hAnsi="Tahoma" w:cs="Tahoma"/>
                <w:bCs/>
                <w:sz w:val="22"/>
                <w:szCs w:val="22"/>
                <w:lang w:val="pt-BR" w:eastAsia="en-US"/>
              </w:rPr>
              <w:t>otal investiții – mii euro</w:t>
            </w:r>
          </w:p>
          <w:p w:rsidR="00CE277A" w:rsidRPr="00CE277A" w:rsidRDefault="00CE277A"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n</w:t>
            </w:r>
            <w:r w:rsidRPr="00CE277A">
              <w:rPr>
                <w:rFonts w:ascii="Tahoma" w:hAnsi="Tahoma" w:cs="Tahoma"/>
                <w:bCs/>
                <w:sz w:val="22"/>
                <w:szCs w:val="22"/>
                <w:lang w:val="pt-BR" w:eastAsia="en-US"/>
              </w:rPr>
              <w:t>umăr firme noi înființate</w:t>
            </w:r>
          </w:p>
          <w:p w:rsidR="00CE277A" w:rsidRPr="00CE277A" w:rsidRDefault="00CE277A" w:rsidP="00951F75">
            <w:pPr>
              <w:spacing w:line="276" w:lineRule="auto"/>
              <w:rPr>
                <w:rFonts w:ascii="Tahoma" w:hAnsi="Tahoma" w:cs="Tahoma"/>
                <w:bCs/>
                <w:sz w:val="22"/>
                <w:szCs w:val="22"/>
                <w:lang w:val="pt-BR" w:eastAsia="en-US"/>
              </w:rPr>
            </w:pPr>
          </w:p>
          <w:p w:rsidR="00CE277A" w:rsidRPr="00CE277A"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numar buletine informative </w:t>
            </w:r>
          </w:p>
          <w:p w:rsidR="00CE277A" w:rsidRPr="00CE277A" w:rsidRDefault="00CE277A" w:rsidP="00780701">
            <w:pPr>
              <w:spacing w:line="276" w:lineRule="auto"/>
              <w:rPr>
                <w:rFonts w:ascii="Tahoma" w:hAnsi="Tahoma" w:cs="Tahoma"/>
                <w:bCs/>
                <w:sz w:val="22"/>
                <w:szCs w:val="22"/>
                <w:lang w:val="pt-BR" w:eastAsia="en-US"/>
              </w:rPr>
            </w:pPr>
          </w:p>
        </w:tc>
        <w:tc>
          <w:tcPr>
            <w:tcW w:w="1472" w:type="dxa"/>
            <w:tcBorders>
              <w:top w:val="single" w:sz="4" w:space="0" w:color="auto"/>
              <w:left w:val="single" w:sz="4" w:space="0" w:color="auto"/>
              <w:bottom w:val="single" w:sz="4" w:space="0" w:color="auto"/>
              <w:right w:val="single" w:sz="4" w:space="0" w:color="auto"/>
            </w:tcBorders>
          </w:tcPr>
          <w:p w:rsidR="00CE277A" w:rsidRPr="00CE277A" w:rsidRDefault="00CE277A" w:rsidP="00951F75">
            <w:pPr>
              <w:spacing w:line="276" w:lineRule="auto"/>
              <w:jc w:val="center"/>
              <w:rPr>
                <w:rFonts w:ascii="Tahoma" w:hAnsi="Tahoma" w:cs="Tahoma"/>
                <w:bCs/>
                <w:sz w:val="22"/>
                <w:szCs w:val="22"/>
                <w:lang w:val="pt-BR" w:eastAsia="en-US"/>
              </w:rPr>
            </w:pPr>
          </w:p>
          <w:p w:rsidR="00CE277A" w:rsidRPr="00CE277A" w:rsidRDefault="00CE277A" w:rsidP="00951F75">
            <w:pPr>
              <w:spacing w:line="276" w:lineRule="auto"/>
              <w:jc w:val="center"/>
              <w:rPr>
                <w:rFonts w:ascii="Tahoma" w:hAnsi="Tahoma" w:cs="Tahoma"/>
                <w:bCs/>
                <w:sz w:val="22"/>
                <w:szCs w:val="22"/>
                <w:lang w:val="pt-BR" w:eastAsia="en-US"/>
              </w:rPr>
            </w:pPr>
          </w:p>
          <w:p w:rsidR="00CE277A" w:rsidRPr="00CE277A" w:rsidRDefault="00CE277A" w:rsidP="00951F75">
            <w:pPr>
              <w:spacing w:line="276" w:lineRule="auto"/>
              <w:jc w:val="center"/>
              <w:rPr>
                <w:rFonts w:ascii="Tahoma" w:hAnsi="Tahoma" w:cs="Tahoma"/>
                <w:bCs/>
                <w:sz w:val="22"/>
                <w:szCs w:val="22"/>
                <w:lang w:val="pt-BR" w:eastAsia="en-US"/>
              </w:rPr>
            </w:pPr>
          </w:p>
          <w:p w:rsidR="00CE277A" w:rsidRPr="00CE277A" w:rsidRDefault="00CE277A" w:rsidP="00951F75">
            <w:pPr>
              <w:spacing w:line="276" w:lineRule="auto"/>
              <w:jc w:val="center"/>
              <w:rPr>
                <w:rFonts w:ascii="Tahoma" w:hAnsi="Tahoma" w:cs="Tahoma"/>
                <w:bCs/>
                <w:sz w:val="22"/>
                <w:szCs w:val="22"/>
                <w:lang w:val="pt-BR" w:eastAsia="en-US"/>
              </w:rPr>
            </w:pPr>
          </w:p>
          <w:p w:rsidR="00CE277A" w:rsidRPr="00CE277A" w:rsidRDefault="00CE277A" w:rsidP="00951F75">
            <w:pPr>
              <w:spacing w:line="276" w:lineRule="auto"/>
              <w:jc w:val="center"/>
              <w:rPr>
                <w:rFonts w:ascii="Tahoma" w:hAnsi="Tahoma" w:cs="Tahoma"/>
                <w:bCs/>
                <w:sz w:val="22"/>
                <w:szCs w:val="22"/>
                <w:lang w:val="pt-BR" w:eastAsia="en-US"/>
              </w:rPr>
            </w:pPr>
          </w:p>
          <w:p w:rsidR="00CE277A" w:rsidRPr="00CE277A" w:rsidRDefault="00CE277A" w:rsidP="00951F75">
            <w:pPr>
              <w:spacing w:line="276" w:lineRule="auto"/>
              <w:jc w:val="center"/>
              <w:rPr>
                <w:rFonts w:ascii="Tahoma" w:hAnsi="Tahoma" w:cs="Tahoma"/>
                <w:bCs/>
                <w:sz w:val="22"/>
                <w:szCs w:val="22"/>
                <w:lang w:val="pt-BR" w:eastAsia="en-US"/>
              </w:rPr>
            </w:pPr>
          </w:p>
          <w:p w:rsidR="00CE277A" w:rsidRPr="00CE277A" w:rsidRDefault="00CE277A" w:rsidP="00951F75">
            <w:pPr>
              <w:spacing w:line="276" w:lineRule="auto"/>
              <w:jc w:val="center"/>
              <w:rPr>
                <w:rFonts w:ascii="Tahoma" w:hAnsi="Tahoma" w:cs="Tahoma"/>
                <w:bCs/>
                <w:sz w:val="22"/>
                <w:szCs w:val="22"/>
                <w:lang w:val="pt-BR" w:eastAsia="en-US"/>
              </w:rPr>
            </w:pPr>
          </w:p>
          <w:p w:rsidR="00CE277A" w:rsidRPr="00CE277A" w:rsidRDefault="00CE277A" w:rsidP="00951F75">
            <w:pPr>
              <w:spacing w:line="276" w:lineRule="auto"/>
              <w:jc w:val="center"/>
              <w:rPr>
                <w:rFonts w:ascii="Tahoma" w:hAnsi="Tahoma" w:cs="Tahoma"/>
                <w:bCs/>
                <w:sz w:val="22"/>
                <w:szCs w:val="22"/>
                <w:lang w:val="pt-BR" w:eastAsia="en-US"/>
              </w:rPr>
            </w:pPr>
          </w:p>
          <w:p w:rsidR="00CE277A" w:rsidRPr="00CE277A" w:rsidRDefault="00CE277A" w:rsidP="00951F75">
            <w:pPr>
              <w:spacing w:line="276" w:lineRule="auto"/>
              <w:jc w:val="center"/>
              <w:rPr>
                <w:rFonts w:ascii="Tahoma" w:hAnsi="Tahoma" w:cs="Tahoma"/>
                <w:bCs/>
                <w:sz w:val="22"/>
                <w:szCs w:val="22"/>
                <w:lang w:val="pt-BR" w:eastAsia="en-US"/>
              </w:rPr>
            </w:pPr>
          </w:p>
          <w:p w:rsidR="00CE277A" w:rsidRPr="00CE277A" w:rsidRDefault="00CE277A" w:rsidP="00951F75">
            <w:pPr>
              <w:spacing w:line="276" w:lineRule="auto"/>
              <w:rPr>
                <w:rFonts w:ascii="Tahoma" w:hAnsi="Tahoma" w:cs="Tahoma"/>
                <w:bCs/>
                <w:sz w:val="22"/>
                <w:szCs w:val="22"/>
                <w:lang w:val="pt-BR" w:eastAsia="en-US"/>
              </w:rPr>
            </w:pPr>
          </w:p>
        </w:tc>
        <w:tc>
          <w:tcPr>
            <w:tcW w:w="1701" w:type="dxa"/>
            <w:tcBorders>
              <w:top w:val="single" w:sz="4" w:space="0" w:color="auto"/>
              <w:left w:val="single" w:sz="4" w:space="0" w:color="auto"/>
              <w:bottom w:val="single" w:sz="4" w:space="0" w:color="auto"/>
              <w:right w:val="single" w:sz="4" w:space="0" w:color="auto"/>
            </w:tcBorders>
          </w:tcPr>
          <w:p w:rsidR="00CE277A" w:rsidRPr="00CE277A" w:rsidRDefault="00CE277A" w:rsidP="00CE277A">
            <w:pPr>
              <w:spacing w:line="276" w:lineRule="auto"/>
              <w:jc w:val="center"/>
              <w:rPr>
                <w:rFonts w:ascii="Tahoma" w:hAnsi="Tahoma" w:cs="Tahoma"/>
                <w:bCs/>
                <w:sz w:val="22"/>
                <w:szCs w:val="22"/>
                <w:lang w:val="pt-BR" w:eastAsia="en-US"/>
              </w:rPr>
            </w:pPr>
          </w:p>
          <w:p w:rsidR="00CE277A" w:rsidRPr="00CE277A" w:rsidRDefault="00CE277A" w:rsidP="00CE277A">
            <w:pPr>
              <w:spacing w:line="276" w:lineRule="auto"/>
              <w:jc w:val="center"/>
              <w:rPr>
                <w:rFonts w:ascii="Tahoma" w:hAnsi="Tahoma" w:cs="Tahoma"/>
                <w:bCs/>
                <w:sz w:val="22"/>
                <w:szCs w:val="22"/>
                <w:lang w:val="pt-BR" w:eastAsia="en-US"/>
              </w:rPr>
            </w:pPr>
            <w:r w:rsidRPr="00CE277A">
              <w:rPr>
                <w:rFonts w:ascii="Tahoma" w:hAnsi="Tahoma" w:cs="Tahoma"/>
                <w:bCs/>
                <w:sz w:val="22"/>
                <w:szCs w:val="22"/>
                <w:lang w:val="pt-BR" w:eastAsia="en-US"/>
              </w:rPr>
              <w:t>Semestrial</w:t>
            </w:r>
          </w:p>
          <w:p w:rsidR="00CE277A" w:rsidRPr="00CE277A" w:rsidRDefault="00CE277A" w:rsidP="00CE277A">
            <w:pPr>
              <w:spacing w:line="276" w:lineRule="auto"/>
              <w:jc w:val="center"/>
              <w:rPr>
                <w:rFonts w:ascii="Tahoma" w:hAnsi="Tahoma" w:cs="Tahoma"/>
                <w:bCs/>
                <w:sz w:val="22"/>
                <w:szCs w:val="22"/>
                <w:lang w:val="pt-BR" w:eastAsia="en-US"/>
              </w:rPr>
            </w:pPr>
          </w:p>
          <w:p w:rsidR="00CE277A" w:rsidRPr="00CE277A" w:rsidRDefault="00CE277A" w:rsidP="00CE277A">
            <w:pPr>
              <w:spacing w:line="276" w:lineRule="auto"/>
              <w:jc w:val="center"/>
              <w:rPr>
                <w:rFonts w:ascii="Tahoma" w:hAnsi="Tahoma" w:cs="Tahoma"/>
                <w:bCs/>
                <w:sz w:val="22"/>
                <w:szCs w:val="22"/>
                <w:lang w:val="pt-BR" w:eastAsia="en-US"/>
              </w:rPr>
            </w:pPr>
          </w:p>
          <w:p w:rsidR="00CE277A" w:rsidRPr="00CE277A" w:rsidRDefault="00CE277A" w:rsidP="00CE277A">
            <w:pPr>
              <w:spacing w:line="276" w:lineRule="auto"/>
              <w:jc w:val="center"/>
              <w:rPr>
                <w:rFonts w:ascii="Tahoma" w:hAnsi="Tahoma" w:cs="Tahoma"/>
                <w:bCs/>
                <w:sz w:val="22"/>
                <w:szCs w:val="22"/>
                <w:lang w:val="pt-BR" w:eastAsia="en-US"/>
              </w:rPr>
            </w:pPr>
          </w:p>
          <w:p w:rsidR="00CE277A" w:rsidRPr="00CE277A" w:rsidRDefault="00CE277A" w:rsidP="00CE277A">
            <w:pPr>
              <w:spacing w:line="276" w:lineRule="auto"/>
              <w:jc w:val="center"/>
              <w:rPr>
                <w:rFonts w:ascii="Tahoma" w:hAnsi="Tahoma" w:cs="Tahoma"/>
                <w:bCs/>
                <w:sz w:val="22"/>
                <w:szCs w:val="22"/>
                <w:lang w:val="pt-BR" w:eastAsia="en-US"/>
              </w:rPr>
            </w:pPr>
            <w:r w:rsidRPr="00CE277A">
              <w:rPr>
                <w:rFonts w:ascii="Tahoma" w:hAnsi="Tahoma" w:cs="Tahoma"/>
                <w:bCs/>
                <w:sz w:val="22"/>
                <w:szCs w:val="22"/>
                <w:lang w:val="pt-BR" w:eastAsia="en-US"/>
              </w:rPr>
              <w:t>Semestrial</w:t>
            </w:r>
          </w:p>
          <w:p w:rsidR="00CE277A" w:rsidRPr="00CE277A" w:rsidRDefault="00CE277A" w:rsidP="00CE277A">
            <w:pPr>
              <w:spacing w:line="276" w:lineRule="auto"/>
              <w:jc w:val="center"/>
              <w:rPr>
                <w:rFonts w:ascii="Tahoma" w:hAnsi="Tahoma" w:cs="Tahoma"/>
                <w:bCs/>
                <w:sz w:val="22"/>
                <w:szCs w:val="22"/>
                <w:lang w:val="pt-BR" w:eastAsia="en-US"/>
              </w:rPr>
            </w:pPr>
          </w:p>
          <w:p w:rsidR="00CE277A" w:rsidRDefault="00CE277A" w:rsidP="00CE277A">
            <w:pPr>
              <w:spacing w:line="276" w:lineRule="auto"/>
              <w:jc w:val="center"/>
              <w:rPr>
                <w:rFonts w:ascii="Tahoma" w:hAnsi="Tahoma" w:cs="Tahoma"/>
                <w:bCs/>
                <w:sz w:val="22"/>
                <w:szCs w:val="22"/>
                <w:lang w:val="pt-BR" w:eastAsia="en-US"/>
              </w:rPr>
            </w:pPr>
          </w:p>
          <w:p w:rsidR="00780701" w:rsidRPr="00CE277A" w:rsidRDefault="00780701" w:rsidP="00CE277A">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lunar</w:t>
            </w:r>
          </w:p>
          <w:p w:rsidR="00CE277A" w:rsidRPr="00CE277A" w:rsidRDefault="00CE277A" w:rsidP="00CE277A">
            <w:pPr>
              <w:spacing w:line="276" w:lineRule="auto"/>
              <w:jc w:val="center"/>
              <w:rPr>
                <w:rFonts w:ascii="Tahoma" w:hAnsi="Tahoma" w:cs="Tahoma"/>
                <w:bCs/>
                <w:sz w:val="22"/>
                <w:szCs w:val="22"/>
                <w:lang w:val="pt-BR" w:eastAsia="en-US"/>
              </w:rPr>
            </w:pPr>
          </w:p>
          <w:p w:rsidR="00CE277A" w:rsidRPr="00CE277A" w:rsidRDefault="00CE277A" w:rsidP="00CE277A">
            <w:pPr>
              <w:spacing w:line="276" w:lineRule="auto"/>
              <w:jc w:val="center"/>
              <w:rPr>
                <w:rFonts w:ascii="Tahoma" w:hAnsi="Tahoma" w:cs="Tahoma"/>
                <w:bCs/>
                <w:sz w:val="22"/>
                <w:szCs w:val="22"/>
                <w:lang w:val="pt-BR" w:eastAsia="en-US"/>
              </w:rPr>
            </w:pPr>
          </w:p>
        </w:tc>
        <w:tc>
          <w:tcPr>
            <w:tcW w:w="1985" w:type="dxa"/>
            <w:tcBorders>
              <w:top w:val="single" w:sz="4" w:space="0" w:color="auto"/>
              <w:left w:val="single" w:sz="4" w:space="0" w:color="auto"/>
              <w:bottom w:val="single" w:sz="4" w:space="0" w:color="auto"/>
              <w:right w:val="single" w:sz="4" w:space="0" w:color="auto"/>
            </w:tcBorders>
          </w:tcPr>
          <w:p w:rsidR="00CE277A" w:rsidRPr="00CE277A" w:rsidRDefault="00CE277A" w:rsidP="00CE277A">
            <w:pPr>
              <w:spacing w:line="276" w:lineRule="auto"/>
              <w:jc w:val="center"/>
              <w:rPr>
                <w:rFonts w:ascii="Tahoma" w:hAnsi="Tahoma" w:cs="Tahoma"/>
                <w:bCs/>
                <w:sz w:val="22"/>
                <w:szCs w:val="22"/>
                <w:lang w:val="pt-BR" w:eastAsia="en-US"/>
              </w:rPr>
            </w:pPr>
          </w:p>
          <w:p w:rsidR="00CE277A" w:rsidRPr="00CE277A" w:rsidRDefault="00CE277A" w:rsidP="00CE277A">
            <w:pPr>
              <w:spacing w:line="276" w:lineRule="auto"/>
              <w:jc w:val="center"/>
              <w:rPr>
                <w:rFonts w:ascii="Tahoma" w:hAnsi="Tahoma" w:cs="Tahoma"/>
                <w:bCs/>
                <w:sz w:val="22"/>
                <w:szCs w:val="22"/>
                <w:lang w:val="pt-BR" w:eastAsia="en-US"/>
              </w:rPr>
            </w:pPr>
            <w:r w:rsidRPr="00CE277A">
              <w:rPr>
                <w:rFonts w:ascii="Tahoma" w:hAnsi="Tahoma" w:cs="Tahoma"/>
                <w:bCs/>
                <w:sz w:val="22"/>
                <w:szCs w:val="22"/>
                <w:lang w:val="pt-BR" w:eastAsia="en-US"/>
              </w:rPr>
              <w:t>Direc</w:t>
            </w:r>
            <w:r w:rsidRPr="00CE277A">
              <w:rPr>
                <w:rFonts w:ascii="Tahoma" w:hAnsi="Tahoma" w:cs="Tahoma"/>
                <w:bCs/>
                <w:sz w:val="22"/>
                <w:szCs w:val="22"/>
                <w:lang w:eastAsia="en-US"/>
              </w:rPr>
              <w:t>ția Județeană de Statistică Bacău</w:t>
            </w:r>
          </w:p>
          <w:p w:rsidR="00CE277A" w:rsidRPr="00CE277A" w:rsidRDefault="00CE277A" w:rsidP="00CE277A">
            <w:pPr>
              <w:spacing w:line="276" w:lineRule="auto"/>
              <w:jc w:val="center"/>
              <w:rPr>
                <w:rFonts w:ascii="Tahoma" w:hAnsi="Tahoma" w:cs="Tahoma"/>
                <w:bCs/>
                <w:sz w:val="22"/>
                <w:szCs w:val="22"/>
                <w:lang w:val="pt-BR" w:eastAsia="en-US"/>
              </w:rPr>
            </w:pPr>
          </w:p>
          <w:p w:rsidR="00CE277A" w:rsidRPr="00CE277A" w:rsidRDefault="00CE277A" w:rsidP="00780701">
            <w:pPr>
              <w:spacing w:line="276" w:lineRule="auto"/>
              <w:jc w:val="center"/>
              <w:rPr>
                <w:rFonts w:ascii="Tahoma" w:hAnsi="Tahoma" w:cs="Tahoma"/>
                <w:bCs/>
                <w:sz w:val="22"/>
                <w:szCs w:val="22"/>
                <w:lang w:val="pt-BR" w:eastAsia="en-US"/>
              </w:rPr>
            </w:pPr>
          </w:p>
        </w:tc>
      </w:tr>
      <w:tr w:rsidR="00780701" w:rsidRPr="00056410" w:rsidTr="00951F75">
        <w:trPr>
          <w:jc w:val="center"/>
        </w:trPr>
        <w:tc>
          <w:tcPr>
            <w:tcW w:w="3046" w:type="dxa"/>
            <w:tcBorders>
              <w:top w:val="single" w:sz="4" w:space="0" w:color="auto"/>
              <w:left w:val="single" w:sz="4" w:space="0" w:color="auto"/>
              <w:bottom w:val="single" w:sz="4" w:space="0" w:color="auto"/>
              <w:right w:val="single" w:sz="4" w:space="0" w:color="auto"/>
            </w:tcBorders>
          </w:tcPr>
          <w:p w:rsidR="00780701" w:rsidRPr="00CE277A" w:rsidRDefault="00780701" w:rsidP="00951F75">
            <w:pPr>
              <w:autoSpaceDE w:val="0"/>
              <w:autoSpaceDN w:val="0"/>
              <w:adjustRightInd w:val="0"/>
              <w:spacing w:line="276" w:lineRule="auto"/>
              <w:rPr>
                <w:rFonts w:ascii="Tahoma" w:eastAsiaTheme="minorHAnsi" w:hAnsi="Tahoma" w:cs="Tahoma"/>
                <w:b/>
                <w:i/>
                <w:sz w:val="22"/>
                <w:szCs w:val="22"/>
                <w:lang w:val="en-US" w:eastAsia="en-US"/>
              </w:rPr>
            </w:pPr>
            <w:r w:rsidRPr="00CE277A">
              <w:rPr>
                <w:rFonts w:ascii="Tahoma" w:eastAsiaTheme="minorHAnsi" w:hAnsi="Tahoma" w:cs="Tahoma"/>
                <w:b/>
                <w:i/>
                <w:sz w:val="22"/>
                <w:szCs w:val="22"/>
                <w:lang w:val="en-US" w:eastAsia="en-US"/>
              </w:rPr>
              <w:t>Realizarea unui înalt nivel de protecție a consumatorilor</w:t>
            </w:r>
          </w:p>
        </w:tc>
        <w:tc>
          <w:tcPr>
            <w:tcW w:w="3983" w:type="dxa"/>
            <w:tcBorders>
              <w:top w:val="single" w:sz="4" w:space="0" w:color="auto"/>
              <w:left w:val="single" w:sz="4" w:space="0" w:color="auto"/>
              <w:bottom w:val="single" w:sz="4" w:space="0" w:color="auto"/>
              <w:right w:val="single" w:sz="4" w:space="0" w:color="auto"/>
            </w:tcBorders>
          </w:tcPr>
          <w:p w:rsidR="00780701" w:rsidRPr="00CE277A" w:rsidRDefault="00780701" w:rsidP="00951F75">
            <w:pPr>
              <w:spacing w:line="276" w:lineRule="auto"/>
              <w:jc w:val="both"/>
              <w:rPr>
                <w:rFonts w:ascii="Tahoma" w:hAnsi="Tahoma" w:cs="Tahoma"/>
                <w:bCs/>
                <w:sz w:val="22"/>
                <w:szCs w:val="22"/>
                <w:lang w:val="pt-BR" w:eastAsia="en-US"/>
              </w:rPr>
            </w:pPr>
            <w:r w:rsidRPr="00CE277A">
              <w:rPr>
                <w:rFonts w:ascii="Tahoma" w:hAnsi="Tahoma" w:cs="Tahoma"/>
                <w:bCs/>
                <w:sz w:val="22"/>
                <w:szCs w:val="22"/>
                <w:lang w:val="pt-BR" w:eastAsia="en-US"/>
              </w:rPr>
              <w:t>Desfășurarea de acțiuni de control pentru asigurarea cerințelor  de securitate și/sau conformitate a produselor și serviciilor, în conformitate cu Programul Tematic al Autorității Naționale pentru Protecția Consumatorilor</w:t>
            </w:r>
          </w:p>
        </w:tc>
        <w:tc>
          <w:tcPr>
            <w:tcW w:w="3895" w:type="dxa"/>
            <w:tcBorders>
              <w:top w:val="single" w:sz="4" w:space="0" w:color="auto"/>
              <w:left w:val="single" w:sz="4" w:space="0" w:color="auto"/>
              <w:bottom w:val="single" w:sz="4" w:space="0" w:color="auto"/>
              <w:right w:val="single" w:sz="4" w:space="0" w:color="auto"/>
            </w:tcBorders>
          </w:tcPr>
          <w:p w:rsidR="00780701" w:rsidRPr="00CE277A" w:rsidRDefault="00780701" w:rsidP="00951F75">
            <w:pPr>
              <w:spacing w:line="276" w:lineRule="auto"/>
              <w:rPr>
                <w:rFonts w:ascii="Tahoma" w:hAnsi="Tahoma" w:cs="Tahoma"/>
                <w:bCs/>
                <w:sz w:val="22"/>
                <w:szCs w:val="22"/>
                <w:lang w:val="pt-BR" w:eastAsia="en-US"/>
              </w:rPr>
            </w:pPr>
            <w:r w:rsidRPr="00CE277A">
              <w:rPr>
                <w:rFonts w:ascii="Tahoma" w:hAnsi="Tahoma" w:cs="Tahoma"/>
                <w:bCs/>
                <w:sz w:val="22"/>
                <w:szCs w:val="22"/>
                <w:lang w:val="pt-BR" w:eastAsia="en-US"/>
              </w:rPr>
              <w:t>număr controale efectuate</w:t>
            </w:r>
          </w:p>
        </w:tc>
        <w:tc>
          <w:tcPr>
            <w:tcW w:w="1472" w:type="dxa"/>
            <w:tcBorders>
              <w:top w:val="single" w:sz="4" w:space="0" w:color="auto"/>
              <w:left w:val="single" w:sz="4" w:space="0" w:color="auto"/>
              <w:bottom w:val="single" w:sz="4" w:space="0" w:color="auto"/>
              <w:right w:val="single" w:sz="4" w:space="0" w:color="auto"/>
            </w:tcBorders>
          </w:tcPr>
          <w:p w:rsidR="00780701" w:rsidRPr="00CE277A" w:rsidRDefault="00780701" w:rsidP="00951F75">
            <w:pPr>
              <w:spacing w:line="276" w:lineRule="auto"/>
              <w:jc w:val="center"/>
              <w:rPr>
                <w:rFonts w:ascii="Tahoma" w:hAnsi="Tahoma" w:cs="Tahoma"/>
                <w:bCs/>
                <w:sz w:val="22"/>
                <w:szCs w:val="22"/>
                <w:lang w:val="pt-BR" w:eastAsia="en-US"/>
              </w:rPr>
            </w:pPr>
            <w:r w:rsidRPr="00CE277A">
              <w:rPr>
                <w:rFonts w:ascii="Tahoma" w:hAnsi="Tahoma" w:cs="Tahoma"/>
                <w:bCs/>
                <w:sz w:val="22"/>
                <w:szCs w:val="22"/>
                <w:lang w:val="pt-BR" w:eastAsia="en-US"/>
              </w:rPr>
              <w:t>Buget CJPC</w:t>
            </w:r>
          </w:p>
        </w:tc>
        <w:tc>
          <w:tcPr>
            <w:tcW w:w="1701" w:type="dxa"/>
            <w:tcBorders>
              <w:top w:val="single" w:sz="4" w:space="0" w:color="auto"/>
              <w:left w:val="single" w:sz="4" w:space="0" w:color="auto"/>
              <w:bottom w:val="single" w:sz="4" w:space="0" w:color="auto"/>
              <w:right w:val="single" w:sz="4" w:space="0" w:color="auto"/>
            </w:tcBorders>
          </w:tcPr>
          <w:p w:rsidR="00780701" w:rsidRPr="00CE277A" w:rsidRDefault="00780701" w:rsidP="00CE277A">
            <w:pPr>
              <w:spacing w:line="276" w:lineRule="auto"/>
              <w:jc w:val="center"/>
              <w:rPr>
                <w:rFonts w:ascii="Tahoma" w:hAnsi="Tahoma" w:cs="Tahoma"/>
                <w:bCs/>
                <w:sz w:val="22"/>
                <w:szCs w:val="22"/>
                <w:lang w:val="pt-BR" w:eastAsia="en-US"/>
              </w:rPr>
            </w:pPr>
            <w:r w:rsidRPr="00CE277A">
              <w:rPr>
                <w:rFonts w:ascii="Tahoma" w:hAnsi="Tahoma" w:cs="Tahoma"/>
                <w:bCs/>
                <w:sz w:val="22"/>
                <w:szCs w:val="22"/>
                <w:lang w:val="pt-BR" w:eastAsia="en-US"/>
              </w:rPr>
              <w:t>31 decembrie 2018</w:t>
            </w:r>
          </w:p>
        </w:tc>
        <w:tc>
          <w:tcPr>
            <w:tcW w:w="1985" w:type="dxa"/>
            <w:tcBorders>
              <w:top w:val="single" w:sz="4" w:space="0" w:color="auto"/>
              <w:left w:val="single" w:sz="4" w:space="0" w:color="auto"/>
              <w:bottom w:val="single" w:sz="4" w:space="0" w:color="auto"/>
              <w:right w:val="single" w:sz="4" w:space="0" w:color="auto"/>
            </w:tcBorders>
          </w:tcPr>
          <w:p w:rsidR="00780701" w:rsidRPr="00CE277A" w:rsidRDefault="00780701" w:rsidP="00CE277A">
            <w:pPr>
              <w:spacing w:line="276" w:lineRule="auto"/>
              <w:jc w:val="center"/>
              <w:rPr>
                <w:rFonts w:ascii="Tahoma" w:hAnsi="Tahoma" w:cs="Tahoma"/>
                <w:bCs/>
                <w:sz w:val="22"/>
                <w:szCs w:val="22"/>
                <w:lang w:val="pt-BR" w:eastAsia="en-US"/>
              </w:rPr>
            </w:pPr>
            <w:r w:rsidRPr="00CE277A">
              <w:rPr>
                <w:rFonts w:ascii="Tahoma" w:hAnsi="Tahoma" w:cs="Tahoma"/>
                <w:bCs/>
                <w:sz w:val="22"/>
                <w:szCs w:val="22"/>
                <w:lang w:val="pt-BR" w:eastAsia="en-US"/>
              </w:rPr>
              <w:t>C.J.P.C. Bacău</w:t>
            </w:r>
          </w:p>
        </w:tc>
      </w:tr>
    </w:tbl>
    <w:p w:rsidR="00145F9D" w:rsidRPr="00056410" w:rsidRDefault="00145F9D" w:rsidP="00145F9D">
      <w:pPr>
        <w:jc w:val="both"/>
        <w:rPr>
          <w:rFonts w:ascii="Arial" w:hAnsi="Arial" w:cs="Arial"/>
          <w:color w:val="548DD4" w:themeColor="text2" w:themeTint="99"/>
          <w:lang w:val="pt-PT"/>
        </w:rPr>
      </w:pPr>
      <w:r w:rsidRPr="00056410">
        <w:rPr>
          <w:rFonts w:ascii="Arial" w:hAnsi="Arial" w:cs="Arial"/>
          <w:color w:val="548DD4" w:themeColor="text2" w:themeTint="99"/>
          <w:lang w:val="pt-PT"/>
        </w:rPr>
        <w:t xml:space="preserve">  </w:t>
      </w:r>
    </w:p>
    <w:p w:rsidR="00145F9D" w:rsidRDefault="00145F9D" w:rsidP="00145F9D">
      <w:pPr>
        <w:jc w:val="both"/>
        <w:rPr>
          <w:rFonts w:ascii="Arial" w:hAnsi="Arial" w:cs="Arial"/>
          <w:lang w:val="pt-PT"/>
        </w:rPr>
      </w:pPr>
    </w:p>
    <w:p w:rsidR="00145F9D" w:rsidRDefault="00145F9D" w:rsidP="00145F9D">
      <w:pPr>
        <w:jc w:val="both"/>
        <w:rPr>
          <w:rFonts w:ascii="Arial" w:hAnsi="Arial" w:cs="Arial"/>
          <w:lang w:val="pt-PT"/>
        </w:rPr>
      </w:pPr>
    </w:p>
    <w:p w:rsidR="00145F9D" w:rsidRDefault="00145F9D" w:rsidP="00145F9D">
      <w:pPr>
        <w:jc w:val="both"/>
        <w:rPr>
          <w:rFonts w:ascii="Arial" w:hAnsi="Arial" w:cs="Arial"/>
          <w:lang w:val="pt-PT"/>
        </w:rPr>
      </w:pPr>
    </w:p>
    <w:p w:rsidR="002C7964" w:rsidRDefault="002C7964" w:rsidP="00145F9D">
      <w:pPr>
        <w:jc w:val="both"/>
        <w:rPr>
          <w:rFonts w:ascii="Arial" w:hAnsi="Arial" w:cs="Arial"/>
          <w:lang w:val="pt-PT"/>
        </w:rPr>
      </w:pPr>
    </w:p>
    <w:p w:rsidR="00145F9D" w:rsidRDefault="00145F9D" w:rsidP="00145F9D">
      <w:pPr>
        <w:jc w:val="both"/>
        <w:rPr>
          <w:rFonts w:ascii="Arial" w:hAnsi="Arial" w:cs="Arial"/>
          <w:lang w:val="pt-PT"/>
        </w:rPr>
      </w:pPr>
    </w:p>
    <w:p w:rsidR="00145F9D" w:rsidRPr="00B61811" w:rsidRDefault="00145F9D" w:rsidP="00145F9D">
      <w:pPr>
        <w:jc w:val="both"/>
        <w:rPr>
          <w:rFonts w:ascii="Tahoma" w:hAnsi="Tahoma" w:cs="Tahoma"/>
          <w:b/>
          <w:lang w:val="pt-BR"/>
        </w:rPr>
      </w:pPr>
      <w:r w:rsidRPr="00B61811">
        <w:rPr>
          <w:rFonts w:ascii="Tahoma" w:hAnsi="Tahoma" w:cs="Tahoma"/>
          <w:b/>
          <w:lang w:val="pt-BR"/>
        </w:rPr>
        <w:lastRenderedPageBreak/>
        <w:t xml:space="preserve">Capitolul 3:   Fonduri europene  </w:t>
      </w:r>
    </w:p>
    <w:p w:rsidR="00145F9D" w:rsidRPr="00B7045B" w:rsidRDefault="00145F9D" w:rsidP="00145F9D">
      <w:pPr>
        <w:jc w:val="both"/>
        <w:rPr>
          <w:rFonts w:ascii="Arial" w:hAnsi="Arial" w:cs="Arial"/>
          <w:color w:val="548DD4" w:themeColor="text2" w:themeTint="99"/>
          <w:lang w:val="pt-PT"/>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4044"/>
        <w:gridCol w:w="3544"/>
        <w:gridCol w:w="1559"/>
        <w:gridCol w:w="1701"/>
        <w:gridCol w:w="1983"/>
      </w:tblGrid>
      <w:tr w:rsidR="00145F9D" w:rsidRPr="00B7045B" w:rsidTr="003E24D4">
        <w:trPr>
          <w:jc w:val="center"/>
        </w:trPr>
        <w:tc>
          <w:tcPr>
            <w:tcW w:w="3498" w:type="dxa"/>
            <w:tcBorders>
              <w:top w:val="single" w:sz="4" w:space="0" w:color="auto"/>
              <w:left w:val="single" w:sz="4" w:space="0" w:color="auto"/>
              <w:bottom w:val="single" w:sz="4" w:space="0" w:color="auto"/>
              <w:right w:val="single" w:sz="4" w:space="0" w:color="auto"/>
            </w:tcBorders>
            <w:hideMark/>
          </w:tcPr>
          <w:p w:rsidR="00145F9D" w:rsidRPr="00B61811" w:rsidRDefault="00145F9D" w:rsidP="003E24D4">
            <w:pPr>
              <w:spacing w:line="276" w:lineRule="auto"/>
              <w:jc w:val="center"/>
              <w:rPr>
                <w:rFonts w:ascii="Tahoma" w:hAnsi="Tahoma" w:cs="Tahoma"/>
                <w:b/>
                <w:bCs/>
                <w:sz w:val="22"/>
                <w:szCs w:val="22"/>
                <w:lang w:eastAsia="en-US"/>
              </w:rPr>
            </w:pPr>
            <w:r w:rsidRPr="00B61811">
              <w:rPr>
                <w:rFonts w:ascii="Tahoma" w:hAnsi="Tahoma" w:cs="Tahoma"/>
                <w:b/>
                <w:bCs/>
                <w:sz w:val="22"/>
                <w:szCs w:val="22"/>
                <w:lang w:eastAsia="en-US"/>
              </w:rPr>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hideMark/>
          </w:tcPr>
          <w:p w:rsidR="00145F9D" w:rsidRPr="00B61811" w:rsidRDefault="00145F9D" w:rsidP="003E24D4">
            <w:pPr>
              <w:spacing w:line="276" w:lineRule="auto"/>
              <w:jc w:val="center"/>
              <w:rPr>
                <w:rFonts w:ascii="Tahoma" w:hAnsi="Tahoma" w:cs="Tahoma"/>
                <w:b/>
                <w:bCs/>
                <w:sz w:val="22"/>
                <w:szCs w:val="22"/>
                <w:lang w:val="pt-BR" w:eastAsia="en-US"/>
              </w:rPr>
            </w:pPr>
            <w:r w:rsidRPr="00B61811">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hideMark/>
          </w:tcPr>
          <w:p w:rsidR="00145F9D" w:rsidRPr="00B61811" w:rsidRDefault="00145F9D" w:rsidP="003E24D4">
            <w:pPr>
              <w:spacing w:line="276" w:lineRule="auto"/>
              <w:jc w:val="center"/>
              <w:rPr>
                <w:rFonts w:ascii="Tahoma" w:hAnsi="Tahoma" w:cs="Tahoma"/>
                <w:b/>
                <w:bCs/>
                <w:sz w:val="22"/>
                <w:szCs w:val="22"/>
                <w:lang w:val="pt-BR" w:eastAsia="en-US"/>
              </w:rPr>
            </w:pPr>
            <w:r w:rsidRPr="00B61811">
              <w:rPr>
                <w:rFonts w:ascii="Tahoma" w:hAnsi="Tahoma" w:cs="Tahoma"/>
                <w:b/>
                <w:bCs/>
                <w:sz w:val="22"/>
                <w:szCs w:val="22"/>
                <w:lang w:val="pt-BR" w:eastAsia="en-US"/>
              </w:rPr>
              <w:t xml:space="preserve">Indicatori de performanță </w:t>
            </w:r>
          </w:p>
        </w:tc>
        <w:tc>
          <w:tcPr>
            <w:tcW w:w="1559" w:type="dxa"/>
            <w:tcBorders>
              <w:top w:val="single" w:sz="4" w:space="0" w:color="auto"/>
              <w:left w:val="single" w:sz="4" w:space="0" w:color="auto"/>
              <w:bottom w:val="single" w:sz="4" w:space="0" w:color="auto"/>
              <w:right w:val="single" w:sz="4" w:space="0" w:color="auto"/>
            </w:tcBorders>
            <w:hideMark/>
          </w:tcPr>
          <w:p w:rsidR="00145F9D" w:rsidRPr="00B61811" w:rsidRDefault="00145F9D" w:rsidP="003E24D4">
            <w:pPr>
              <w:spacing w:line="276" w:lineRule="auto"/>
              <w:jc w:val="center"/>
              <w:rPr>
                <w:rFonts w:ascii="Tahoma" w:hAnsi="Tahoma" w:cs="Tahoma"/>
                <w:b/>
                <w:bCs/>
                <w:sz w:val="22"/>
                <w:szCs w:val="22"/>
                <w:lang w:val="pt-BR" w:eastAsia="en-US"/>
              </w:rPr>
            </w:pPr>
            <w:r w:rsidRPr="00B61811">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hideMark/>
          </w:tcPr>
          <w:p w:rsidR="00145F9D" w:rsidRPr="00B61811" w:rsidRDefault="00145F9D" w:rsidP="003E24D4">
            <w:pPr>
              <w:spacing w:line="276" w:lineRule="auto"/>
              <w:jc w:val="center"/>
              <w:rPr>
                <w:rFonts w:ascii="Tahoma" w:hAnsi="Tahoma" w:cs="Tahoma"/>
                <w:b/>
                <w:bCs/>
                <w:sz w:val="22"/>
                <w:szCs w:val="22"/>
                <w:lang w:val="pt-BR" w:eastAsia="en-US"/>
              </w:rPr>
            </w:pPr>
            <w:r w:rsidRPr="00B61811">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single" w:sz="4" w:space="0" w:color="auto"/>
              <w:right w:val="single" w:sz="4" w:space="0" w:color="auto"/>
            </w:tcBorders>
          </w:tcPr>
          <w:p w:rsidR="00145F9D" w:rsidRPr="00B61811" w:rsidRDefault="00BB4B68" w:rsidP="003E24D4">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r w:rsidR="00145F9D" w:rsidRPr="00B61811">
              <w:rPr>
                <w:rFonts w:ascii="Tahoma" w:hAnsi="Tahoma" w:cs="Tahoma"/>
                <w:b/>
                <w:bCs/>
                <w:sz w:val="22"/>
                <w:szCs w:val="22"/>
                <w:lang w:val="pt-BR" w:eastAsia="en-US"/>
              </w:rPr>
              <w:t xml:space="preserve"> </w:t>
            </w:r>
          </w:p>
        </w:tc>
      </w:tr>
      <w:tr w:rsidR="00145F9D" w:rsidRPr="00B7045B" w:rsidTr="003E24D4">
        <w:trPr>
          <w:jc w:val="center"/>
        </w:trPr>
        <w:tc>
          <w:tcPr>
            <w:tcW w:w="3498" w:type="dxa"/>
            <w:tcBorders>
              <w:top w:val="single" w:sz="4" w:space="0" w:color="auto"/>
              <w:left w:val="single" w:sz="4" w:space="0" w:color="auto"/>
              <w:bottom w:val="nil"/>
              <w:right w:val="single" w:sz="4" w:space="0" w:color="auto"/>
            </w:tcBorders>
          </w:tcPr>
          <w:p w:rsidR="004F22F8" w:rsidRDefault="004F22F8" w:rsidP="004F22F8">
            <w:pPr>
              <w:jc w:val="center"/>
              <w:rPr>
                <w:rFonts w:ascii="Tahoma" w:hAnsi="Tahoma" w:cs="Tahoma"/>
                <w:b/>
                <w:i/>
                <w:sz w:val="22"/>
                <w:szCs w:val="22"/>
              </w:rPr>
            </w:pPr>
          </w:p>
          <w:p w:rsidR="00145F9D" w:rsidRPr="00B61811" w:rsidRDefault="0068125C" w:rsidP="004F22F8">
            <w:pPr>
              <w:jc w:val="center"/>
              <w:rPr>
                <w:rFonts w:ascii="Tahoma" w:hAnsi="Tahoma" w:cs="Tahoma"/>
                <w:b/>
                <w:bCs/>
                <w:i/>
                <w:sz w:val="22"/>
                <w:szCs w:val="22"/>
                <w:lang w:val="fr-FR"/>
              </w:rPr>
            </w:pPr>
            <w:r>
              <w:rPr>
                <w:rFonts w:ascii="Tahoma" w:hAnsi="Tahoma" w:cs="Tahoma"/>
                <w:b/>
                <w:i/>
                <w:sz w:val="22"/>
                <w:szCs w:val="22"/>
              </w:rPr>
              <w:t>Creșt</w:t>
            </w:r>
            <w:r w:rsidR="00B61811" w:rsidRPr="00B61811">
              <w:rPr>
                <w:rFonts w:ascii="Tahoma" w:hAnsi="Tahoma" w:cs="Tahoma"/>
                <w:b/>
                <w:i/>
                <w:sz w:val="22"/>
                <w:szCs w:val="22"/>
              </w:rPr>
              <w:t>erea absorbț</w:t>
            </w:r>
            <w:r w:rsidR="00145F9D" w:rsidRPr="00B61811">
              <w:rPr>
                <w:rFonts w:ascii="Tahoma" w:hAnsi="Tahoma" w:cs="Tahoma"/>
                <w:b/>
                <w:i/>
                <w:sz w:val="22"/>
                <w:szCs w:val="22"/>
              </w:rPr>
              <w:t>iei fondurilor europene</w:t>
            </w:r>
          </w:p>
        </w:tc>
        <w:tc>
          <w:tcPr>
            <w:tcW w:w="4044" w:type="dxa"/>
            <w:tcBorders>
              <w:top w:val="single" w:sz="4" w:space="0" w:color="auto"/>
              <w:left w:val="single" w:sz="4" w:space="0" w:color="auto"/>
              <w:bottom w:val="single" w:sz="4" w:space="0" w:color="auto"/>
              <w:right w:val="single" w:sz="4" w:space="0" w:color="auto"/>
            </w:tcBorders>
          </w:tcPr>
          <w:p w:rsidR="00145F9D" w:rsidRPr="00B61811" w:rsidRDefault="00B61811" w:rsidP="003E24D4">
            <w:pPr>
              <w:autoSpaceDE w:val="0"/>
              <w:autoSpaceDN w:val="0"/>
              <w:adjustRightInd w:val="0"/>
              <w:rPr>
                <w:rFonts w:ascii="Tahoma" w:hAnsi="Tahoma" w:cs="Tahoma"/>
                <w:sz w:val="22"/>
                <w:szCs w:val="22"/>
              </w:rPr>
            </w:pPr>
            <w:r w:rsidRPr="00B61811">
              <w:rPr>
                <w:rFonts w:ascii="Tahoma" w:hAnsi="Tahoma" w:cs="Tahoma"/>
                <w:sz w:val="22"/>
                <w:szCs w:val="22"/>
              </w:rPr>
              <w:t>Realizarea de acț</w:t>
            </w:r>
            <w:r w:rsidR="00145F9D" w:rsidRPr="00B61811">
              <w:rPr>
                <w:rFonts w:ascii="Tahoma" w:hAnsi="Tahoma" w:cs="Tahoma"/>
                <w:sz w:val="22"/>
                <w:szCs w:val="22"/>
              </w:rPr>
              <w:t>iuni de informare de tip - Caravana FEADR</w:t>
            </w:r>
            <w:r w:rsidR="009B51D2" w:rsidRPr="00B61811">
              <w:rPr>
                <w:rFonts w:ascii="Tahoma" w:hAnsi="Tahoma" w:cs="Tahoma"/>
                <w:sz w:val="22"/>
                <w:szCs w:val="22"/>
              </w:rPr>
              <w:t xml:space="preserve"> </w:t>
            </w:r>
            <w:r w:rsidR="00145F9D" w:rsidRPr="00B61811">
              <w:rPr>
                <w:rFonts w:ascii="Tahoma" w:hAnsi="Tahoma" w:cs="Tahoma"/>
                <w:sz w:val="22"/>
                <w:szCs w:val="22"/>
              </w:rPr>
              <w:t>-</w:t>
            </w:r>
            <w:r w:rsidR="009B51D2" w:rsidRPr="00B61811">
              <w:rPr>
                <w:rFonts w:ascii="Tahoma" w:hAnsi="Tahoma" w:cs="Tahoma"/>
                <w:sz w:val="22"/>
                <w:szCs w:val="22"/>
              </w:rPr>
              <w:t xml:space="preserve"> </w:t>
            </w:r>
            <w:r w:rsidR="00145F9D" w:rsidRPr="00B61811">
              <w:rPr>
                <w:rFonts w:ascii="Tahoma" w:hAnsi="Tahoma" w:cs="Tahoma"/>
                <w:sz w:val="22"/>
                <w:szCs w:val="22"/>
              </w:rPr>
              <w:t>la nivelul c</w:t>
            </w:r>
            <w:r w:rsidRPr="00B61811">
              <w:rPr>
                <w:rFonts w:ascii="Tahoma" w:hAnsi="Tahoma" w:cs="Tahoma"/>
                <w:sz w:val="22"/>
                <w:szCs w:val="22"/>
              </w:rPr>
              <w:t>omunelor unde se vor prezenta măsurile care se vor  lansa î</w:t>
            </w:r>
            <w:r w:rsidR="00145F9D" w:rsidRPr="00B61811">
              <w:rPr>
                <w:rFonts w:ascii="Tahoma" w:hAnsi="Tahoma" w:cs="Tahoma"/>
                <w:sz w:val="22"/>
                <w:szCs w:val="22"/>
              </w:rPr>
              <w:t>n perioada 2018-2020 conform cale</w:t>
            </w:r>
            <w:r w:rsidRPr="00B61811">
              <w:rPr>
                <w:rFonts w:ascii="Tahoma" w:hAnsi="Tahoma" w:cs="Tahoma"/>
                <w:sz w:val="22"/>
                <w:szCs w:val="22"/>
              </w:rPr>
              <w:t>ndarului de lansare sesiuni, acțiune ce se va realiza  cu sprijinul AFIR. În cadrul acț</w:t>
            </w:r>
            <w:r w:rsidR="00145F9D" w:rsidRPr="00B61811">
              <w:rPr>
                <w:rFonts w:ascii="Tahoma" w:hAnsi="Tahoma" w:cs="Tahoma"/>
                <w:sz w:val="22"/>
                <w:szCs w:val="22"/>
              </w:rPr>
              <w:t>iunilor se vor distr</w:t>
            </w:r>
            <w:r w:rsidRPr="00B61811">
              <w:rPr>
                <w:rFonts w:ascii="Tahoma" w:hAnsi="Tahoma" w:cs="Tahoma"/>
                <w:sz w:val="22"/>
                <w:szCs w:val="22"/>
              </w:rPr>
              <w:t>ibui materiale de promovare a mă</w:t>
            </w:r>
            <w:r w:rsidR="00145F9D" w:rsidRPr="00B61811">
              <w:rPr>
                <w:rFonts w:ascii="Tahoma" w:hAnsi="Tahoma" w:cs="Tahoma"/>
                <w:sz w:val="22"/>
                <w:szCs w:val="22"/>
              </w:rPr>
              <w:t>s</w:t>
            </w:r>
            <w:r w:rsidRPr="00B61811">
              <w:rPr>
                <w:rFonts w:ascii="Tahoma" w:hAnsi="Tahoma" w:cs="Tahoma"/>
                <w:sz w:val="22"/>
                <w:szCs w:val="22"/>
              </w:rPr>
              <w:t>urilor finanț</w:t>
            </w:r>
            <w:r w:rsidR="009B51D2" w:rsidRPr="00B61811">
              <w:rPr>
                <w:rFonts w:ascii="Tahoma" w:hAnsi="Tahoma" w:cs="Tahoma"/>
                <w:sz w:val="22"/>
                <w:szCs w:val="22"/>
              </w:rPr>
              <w:t>ate prin PNDR 2014 -</w:t>
            </w:r>
            <w:r w:rsidRPr="00B61811">
              <w:rPr>
                <w:rFonts w:ascii="Tahoma" w:hAnsi="Tahoma" w:cs="Tahoma"/>
                <w:sz w:val="22"/>
                <w:szCs w:val="22"/>
              </w:rPr>
              <w:t>2020 î</w:t>
            </w:r>
            <w:r w:rsidR="00145F9D" w:rsidRPr="00B61811">
              <w:rPr>
                <w:rFonts w:ascii="Tahoma" w:hAnsi="Tahoma" w:cs="Tahoma"/>
                <w:sz w:val="22"/>
                <w:szCs w:val="22"/>
              </w:rPr>
              <w:t xml:space="preserve">n vederea </w:t>
            </w:r>
            <w:r w:rsidRPr="00B61811">
              <w:rPr>
                <w:rFonts w:ascii="Tahoma" w:hAnsi="Tahoma" w:cs="Tahoma"/>
                <w:sz w:val="22"/>
                <w:szCs w:val="22"/>
              </w:rPr>
              <w:t>atragerii  potențialilor beneficiari pentru obținerea de finanță</w:t>
            </w:r>
            <w:r w:rsidR="00145F9D" w:rsidRPr="00B61811">
              <w:rPr>
                <w:rFonts w:ascii="Tahoma" w:hAnsi="Tahoma" w:cs="Tahoma"/>
                <w:sz w:val="22"/>
                <w:szCs w:val="22"/>
              </w:rPr>
              <w:t>ri nerambursabile prin Programul FEADR</w:t>
            </w:r>
          </w:p>
          <w:p w:rsidR="00145F9D" w:rsidRPr="00B61811" w:rsidRDefault="00145F9D" w:rsidP="003E24D4">
            <w:pPr>
              <w:autoSpaceDE w:val="0"/>
              <w:autoSpaceDN w:val="0"/>
              <w:adjustRightInd w:val="0"/>
              <w:rPr>
                <w:rFonts w:ascii="Tahoma" w:hAnsi="Tahoma" w:cs="Tahoma"/>
                <w:sz w:val="22"/>
                <w:szCs w:val="22"/>
                <w:lang w:val="fr-FR"/>
              </w:rPr>
            </w:pPr>
          </w:p>
        </w:tc>
        <w:tc>
          <w:tcPr>
            <w:tcW w:w="3544" w:type="dxa"/>
            <w:tcBorders>
              <w:top w:val="single" w:sz="4" w:space="0" w:color="auto"/>
              <w:left w:val="single" w:sz="4" w:space="0" w:color="auto"/>
              <w:bottom w:val="single" w:sz="4" w:space="0" w:color="auto"/>
              <w:right w:val="single" w:sz="4" w:space="0" w:color="auto"/>
            </w:tcBorders>
          </w:tcPr>
          <w:p w:rsidR="00145F9D" w:rsidRPr="00B61811" w:rsidRDefault="00145F9D" w:rsidP="0035276F">
            <w:pPr>
              <w:tabs>
                <w:tab w:val="left" w:pos="6284"/>
              </w:tabs>
              <w:rPr>
                <w:rFonts w:ascii="Tahoma" w:hAnsi="Tahoma" w:cs="Tahoma"/>
                <w:sz w:val="22"/>
                <w:szCs w:val="22"/>
              </w:rPr>
            </w:pPr>
            <w:r w:rsidRPr="00B61811">
              <w:rPr>
                <w:rFonts w:ascii="Tahoma" w:hAnsi="Tahoma" w:cs="Tahoma"/>
                <w:sz w:val="22"/>
                <w:szCs w:val="22"/>
              </w:rPr>
              <w:t>-</w:t>
            </w:r>
            <w:r w:rsidR="0035276F">
              <w:rPr>
                <w:rFonts w:ascii="Tahoma" w:hAnsi="Tahoma" w:cs="Tahoma"/>
                <w:sz w:val="22"/>
                <w:szCs w:val="22"/>
              </w:rPr>
              <w:t xml:space="preserve"> </w:t>
            </w:r>
            <w:r w:rsidR="00BC7DFC">
              <w:rPr>
                <w:rFonts w:ascii="Tahoma" w:hAnsi="Tahoma" w:cs="Tahoma"/>
                <w:sz w:val="22"/>
                <w:szCs w:val="22"/>
              </w:rPr>
              <w:t>numă</w:t>
            </w:r>
            <w:r w:rsidRPr="00B61811">
              <w:rPr>
                <w:rFonts w:ascii="Tahoma" w:hAnsi="Tahoma" w:cs="Tahoma"/>
                <w:sz w:val="22"/>
                <w:szCs w:val="22"/>
              </w:rPr>
              <w:t>r UAT-uri</w:t>
            </w:r>
            <w:r w:rsidR="00BC7DFC">
              <w:rPr>
                <w:rFonts w:ascii="Tahoma" w:hAnsi="Tahoma" w:cs="Tahoma"/>
                <w:sz w:val="22"/>
                <w:szCs w:val="22"/>
              </w:rPr>
              <w:t xml:space="preserve"> u</w:t>
            </w:r>
            <w:r w:rsidR="00B61811" w:rsidRPr="00B61811">
              <w:rPr>
                <w:rFonts w:ascii="Tahoma" w:hAnsi="Tahoma" w:cs="Tahoma"/>
                <w:sz w:val="22"/>
                <w:szCs w:val="22"/>
              </w:rPr>
              <w:t>nde au fost prezentă</w:t>
            </w:r>
            <w:r w:rsidRPr="00B61811">
              <w:rPr>
                <w:rFonts w:ascii="Tahoma" w:hAnsi="Tahoma" w:cs="Tahoma"/>
                <w:sz w:val="22"/>
                <w:szCs w:val="22"/>
              </w:rPr>
              <w:t xml:space="preserve">ri </w:t>
            </w:r>
          </w:p>
          <w:p w:rsidR="00145F9D" w:rsidRPr="00B61811" w:rsidRDefault="009B51D2" w:rsidP="0035276F">
            <w:pPr>
              <w:tabs>
                <w:tab w:val="left" w:pos="6284"/>
              </w:tabs>
              <w:rPr>
                <w:rFonts w:ascii="Tahoma" w:hAnsi="Tahoma" w:cs="Tahoma"/>
                <w:sz w:val="22"/>
                <w:szCs w:val="22"/>
              </w:rPr>
            </w:pPr>
            <w:r w:rsidRPr="00B61811">
              <w:rPr>
                <w:rFonts w:ascii="Tahoma" w:hAnsi="Tahoma" w:cs="Tahoma"/>
                <w:sz w:val="22"/>
                <w:szCs w:val="22"/>
              </w:rPr>
              <w:t>-</w:t>
            </w:r>
            <w:r w:rsidR="0068125C">
              <w:rPr>
                <w:rFonts w:ascii="Tahoma" w:hAnsi="Tahoma" w:cs="Tahoma"/>
                <w:sz w:val="22"/>
                <w:szCs w:val="22"/>
              </w:rPr>
              <w:t xml:space="preserve"> </w:t>
            </w:r>
            <w:r w:rsidR="00B61811" w:rsidRPr="00B61811">
              <w:rPr>
                <w:rFonts w:ascii="Tahoma" w:hAnsi="Tahoma" w:cs="Tahoma"/>
                <w:sz w:val="22"/>
                <w:szCs w:val="22"/>
              </w:rPr>
              <w:t>număr agenț</w:t>
            </w:r>
            <w:r w:rsidR="00145F9D" w:rsidRPr="00B61811">
              <w:rPr>
                <w:rFonts w:ascii="Tahoma" w:hAnsi="Tahoma" w:cs="Tahoma"/>
                <w:sz w:val="22"/>
                <w:szCs w:val="22"/>
              </w:rPr>
              <w:t>i ec</w:t>
            </w:r>
            <w:r w:rsidR="00BC7DFC">
              <w:rPr>
                <w:rFonts w:ascii="Tahoma" w:hAnsi="Tahoma" w:cs="Tahoma"/>
                <w:sz w:val="22"/>
                <w:szCs w:val="22"/>
              </w:rPr>
              <w:t>onomici  participanț</w:t>
            </w:r>
            <w:r w:rsidR="00B61811" w:rsidRPr="00B61811">
              <w:rPr>
                <w:rFonts w:ascii="Tahoma" w:hAnsi="Tahoma" w:cs="Tahoma"/>
                <w:sz w:val="22"/>
                <w:szCs w:val="22"/>
              </w:rPr>
              <w:t>i la acț</w:t>
            </w:r>
            <w:r w:rsidR="00145F9D" w:rsidRPr="00B61811">
              <w:rPr>
                <w:rFonts w:ascii="Tahoma" w:hAnsi="Tahoma" w:cs="Tahoma"/>
                <w:sz w:val="22"/>
                <w:szCs w:val="22"/>
              </w:rPr>
              <w:t>iunile de informare  OJFIR</w:t>
            </w:r>
          </w:p>
          <w:p w:rsidR="00145F9D" w:rsidRPr="00B61811" w:rsidRDefault="009B51D2" w:rsidP="0035276F">
            <w:pPr>
              <w:tabs>
                <w:tab w:val="left" w:pos="6284"/>
              </w:tabs>
              <w:rPr>
                <w:rFonts w:ascii="Tahoma" w:hAnsi="Tahoma" w:cs="Tahoma"/>
                <w:sz w:val="22"/>
                <w:szCs w:val="22"/>
              </w:rPr>
            </w:pPr>
            <w:r w:rsidRPr="00B61811">
              <w:rPr>
                <w:rFonts w:ascii="Tahoma" w:hAnsi="Tahoma" w:cs="Tahoma"/>
                <w:sz w:val="22"/>
                <w:szCs w:val="22"/>
              </w:rPr>
              <w:t>-</w:t>
            </w:r>
            <w:r w:rsidR="0068125C">
              <w:rPr>
                <w:rFonts w:ascii="Tahoma" w:hAnsi="Tahoma" w:cs="Tahoma"/>
                <w:sz w:val="22"/>
                <w:szCs w:val="22"/>
              </w:rPr>
              <w:t xml:space="preserve"> </w:t>
            </w:r>
            <w:r w:rsidR="00BC7DFC">
              <w:rPr>
                <w:rFonts w:ascii="Tahoma" w:hAnsi="Tahoma" w:cs="Tahoma"/>
                <w:sz w:val="22"/>
                <w:szCs w:val="22"/>
              </w:rPr>
              <w:t>număr experți implicaț</w:t>
            </w:r>
            <w:r w:rsidR="00B61811" w:rsidRPr="00B61811">
              <w:rPr>
                <w:rFonts w:ascii="Tahoma" w:hAnsi="Tahoma" w:cs="Tahoma"/>
                <w:sz w:val="22"/>
                <w:szCs w:val="22"/>
              </w:rPr>
              <w:t>i în aceste acț</w:t>
            </w:r>
            <w:r w:rsidR="00145F9D" w:rsidRPr="00B61811">
              <w:rPr>
                <w:rFonts w:ascii="Tahoma" w:hAnsi="Tahoma" w:cs="Tahoma"/>
                <w:sz w:val="22"/>
                <w:szCs w:val="22"/>
              </w:rPr>
              <w:t xml:space="preserve">iuni </w:t>
            </w:r>
          </w:p>
          <w:p w:rsidR="00145F9D" w:rsidRPr="00B61811" w:rsidRDefault="009B51D2" w:rsidP="0035276F">
            <w:pPr>
              <w:tabs>
                <w:tab w:val="left" w:pos="6284"/>
              </w:tabs>
              <w:rPr>
                <w:rFonts w:ascii="Tahoma" w:hAnsi="Tahoma" w:cs="Tahoma"/>
                <w:sz w:val="22"/>
                <w:szCs w:val="22"/>
              </w:rPr>
            </w:pPr>
            <w:r w:rsidRPr="00B61811">
              <w:rPr>
                <w:rFonts w:ascii="Tahoma" w:hAnsi="Tahoma" w:cs="Tahoma"/>
                <w:sz w:val="22"/>
                <w:szCs w:val="22"/>
              </w:rPr>
              <w:t>-</w:t>
            </w:r>
            <w:r w:rsidR="0068125C">
              <w:rPr>
                <w:rFonts w:ascii="Tahoma" w:hAnsi="Tahoma" w:cs="Tahoma"/>
                <w:sz w:val="22"/>
                <w:szCs w:val="22"/>
              </w:rPr>
              <w:t xml:space="preserve"> </w:t>
            </w:r>
            <w:r w:rsidR="00B61811" w:rsidRPr="00B61811">
              <w:rPr>
                <w:rFonts w:ascii="Tahoma" w:hAnsi="Tahoma" w:cs="Tahoma"/>
                <w:sz w:val="22"/>
                <w:szCs w:val="22"/>
              </w:rPr>
              <w:t>numă</w:t>
            </w:r>
            <w:r w:rsidR="00145F9D" w:rsidRPr="00B61811">
              <w:rPr>
                <w:rFonts w:ascii="Tahoma" w:hAnsi="Tahoma" w:cs="Tahoma"/>
                <w:sz w:val="22"/>
                <w:szCs w:val="22"/>
              </w:rPr>
              <w:t xml:space="preserve">r materiale difuzate </w:t>
            </w:r>
          </w:p>
        </w:tc>
        <w:tc>
          <w:tcPr>
            <w:tcW w:w="1559" w:type="dxa"/>
            <w:tcBorders>
              <w:top w:val="single" w:sz="4" w:space="0" w:color="auto"/>
              <w:left w:val="single" w:sz="4" w:space="0" w:color="auto"/>
              <w:bottom w:val="nil"/>
              <w:right w:val="single" w:sz="4" w:space="0" w:color="auto"/>
            </w:tcBorders>
          </w:tcPr>
          <w:p w:rsidR="00145F9D" w:rsidRPr="00B61811" w:rsidRDefault="00145F9D" w:rsidP="00B57757">
            <w:pPr>
              <w:spacing w:line="276" w:lineRule="auto"/>
              <w:jc w:val="center"/>
              <w:rPr>
                <w:rFonts w:ascii="Tahoma" w:hAnsi="Tahoma" w:cs="Tahoma"/>
                <w:bCs/>
                <w:sz w:val="22"/>
                <w:szCs w:val="22"/>
                <w:lang w:val="pt-BR" w:eastAsia="en-US"/>
              </w:rPr>
            </w:pPr>
            <w:r w:rsidRPr="00B61811">
              <w:rPr>
                <w:rFonts w:ascii="Tahoma" w:hAnsi="Tahoma" w:cs="Tahoma"/>
                <w:bCs/>
                <w:sz w:val="22"/>
                <w:szCs w:val="22"/>
                <w:lang w:val="pt-BR" w:eastAsia="en-US"/>
              </w:rPr>
              <w:t>Buget  propriu AFIR</w:t>
            </w:r>
          </w:p>
        </w:tc>
        <w:tc>
          <w:tcPr>
            <w:tcW w:w="1701" w:type="dxa"/>
            <w:tcBorders>
              <w:top w:val="single" w:sz="4" w:space="0" w:color="auto"/>
              <w:left w:val="single" w:sz="4" w:space="0" w:color="auto"/>
              <w:bottom w:val="nil"/>
              <w:right w:val="single" w:sz="4" w:space="0" w:color="auto"/>
            </w:tcBorders>
          </w:tcPr>
          <w:p w:rsidR="00145F9D" w:rsidRPr="00B61811" w:rsidRDefault="00145F9D" w:rsidP="003E24D4">
            <w:pPr>
              <w:spacing w:line="276" w:lineRule="auto"/>
              <w:jc w:val="center"/>
              <w:rPr>
                <w:rFonts w:ascii="Tahoma" w:hAnsi="Tahoma" w:cs="Tahoma"/>
                <w:bCs/>
                <w:sz w:val="22"/>
                <w:szCs w:val="22"/>
                <w:lang w:val="pt-BR" w:eastAsia="en-US"/>
              </w:rPr>
            </w:pPr>
            <w:r w:rsidRPr="00B61811">
              <w:rPr>
                <w:rFonts w:ascii="Tahoma" w:hAnsi="Tahoma" w:cs="Tahoma"/>
                <w:bCs/>
                <w:sz w:val="22"/>
                <w:szCs w:val="22"/>
                <w:lang w:val="pt-BR" w:eastAsia="en-US"/>
              </w:rPr>
              <w:t xml:space="preserve"> 31 decembrie 2018 </w:t>
            </w:r>
          </w:p>
        </w:tc>
        <w:tc>
          <w:tcPr>
            <w:tcW w:w="1983" w:type="dxa"/>
            <w:tcBorders>
              <w:top w:val="single" w:sz="4" w:space="0" w:color="auto"/>
              <w:left w:val="single" w:sz="4" w:space="0" w:color="auto"/>
              <w:bottom w:val="nil"/>
              <w:right w:val="single" w:sz="4" w:space="0" w:color="auto"/>
            </w:tcBorders>
          </w:tcPr>
          <w:p w:rsidR="00145F9D" w:rsidRPr="00B61811" w:rsidRDefault="00B61811" w:rsidP="003E24D4">
            <w:pPr>
              <w:spacing w:line="276" w:lineRule="auto"/>
              <w:jc w:val="center"/>
              <w:rPr>
                <w:rFonts w:ascii="Tahoma" w:hAnsi="Tahoma" w:cs="Tahoma"/>
                <w:bCs/>
                <w:sz w:val="22"/>
                <w:szCs w:val="22"/>
                <w:lang w:val="pt-BR" w:eastAsia="en-US"/>
              </w:rPr>
            </w:pPr>
            <w:r w:rsidRPr="00B61811">
              <w:rPr>
                <w:rFonts w:ascii="Tahoma" w:hAnsi="Tahoma" w:cs="Tahoma"/>
                <w:bCs/>
                <w:sz w:val="22"/>
                <w:szCs w:val="22"/>
                <w:lang w:val="pt-BR" w:eastAsia="en-US"/>
              </w:rPr>
              <w:t>OJFIR Bacă</w:t>
            </w:r>
            <w:r w:rsidR="00145F9D" w:rsidRPr="00B61811">
              <w:rPr>
                <w:rFonts w:ascii="Tahoma" w:hAnsi="Tahoma" w:cs="Tahoma"/>
                <w:bCs/>
                <w:sz w:val="22"/>
                <w:szCs w:val="22"/>
                <w:lang w:val="pt-BR" w:eastAsia="en-US"/>
              </w:rPr>
              <w:t xml:space="preserve">u </w:t>
            </w:r>
          </w:p>
        </w:tc>
      </w:tr>
      <w:tr w:rsidR="00145F9D" w:rsidRPr="00B7045B" w:rsidTr="003E24D4">
        <w:trPr>
          <w:jc w:val="center"/>
        </w:trPr>
        <w:tc>
          <w:tcPr>
            <w:tcW w:w="3498" w:type="dxa"/>
            <w:tcBorders>
              <w:top w:val="nil"/>
              <w:left w:val="single" w:sz="4" w:space="0" w:color="auto"/>
              <w:bottom w:val="nil"/>
              <w:right w:val="single" w:sz="4" w:space="0" w:color="auto"/>
            </w:tcBorders>
          </w:tcPr>
          <w:p w:rsidR="00145F9D" w:rsidRPr="00B61811" w:rsidRDefault="00145F9D" w:rsidP="003E24D4">
            <w:pPr>
              <w:rPr>
                <w:rFonts w:ascii="Tahoma" w:hAnsi="Tahoma" w:cs="Tahoma"/>
                <w:b/>
                <w:i/>
                <w:sz w:val="22"/>
                <w:szCs w:val="22"/>
              </w:rPr>
            </w:pPr>
          </w:p>
        </w:tc>
        <w:tc>
          <w:tcPr>
            <w:tcW w:w="4044" w:type="dxa"/>
            <w:tcBorders>
              <w:top w:val="single" w:sz="4" w:space="0" w:color="auto"/>
              <w:left w:val="single" w:sz="4" w:space="0" w:color="auto"/>
              <w:bottom w:val="single" w:sz="4" w:space="0" w:color="auto"/>
              <w:right w:val="single" w:sz="4" w:space="0" w:color="auto"/>
            </w:tcBorders>
          </w:tcPr>
          <w:p w:rsidR="00145F9D" w:rsidRPr="00B61811" w:rsidRDefault="00145F9D" w:rsidP="00B61811">
            <w:pPr>
              <w:jc w:val="both"/>
              <w:rPr>
                <w:rFonts w:ascii="Tahoma" w:hAnsi="Tahoma" w:cs="Tahoma"/>
                <w:sz w:val="22"/>
                <w:szCs w:val="22"/>
              </w:rPr>
            </w:pPr>
            <w:r w:rsidRPr="00B61811">
              <w:rPr>
                <w:rFonts w:ascii="Tahoma" w:hAnsi="Tahoma" w:cs="Tahoma"/>
                <w:sz w:val="22"/>
                <w:szCs w:val="22"/>
              </w:rPr>
              <w:t>R</w:t>
            </w:r>
            <w:r w:rsidR="00B61811" w:rsidRPr="00B61811">
              <w:rPr>
                <w:rFonts w:ascii="Tahoma" w:hAnsi="Tahoma" w:cs="Tahoma"/>
                <w:sz w:val="22"/>
                <w:szCs w:val="22"/>
              </w:rPr>
              <w:t>ăspunsuri la solicitările de informaț</w:t>
            </w:r>
            <w:r w:rsidRPr="00B61811">
              <w:rPr>
                <w:rFonts w:ascii="Tahoma" w:hAnsi="Tahoma" w:cs="Tahoma"/>
                <w:sz w:val="22"/>
                <w:szCs w:val="22"/>
              </w:rPr>
              <w:t xml:space="preserve">ii cu caracter general sau specific privind condițiile și modalitatea de accesare  a fondurilor europene  acordate prin PNDR 2014-2020 </w:t>
            </w:r>
          </w:p>
        </w:tc>
        <w:tc>
          <w:tcPr>
            <w:tcW w:w="3544" w:type="dxa"/>
            <w:tcBorders>
              <w:top w:val="single" w:sz="4" w:space="0" w:color="auto"/>
              <w:left w:val="single" w:sz="4" w:space="0" w:color="auto"/>
              <w:bottom w:val="single" w:sz="4" w:space="0" w:color="auto"/>
              <w:right w:val="single" w:sz="4" w:space="0" w:color="auto"/>
            </w:tcBorders>
          </w:tcPr>
          <w:p w:rsidR="00145F9D" w:rsidRPr="00BC7DFC" w:rsidRDefault="00BC7DFC" w:rsidP="00BC7DFC">
            <w:pPr>
              <w:pStyle w:val="ListParagraph"/>
              <w:numPr>
                <w:ilvl w:val="0"/>
                <w:numId w:val="2"/>
              </w:numPr>
              <w:tabs>
                <w:tab w:val="left" w:pos="355"/>
              </w:tabs>
              <w:ind w:left="85" w:hanging="85"/>
              <w:rPr>
                <w:rFonts w:ascii="Tahoma" w:hAnsi="Tahoma" w:cs="Tahoma"/>
                <w:sz w:val="22"/>
                <w:szCs w:val="22"/>
              </w:rPr>
            </w:pPr>
            <w:r>
              <w:rPr>
                <w:rFonts w:ascii="Tahoma" w:hAnsi="Tahoma" w:cs="Tahoma"/>
                <w:sz w:val="22"/>
                <w:szCs w:val="22"/>
              </w:rPr>
              <w:t xml:space="preserve"> </w:t>
            </w:r>
            <w:r w:rsidR="009B51D2" w:rsidRPr="00BC7DFC">
              <w:rPr>
                <w:rFonts w:ascii="Tahoma" w:hAnsi="Tahoma" w:cs="Tahoma"/>
                <w:sz w:val="22"/>
                <w:szCs w:val="22"/>
              </w:rPr>
              <w:t>n</w:t>
            </w:r>
            <w:r w:rsidRPr="00BC7DFC">
              <w:rPr>
                <w:rFonts w:ascii="Tahoma" w:hAnsi="Tahoma" w:cs="Tahoma"/>
                <w:sz w:val="22"/>
                <w:szCs w:val="22"/>
              </w:rPr>
              <w:t>umă</w:t>
            </w:r>
            <w:r>
              <w:rPr>
                <w:rFonts w:ascii="Tahoma" w:hAnsi="Tahoma" w:cs="Tahoma"/>
                <w:sz w:val="22"/>
                <w:szCs w:val="22"/>
              </w:rPr>
              <w:t xml:space="preserve">r răspunsuri întocmite și </w:t>
            </w:r>
            <w:r w:rsidR="00145F9D" w:rsidRPr="00BC7DFC">
              <w:rPr>
                <w:rFonts w:ascii="Tahoma" w:hAnsi="Tahoma" w:cs="Tahoma"/>
                <w:sz w:val="22"/>
                <w:szCs w:val="22"/>
              </w:rPr>
              <w:t xml:space="preserve">transmise </w:t>
            </w:r>
          </w:p>
        </w:tc>
        <w:tc>
          <w:tcPr>
            <w:tcW w:w="1559" w:type="dxa"/>
            <w:tcBorders>
              <w:top w:val="nil"/>
              <w:left w:val="single" w:sz="4" w:space="0" w:color="auto"/>
              <w:bottom w:val="nil"/>
              <w:right w:val="single" w:sz="4" w:space="0" w:color="auto"/>
            </w:tcBorders>
          </w:tcPr>
          <w:p w:rsidR="00145F9D" w:rsidRPr="00B61811" w:rsidRDefault="00145F9D" w:rsidP="003E24D4">
            <w:pPr>
              <w:jc w:val="both"/>
              <w:rPr>
                <w:rFonts w:ascii="Tahoma" w:hAnsi="Tahoma" w:cs="Tahoma"/>
                <w:sz w:val="22"/>
                <w:szCs w:val="22"/>
              </w:rPr>
            </w:pPr>
          </w:p>
        </w:tc>
        <w:tc>
          <w:tcPr>
            <w:tcW w:w="1701" w:type="dxa"/>
            <w:tcBorders>
              <w:top w:val="nil"/>
              <w:left w:val="single" w:sz="4" w:space="0" w:color="auto"/>
              <w:bottom w:val="nil"/>
              <w:right w:val="single" w:sz="4" w:space="0" w:color="auto"/>
            </w:tcBorders>
          </w:tcPr>
          <w:p w:rsidR="00145F9D" w:rsidRPr="00B61811" w:rsidRDefault="00145F9D" w:rsidP="003E24D4">
            <w:pPr>
              <w:spacing w:line="276" w:lineRule="auto"/>
              <w:jc w:val="center"/>
              <w:rPr>
                <w:rFonts w:ascii="Tahoma" w:hAnsi="Tahoma" w:cs="Tahoma"/>
                <w:bCs/>
                <w:sz w:val="22"/>
                <w:szCs w:val="22"/>
                <w:lang w:val="pt-BR" w:eastAsia="en-US"/>
              </w:rPr>
            </w:pPr>
          </w:p>
        </w:tc>
        <w:tc>
          <w:tcPr>
            <w:tcW w:w="1983" w:type="dxa"/>
            <w:tcBorders>
              <w:top w:val="nil"/>
              <w:left w:val="single" w:sz="4" w:space="0" w:color="auto"/>
              <w:bottom w:val="nil"/>
              <w:right w:val="single" w:sz="4" w:space="0" w:color="auto"/>
            </w:tcBorders>
          </w:tcPr>
          <w:p w:rsidR="00145F9D" w:rsidRPr="00B61811" w:rsidRDefault="00145F9D" w:rsidP="003E24D4">
            <w:pPr>
              <w:spacing w:line="276" w:lineRule="auto"/>
              <w:jc w:val="center"/>
              <w:rPr>
                <w:rFonts w:ascii="Tahoma" w:hAnsi="Tahoma" w:cs="Tahoma"/>
                <w:bCs/>
                <w:sz w:val="22"/>
                <w:szCs w:val="22"/>
                <w:lang w:val="pt-BR" w:eastAsia="en-US"/>
              </w:rPr>
            </w:pPr>
          </w:p>
        </w:tc>
      </w:tr>
      <w:tr w:rsidR="00145F9D" w:rsidRPr="00B7045B" w:rsidTr="003E24D4">
        <w:trPr>
          <w:jc w:val="center"/>
        </w:trPr>
        <w:tc>
          <w:tcPr>
            <w:tcW w:w="3498" w:type="dxa"/>
            <w:tcBorders>
              <w:top w:val="nil"/>
              <w:left w:val="single" w:sz="4" w:space="0" w:color="auto"/>
              <w:bottom w:val="nil"/>
              <w:right w:val="single" w:sz="4" w:space="0" w:color="auto"/>
            </w:tcBorders>
          </w:tcPr>
          <w:p w:rsidR="00145F9D" w:rsidRPr="00B61811" w:rsidRDefault="00145F9D" w:rsidP="003E24D4">
            <w:pPr>
              <w:rPr>
                <w:rFonts w:ascii="Tahoma" w:hAnsi="Tahoma" w:cs="Tahoma"/>
                <w:b/>
                <w:i/>
              </w:rPr>
            </w:pPr>
          </w:p>
        </w:tc>
        <w:tc>
          <w:tcPr>
            <w:tcW w:w="4044" w:type="dxa"/>
            <w:tcBorders>
              <w:top w:val="single" w:sz="4" w:space="0" w:color="auto"/>
              <w:left w:val="single" w:sz="4" w:space="0" w:color="auto"/>
              <w:bottom w:val="single" w:sz="4" w:space="0" w:color="auto"/>
              <w:right w:val="single" w:sz="4" w:space="0" w:color="auto"/>
            </w:tcBorders>
          </w:tcPr>
          <w:p w:rsidR="00145F9D" w:rsidRDefault="00B61811" w:rsidP="003E24D4">
            <w:pPr>
              <w:jc w:val="both"/>
              <w:rPr>
                <w:rFonts w:ascii="Tahoma" w:hAnsi="Tahoma" w:cs="Tahoma"/>
                <w:sz w:val="22"/>
                <w:szCs w:val="22"/>
              </w:rPr>
            </w:pPr>
            <w:r w:rsidRPr="00B61811">
              <w:rPr>
                <w:rFonts w:ascii="Tahoma" w:hAnsi="Tahoma" w:cs="Tahoma"/>
                <w:sz w:val="22"/>
                <w:szCs w:val="22"/>
              </w:rPr>
              <w:t>Verificare cereri de finanț</w:t>
            </w:r>
            <w:r w:rsidR="00145F9D" w:rsidRPr="00B61811">
              <w:rPr>
                <w:rFonts w:ascii="Tahoma" w:hAnsi="Tahoma" w:cs="Tahoma"/>
                <w:sz w:val="22"/>
                <w:szCs w:val="22"/>
              </w:rPr>
              <w:t xml:space="preserve">are, </w:t>
            </w:r>
            <w:r w:rsidRPr="00B61811">
              <w:rPr>
                <w:rFonts w:ascii="Tahoma" w:hAnsi="Tahoma" w:cs="Tahoma"/>
                <w:sz w:val="22"/>
                <w:szCs w:val="22"/>
              </w:rPr>
              <w:t>vizite î</w:t>
            </w:r>
            <w:r w:rsidR="009B51D2" w:rsidRPr="00B61811">
              <w:rPr>
                <w:rFonts w:ascii="Tahoma" w:hAnsi="Tahoma" w:cs="Tahoma"/>
                <w:sz w:val="22"/>
                <w:szCs w:val="22"/>
              </w:rPr>
              <w:t>n teren</w:t>
            </w:r>
            <w:r w:rsidR="00145F9D" w:rsidRPr="00B61811">
              <w:rPr>
                <w:rFonts w:ascii="Tahoma" w:hAnsi="Tahoma" w:cs="Tahoma"/>
                <w:sz w:val="22"/>
                <w:szCs w:val="22"/>
              </w:rPr>
              <w:t>,</w:t>
            </w:r>
            <w:r w:rsidR="009B51D2" w:rsidRPr="00B61811">
              <w:rPr>
                <w:rFonts w:ascii="Tahoma" w:hAnsi="Tahoma" w:cs="Tahoma"/>
                <w:sz w:val="22"/>
                <w:szCs w:val="22"/>
              </w:rPr>
              <w:t xml:space="preserve"> verificare documentație pentru</w:t>
            </w:r>
            <w:r w:rsidR="00145F9D" w:rsidRPr="00B61811">
              <w:rPr>
                <w:rFonts w:ascii="Tahoma" w:hAnsi="Tahoma" w:cs="Tahoma"/>
                <w:sz w:val="22"/>
                <w:szCs w:val="22"/>
              </w:rPr>
              <w:t>:</w:t>
            </w:r>
            <w:r w:rsidR="009B51D2" w:rsidRPr="00B61811">
              <w:rPr>
                <w:rFonts w:ascii="Tahoma" w:hAnsi="Tahoma" w:cs="Tahoma"/>
                <w:sz w:val="22"/>
                <w:szCs w:val="22"/>
              </w:rPr>
              <w:t xml:space="preserve"> </w:t>
            </w:r>
            <w:r w:rsidR="00145F9D" w:rsidRPr="00B61811">
              <w:rPr>
                <w:rFonts w:ascii="Tahoma" w:hAnsi="Tahoma" w:cs="Tahoma"/>
                <w:sz w:val="22"/>
                <w:szCs w:val="22"/>
              </w:rPr>
              <w:t>acte adiționale, dosare d</w:t>
            </w:r>
            <w:r w:rsidR="009B51D2" w:rsidRPr="00B61811">
              <w:rPr>
                <w:rFonts w:ascii="Tahoma" w:hAnsi="Tahoma" w:cs="Tahoma"/>
                <w:sz w:val="22"/>
                <w:szCs w:val="22"/>
              </w:rPr>
              <w:t>e achiziții  și cereri de plata</w:t>
            </w:r>
            <w:r w:rsidR="00145F9D" w:rsidRPr="00B61811">
              <w:rPr>
                <w:rFonts w:ascii="Tahoma" w:hAnsi="Tahoma" w:cs="Tahoma"/>
                <w:sz w:val="22"/>
                <w:szCs w:val="22"/>
              </w:rPr>
              <w:t>.</w:t>
            </w:r>
          </w:p>
          <w:p w:rsidR="00780701" w:rsidRPr="00B61811" w:rsidRDefault="00780701" w:rsidP="003E24D4">
            <w:pPr>
              <w:jc w:val="both"/>
              <w:rPr>
                <w:rFonts w:ascii="Tahoma" w:hAnsi="Tahom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rsidR="00145F9D" w:rsidRPr="00B61811" w:rsidRDefault="009B51D2" w:rsidP="0035276F">
            <w:pPr>
              <w:rPr>
                <w:rFonts w:ascii="Tahoma" w:hAnsi="Tahoma" w:cs="Tahoma"/>
                <w:sz w:val="22"/>
                <w:szCs w:val="22"/>
              </w:rPr>
            </w:pPr>
            <w:r w:rsidRPr="00B61811">
              <w:rPr>
                <w:rFonts w:ascii="Tahoma" w:hAnsi="Tahoma" w:cs="Tahoma"/>
                <w:sz w:val="22"/>
                <w:szCs w:val="22"/>
              </w:rPr>
              <w:t>-</w:t>
            </w:r>
            <w:r w:rsidR="003E23CE">
              <w:rPr>
                <w:rFonts w:ascii="Tahoma" w:hAnsi="Tahoma" w:cs="Tahoma"/>
                <w:sz w:val="22"/>
                <w:szCs w:val="22"/>
              </w:rPr>
              <w:t xml:space="preserve"> </w:t>
            </w:r>
            <w:r w:rsidRPr="00B61811">
              <w:rPr>
                <w:rFonts w:ascii="Tahoma" w:hAnsi="Tahoma" w:cs="Tahoma"/>
                <w:sz w:val="22"/>
                <w:szCs w:val="22"/>
              </w:rPr>
              <w:t>n</w:t>
            </w:r>
            <w:r w:rsidR="003E23CE">
              <w:rPr>
                <w:rFonts w:ascii="Tahoma" w:hAnsi="Tahoma" w:cs="Tahoma"/>
                <w:sz w:val="22"/>
                <w:szCs w:val="22"/>
              </w:rPr>
              <w:t>umă</w:t>
            </w:r>
            <w:r w:rsidR="00145F9D" w:rsidRPr="00B61811">
              <w:rPr>
                <w:rFonts w:ascii="Tahoma" w:hAnsi="Tahoma" w:cs="Tahoma"/>
                <w:sz w:val="22"/>
                <w:szCs w:val="22"/>
              </w:rPr>
              <w:t xml:space="preserve">r vizite în teren </w:t>
            </w:r>
          </w:p>
          <w:p w:rsidR="00145F9D" w:rsidRPr="00B61811" w:rsidRDefault="009B51D2" w:rsidP="0035276F">
            <w:pPr>
              <w:rPr>
                <w:rFonts w:ascii="Tahoma" w:hAnsi="Tahoma" w:cs="Tahoma"/>
                <w:sz w:val="22"/>
                <w:szCs w:val="22"/>
              </w:rPr>
            </w:pPr>
            <w:r w:rsidRPr="00B61811">
              <w:rPr>
                <w:rFonts w:ascii="Tahoma" w:hAnsi="Tahoma" w:cs="Tahoma"/>
                <w:sz w:val="22"/>
                <w:szCs w:val="22"/>
              </w:rPr>
              <w:t>-</w:t>
            </w:r>
            <w:r w:rsidR="003E23CE">
              <w:rPr>
                <w:rFonts w:ascii="Tahoma" w:hAnsi="Tahoma" w:cs="Tahoma"/>
                <w:sz w:val="22"/>
                <w:szCs w:val="22"/>
              </w:rPr>
              <w:t xml:space="preserve"> </w:t>
            </w:r>
            <w:r w:rsidRPr="00B61811">
              <w:rPr>
                <w:rFonts w:ascii="Tahoma" w:hAnsi="Tahoma" w:cs="Tahoma"/>
                <w:sz w:val="22"/>
                <w:szCs w:val="22"/>
              </w:rPr>
              <w:t>n</w:t>
            </w:r>
            <w:r w:rsidR="003E23CE">
              <w:rPr>
                <w:rFonts w:ascii="Tahoma" w:hAnsi="Tahoma" w:cs="Tahoma"/>
                <w:sz w:val="22"/>
                <w:szCs w:val="22"/>
              </w:rPr>
              <w:t>umăr cereri de finanț</w:t>
            </w:r>
            <w:r w:rsidR="00145F9D" w:rsidRPr="00B61811">
              <w:rPr>
                <w:rFonts w:ascii="Tahoma" w:hAnsi="Tahoma" w:cs="Tahoma"/>
                <w:sz w:val="22"/>
                <w:szCs w:val="22"/>
              </w:rPr>
              <w:t xml:space="preserve">are verificate </w:t>
            </w:r>
          </w:p>
        </w:tc>
        <w:tc>
          <w:tcPr>
            <w:tcW w:w="1559" w:type="dxa"/>
            <w:tcBorders>
              <w:top w:val="nil"/>
              <w:left w:val="single" w:sz="4" w:space="0" w:color="auto"/>
              <w:bottom w:val="nil"/>
              <w:right w:val="single" w:sz="4" w:space="0" w:color="auto"/>
            </w:tcBorders>
          </w:tcPr>
          <w:p w:rsidR="00145F9D" w:rsidRPr="00B61811" w:rsidRDefault="00145F9D" w:rsidP="003E24D4">
            <w:pPr>
              <w:jc w:val="both"/>
              <w:rPr>
                <w:rFonts w:cs="Calibri"/>
                <w:sz w:val="18"/>
                <w:szCs w:val="18"/>
              </w:rPr>
            </w:pPr>
          </w:p>
        </w:tc>
        <w:tc>
          <w:tcPr>
            <w:tcW w:w="1701" w:type="dxa"/>
            <w:tcBorders>
              <w:top w:val="nil"/>
              <w:left w:val="single" w:sz="4" w:space="0" w:color="auto"/>
              <w:bottom w:val="nil"/>
              <w:right w:val="single" w:sz="4" w:space="0" w:color="auto"/>
            </w:tcBorders>
          </w:tcPr>
          <w:p w:rsidR="00145F9D" w:rsidRPr="00B61811" w:rsidRDefault="00145F9D" w:rsidP="003E24D4">
            <w:pPr>
              <w:spacing w:line="276" w:lineRule="auto"/>
              <w:jc w:val="center"/>
              <w:rPr>
                <w:rFonts w:ascii="Tahoma" w:hAnsi="Tahoma" w:cs="Tahoma"/>
                <w:bCs/>
                <w:lang w:val="pt-BR" w:eastAsia="en-US"/>
              </w:rPr>
            </w:pPr>
          </w:p>
        </w:tc>
        <w:tc>
          <w:tcPr>
            <w:tcW w:w="1983" w:type="dxa"/>
            <w:tcBorders>
              <w:top w:val="nil"/>
              <w:left w:val="single" w:sz="4" w:space="0" w:color="auto"/>
              <w:bottom w:val="nil"/>
              <w:right w:val="single" w:sz="4" w:space="0" w:color="auto"/>
            </w:tcBorders>
          </w:tcPr>
          <w:p w:rsidR="00145F9D" w:rsidRPr="00B61811" w:rsidRDefault="00145F9D" w:rsidP="003E24D4">
            <w:pPr>
              <w:spacing w:line="276" w:lineRule="auto"/>
              <w:jc w:val="center"/>
              <w:rPr>
                <w:rFonts w:ascii="Tahoma" w:hAnsi="Tahoma" w:cs="Tahoma"/>
                <w:bCs/>
                <w:lang w:val="pt-BR" w:eastAsia="en-US"/>
              </w:rPr>
            </w:pPr>
          </w:p>
        </w:tc>
      </w:tr>
      <w:tr w:rsidR="00145F9D" w:rsidRPr="00B7045B" w:rsidTr="003E24D4">
        <w:trPr>
          <w:jc w:val="center"/>
        </w:trPr>
        <w:tc>
          <w:tcPr>
            <w:tcW w:w="3498" w:type="dxa"/>
            <w:tcBorders>
              <w:top w:val="nil"/>
              <w:left w:val="single" w:sz="4" w:space="0" w:color="auto"/>
              <w:bottom w:val="single" w:sz="4" w:space="0" w:color="auto"/>
              <w:right w:val="single" w:sz="4" w:space="0" w:color="auto"/>
            </w:tcBorders>
          </w:tcPr>
          <w:p w:rsidR="00145F9D" w:rsidRPr="00B61811" w:rsidRDefault="00145F9D" w:rsidP="003E24D4">
            <w:pPr>
              <w:rPr>
                <w:rFonts w:ascii="Tahoma" w:hAnsi="Tahoma" w:cs="Tahoma"/>
                <w:b/>
                <w:i/>
              </w:rPr>
            </w:pPr>
          </w:p>
        </w:tc>
        <w:tc>
          <w:tcPr>
            <w:tcW w:w="4044" w:type="dxa"/>
            <w:tcBorders>
              <w:top w:val="single" w:sz="4" w:space="0" w:color="auto"/>
              <w:left w:val="single" w:sz="4" w:space="0" w:color="auto"/>
              <w:bottom w:val="single" w:sz="4" w:space="0" w:color="auto"/>
              <w:right w:val="single" w:sz="4" w:space="0" w:color="auto"/>
            </w:tcBorders>
          </w:tcPr>
          <w:p w:rsidR="00145F9D" w:rsidRPr="00B61811" w:rsidRDefault="00B61811" w:rsidP="003E24D4">
            <w:pPr>
              <w:jc w:val="both"/>
              <w:rPr>
                <w:rFonts w:ascii="Tahoma" w:hAnsi="Tahoma" w:cs="Tahoma"/>
                <w:sz w:val="22"/>
                <w:szCs w:val="22"/>
              </w:rPr>
            </w:pPr>
            <w:r w:rsidRPr="00B61811">
              <w:rPr>
                <w:rFonts w:ascii="Tahoma" w:hAnsi="Tahoma" w:cs="Tahoma"/>
                <w:sz w:val="22"/>
                <w:szCs w:val="22"/>
              </w:rPr>
              <w:t>Participarea experților OJFIR Bacău  la întalniri organizate de DADR, ș</w:t>
            </w:r>
            <w:r w:rsidR="00145F9D" w:rsidRPr="00B61811">
              <w:rPr>
                <w:rFonts w:ascii="Tahoma" w:hAnsi="Tahoma" w:cs="Tahoma"/>
                <w:sz w:val="22"/>
                <w:szCs w:val="22"/>
              </w:rPr>
              <w:t>i GAL-uri, pentru prezentarea unor puncte distincte pe ordinea de zi cu priv</w:t>
            </w:r>
            <w:r w:rsidR="009B51D2" w:rsidRPr="00B61811">
              <w:rPr>
                <w:rFonts w:ascii="Tahoma" w:hAnsi="Tahoma" w:cs="Tahoma"/>
                <w:sz w:val="22"/>
                <w:szCs w:val="22"/>
              </w:rPr>
              <w:t>ire la aplicarea PNDR 2014-2020</w:t>
            </w:r>
            <w:r w:rsidR="00145F9D" w:rsidRPr="00B61811">
              <w:rPr>
                <w:rFonts w:ascii="Tahoma" w:hAnsi="Tahoma" w:cs="Tahoma"/>
                <w:sz w:val="22"/>
                <w:szCs w:val="22"/>
              </w:rPr>
              <w:t>.</w:t>
            </w:r>
          </w:p>
        </w:tc>
        <w:tc>
          <w:tcPr>
            <w:tcW w:w="3544" w:type="dxa"/>
            <w:tcBorders>
              <w:top w:val="single" w:sz="4" w:space="0" w:color="auto"/>
              <w:left w:val="single" w:sz="4" w:space="0" w:color="auto"/>
              <w:bottom w:val="single" w:sz="4" w:space="0" w:color="auto"/>
              <w:right w:val="single" w:sz="4" w:space="0" w:color="auto"/>
            </w:tcBorders>
          </w:tcPr>
          <w:p w:rsidR="00145F9D" w:rsidRPr="00B61811" w:rsidRDefault="009B51D2" w:rsidP="0035276F">
            <w:pPr>
              <w:rPr>
                <w:rFonts w:ascii="Tahoma" w:hAnsi="Tahoma" w:cs="Tahoma"/>
                <w:sz w:val="22"/>
                <w:szCs w:val="22"/>
              </w:rPr>
            </w:pPr>
            <w:r w:rsidRPr="00B61811">
              <w:rPr>
                <w:rFonts w:ascii="Tahoma" w:hAnsi="Tahoma" w:cs="Tahoma"/>
                <w:sz w:val="22"/>
                <w:szCs w:val="22"/>
              </w:rPr>
              <w:t>-</w:t>
            </w:r>
            <w:r w:rsidR="003E23CE">
              <w:rPr>
                <w:rFonts w:ascii="Tahoma" w:hAnsi="Tahoma" w:cs="Tahoma"/>
                <w:sz w:val="22"/>
                <w:szCs w:val="22"/>
              </w:rPr>
              <w:t xml:space="preserve"> </w:t>
            </w:r>
            <w:r w:rsidRPr="00B61811">
              <w:rPr>
                <w:rFonts w:ascii="Tahoma" w:hAnsi="Tahoma" w:cs="Tahoma"/>
                <w:sz w:val="22"/>
                <w:szCs w:val="22"/>
              </w:rPr>
              <w:t>n</w:t>
            </w:r>
            <w:r w:rsidR="00B61811" w:rsidRPr="00B61811">
              <w:rPr>
                <w:rFonts w:ascii="Tahoma" w:hAnsi="Tahoma" w:cs="Tahoma"/>
                <w:sz w:val="22"/>
                <w:szCs w:val="22"/>
              </w:rPr>
              <w:t>umăr oportunități de finanț</w:t>
            </w:r>
            <w:r w:rsidR="00145F9D" w:rsidRPr="00B61811">
              <w:rPr>
                <w:rFonts w:ascii="Tahoma" w:hAnsi="Tahoma" w:cs="Tahoma"/>
                <w:sz w:val="22"/>
                <w:szCs w:val="22"/>
              </w:rPr>
              <w:t xml:space="preserve">are  prezentate </w:t>
            </w:r>
          </w:p>
          <w:p w:rsidR="00145F9D" w:rsidRPr="00B61811" w:rsidRDefault="009B51D2" w:rsidP="0035276F">
            <w:pPr>
              <w:rPr>
                <w:rFonts w:ascii="Tahoma" w:hAnsi="Tahoma" w:cs="Tahoma"/>
                <w:sz w:val="22"/>
                <w:szCs w:val="22"/>
              </w:rPr>
            </w:pPr>
            <w:r w:rsidRPr="00B61811">
              <w:rPr>
                <w:rFonts w:ascii="Tahoma" w:hAnsi="Tahoma" w:cs="Tahoma"/>
                <w:sz w:val="22"/>
                <w:szCs w:val="22"/>
              </w:rPr>
              <w:t>-</w:t>
            </w:r>
            <w:r w:rsidR="003E23CE">
              <w:rPr>
                <w:rFonts w:ascii="Tahoma" w:hAnsi="Tahoma" w:cs="Tahoma"/>
                <w:sz w:val="22"/>
                <w:szCs w:val="22"/>
              </w:rPr>
              <w:t xml:space="preserve"> </w:t>
            </w:r>
            <w:r w:rsidRPr="00B61811">
              <w:rPr>
                <w:rFonts w:ascii="Tahoma" w:hAnsi="Tahoma" w:cs="Tahoma"/>
                <w:sz w:val="22"/>
                <w:szCs w:val="22"/>
              </w:rPr>
              <w:t>n</w:t>
            </w:r>
            <w:r w:rsidR="00B61811" w:rsidRPr="00B61811">
              <w:rPr>
                <w:rFonts w:ascii="Tahoma" w:hAnsi="Tahoma" w:cs="Tahoma"/>
                <w:sz w:val="22"/>
                <w:szCs w:val="22"/>
              </w:rPr>
              <w:t>umăr experți participanț</w:t>
            </w:r>
            <w:r w:rsidR="00145F9D" w:rsidRPr="00B61811">
              <w:rPr>
                <w:rFonts w:ascii="Tahoma" w:hAnsi="Tahoma" w:cs="Tahoma"/>
                <w:sz w:val="22"/>
                <w:szCs w:val="22"/>
              </w:rPr>
              <w:t>i la aceasta activitate</w:t>
            </w:r>
          </w:p>
        </w:tc>
        <w:tc>
          <w:tcPr>
            <w:tcW w:w="1559" w:type="dxa"/>
            <w:tcBorders>
              <w:top w:val="nil"/>
              <w:left w:val="single" w:sz="4" w:space="0" w:color="auto"/>
              <w:bottom w:val="single" w:sz="4" w:space="0" w:color="auto"/>
              <w:right w:val="single" w:sz="4" w:space="0" w:color="auto"/>
            </w:tcBorders>
          </w:tcPr>
          <w:p w:rsidR="00145F9D" w:rsidRPr="00B61811" w:rsidRDefault="00145F9D" w:rsidP="003E24D4">
            <w:pPr>
              <w:jc w:val="both"/>
              <w:rPr>
                <w:rFonts w:cs="Calibri"/>
                <w:sz w:val="18"/>
                <w:szCs w:val="18"/>
              </w:rPr>
            </w:pPr>
          </w:p>
        </w:tc>
        <w:tc>
          <w:tcPr>
            <w:tcW w:w="1701" w:type="dxa"/>
            <w:tcBorders>
              <w:top w:val="nil"/>
              <w:left w:val="single" w:sz="4" w:space="0" w:color="auto"/>
              <w:bottom w:val="single" w:sz="4" w:space="0" w:color="auto"/>
              <w:right w:val="single" w:sz="4" w:space="0" w:color="auto"/>
            </w:tcBorders>
          </w:tcPr>
          <w:p w:rsidR="00145F9D" w:rsidRPr="00B61811" w:rsidRDefault="00145F9D" w:rsidP="003E24D4">
            <w:pPr>
              <w:spacing w:line="276" w:lineRule="auto"/>
              <w:jc w:val="center"/>
              <w:rPr>
                <w:rFonts w:ascii="Tahoma" w:hAnsi="Tahoma" w:cs="Tahoma"/>
                <w:bCs/>
                <w:lang w:val="pt-BR" w:eastAsia="en-US"/>
              </w:rPr>
            </w:pPr>
          </w:p>
        </w:tc>
        <w:tc>
          <w:tcPr>
            <w:tcW w:w="1983" w:type="dxa"/>
            <w:tcBorders>
              <w:top w:val="nil"/>
              <w:left w:val="single" w:sz="4" w:space="0" w:color="auto"/>
              <w:bottom w:val="single" w:sz="4" w:space="0" w:color="auto"/>
              <w:right w:val="single" w:sz="4" w:space="0" w:color="auto"/>
            </w:tcBorders>
          </w:tcPr>
          <w:p w:rsidR="00145F9D" w:rsidRPr="00B61811" w:rsidRDefault="00145F9D" w:rsidP="003E24D4">
            <w:pPr>
              <w:spacing w:line="276" w:lineRule="auto"/>
              <w:jc w:val="center"/>
              <w:rPr>
                <w:rFonts w:ascii="Tahoma" w:hAnsi="Tahoma" w:cs="Tahoma"/>
                <w:bCs/>
                <w:lang w:val="pt-BR" w:eastAsia="en-US"/>
              </w:rPr>
            </w:pPr>
          </w:p>
        </w:tc>
      </w:tr>
      <w:tr w:rsidR="00145F9D" w:rsidRPr="00056410" w:rsidTr="003E24D4">
        <w:trPr>
          <w:jc w:val="center"/>
        </w:trPr>
        <w:tc>
          <w:tcPr>
            <w:tcW w:w="3498" w:type="dxa"/>
            <w:tcBorders>
              <w:top w:val="single" w:sz="4" w:space="0" w:color="auto"/>
              <w:left w:val="single" w:sz="4" w:space="0" w:color="auto"/>
              <w:bottom w:val="single" w:sz="4" w:space="0" w:color="auto"/>
              <w:right w:val="single" w:sz="4" w:space="0" w:color="auto"/>
            </w:tcBorders>
          </w:tcPr>
          <w:p w:rsidR="00145F9D" w:rsidRPr="00CF18AF" w:rsidRDefault="00145F9D" w:rsidP="003E24D4">
            <w:pPr>
              <w:spacing w:line="276" w:lineRule="auto"/>
              <w:jc w:val="center"/>
              <w:rPr>
                <w:rFonts w:ascii="Tahoma" w:hAnsi="Tahoma" w:cs="Tahoma"/>
                <w:b/>
                <w:bCs/>
                <w:sz w:val="22"/>
                <w:szCs w:val="22"/>
                <w:lang w:eastAsia="en-US"/>
              </w:rPr>
            </w:pPr>
            <w:r w:rsidRPr="00CF18AF">
              <w:rPr>
                <w:rFonts w:ascii="Tahoma" w:hAnsi="Tahoma" w:cs="Tahoma"/>
                <w:b/>
                <w:bCs/>
                <w:sz w:val="22"/>
                <w:szCs w:val="22"/>
                <w:lang w:eastAsia="en-US"/>
              </w:rPr>
              <w:lastRenderedPageBreak/>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tcPr>
          <w:p w:rsidR="00145F9D" w:rsidRPr="00CF18AF" w:rsidRDefault="00145F9D" w:rsidP="003E24D4">
            <w:pPr>
              <w:spacing w:line="276" w:lineRule="auto"/>
              <w:jc w:val="center"/>
              <w:rPr>
                <w:rFonts w:ascii="Tahoma" w:hAnsi="Tahoma" w:cs="Tahoma"/>
                <w:b/>
                <w:bCs/>
                <w:sz w:val="22"/>
                <w:szCs w:val="22"/>
                <w:lang w:val="pt-BR" w:eastAsia="en-US"/>
              </w:rPr>
            </w:pPr>
            <w:r w:rsidRPr="00CF18AF">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tcPr>
          <w:p w:rsidR="00145F9D" w:rsidRPr="00CF18AF" w:rsidRDefault="00145F9D" w:rsidP="0035276F">
            <w:pPr>
              <w:spacing w:line="276" w:lineRule="auto"/>
              <w:jc w:val="center"/>
              <w:rPr>
                <w:rFonts w:ascii="Tahoma" w:hAnsi="Tahoma" w:cs="Tahoma"/>
                <w:b/>
                <w:bCs/>
                <w:sz w:val="22"/>
                <w:szCs w:val="22"/>
                <w:lang w:val="pt-BR" w:eastAsia="en-US"/>
              </w:rPr>
            </w:pPr>
            <w:r w:rsidRPr="00CF18AF">
              <w:rPr>
                <w:rFonts w:ascii="Tahoma" w:hAnsi="Tahoma" w:cs="Tahoma"/>
                <w:b/>
                <w:bCs/>
                <w:sz w:val="22"/>
                <w:szCs w:val="22"/>
                <w:lang w:val="pt-BR" w:eastAsia="en-US"/>
              </w:rPr>
              <w:t>Indicatori de performanță</w:t>
            </w:r>
          </w:p>
        </w:tc>
        <w:tc>
          <w:tcPr>
            <w:tcW w:w="1559" w:type="dxa"/>
            <w:tcBorders>
              <w:top w:val="single" w:sz="4" w:space="0" w:color="auto"/>
              <w:left w:val="single" w:sz="4" w:space="0" w:color="auto"/>
              <w:bottom w:val="single" w:sz="4" w:space="0" w:color="auto"/>
              <w:right w:val="single" w:sz="4" w:space="0" w:color="auto"/>
            </w:tcBorders>
          </w:tcPr>
          <w:p w:rsidR="00145F9D" w:rsidRPr="00CF18AF" w:rsidRDefault="00145F9D" w:rsidP="003E24D4">
            <w:pPr>
              <w:spacing w:line="276" w:lineRule="auto"/>
              <w:jc w:val="center"/>
              <w:rPr>
                <w:rFonts w:ascii="Tahoma" w:hAnsi="Tahoma" w:cs="Tahoma"/>
                <w:b/>
                <w:bCs/>
                <w:sz w:val="22"/>
                <w:szCs w:val="22"/>
                <w:lang w:val="pt-BR" w:eastAsia="en-US"/>
              </w:rPr>
            </w:pPr>
            <w:r w:rsidRPr="00CF18AF">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tcPr>
          <w:p w:rsidR="00145F9D" w:rsidRPr="00CF18AF" w:rsidRDefault="00145F9D" w:rsidP="003E24D4">
            <w:pPr>
              <w:spacing w:line="276" w:lineRule="auto"/>
              <w:jc w:val="center"/>
              <w:rPr>
                <w:rFonts w:ascii="Tahoma" w:hAnsi="Tahoma" w:cs="Tahoma"/>
                <w:b/>
                <w:bCs/>
                <w:sz w:val="22"/>
                <w:szCs w:val="22"/>
                <w:lang w:val="pt-BR" w:eastAsia="en-US"/>
              </w:rPr>
            </w:pPr>
            <w:r w:rsidRPr="00CF18AF">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nil"/>
              <w:right w:val="single" w:sz="4" w:space="0" w:color="auto"/>
            </w:tcBorders>
          </w:tcPr>
          <w:p w:rsidR="00145F9D" w:rsidRPr="00CF18AF" w:rsidRDefault="00BB4B68" w:rsidP="003E24D4">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r w:rsidR="00145F9D" w:rsidRPr="00CF18AF">
              <w:rPr>
                <w:rFonts w:ascii="Tahoma" w:hAnsi="Tahoma" w:cs="Tahoma"/>
                <w:b/>
                <w:bCs/>
                <w:sz w:val="22"/>
                <w:szCs w:val="22"/>
                <w:lang w:val="pt-BR" w:eastAsia="en-US"/>
              </w:rPr>
              <w:t xml:space="preserve"> </w:t>
            </w:r>
          </w:p>
        </w:tc>
      </w:tr>
      <w:tr w:rsidR="00145F9D" w:rsidRPr="00056410" w:rsidTr="003E24D4">
        <w:trPr>
          <w:jc w:val="center"/>
        </w:trPr>
        <w:tc>
          <w:tcPr>
            <w:tcW w:w="3498" w:type="dxa"/>
            <w:tcBorders>
              <w:top w:val="single" w:sz="4" w:space="0" w:color="auto"/>
              <w:left w:val="single" w:sz="4" w:space="0" w:color="auto"/>
              <w:bottom w:val="nil"/>
              <w:right w:val="single" w:sz="4" w:space="0" w:color="auto"/>
            </w:tcBorders>
          </w:tcPr>
          <w:p w:rsidR="004F22F8" w:rsidRDefault="004F22F8" w:rsidP="004F22F8">
            <w:pPr>
              <w:jc w:val="center"/>
              <w:rPr>
                <w:rFonts w:ascii="Tahoma" w:hAnsi="Tahoma" w:cs="Tahoma"/>
                <w:b/>
                <w:i/>
                <w:sz w:val="22"/>
                <w:szCs w:val="22"/>
              </w:rPr>
            </w:pPr>
          </w:p>
          <w:p w:rsidR="00145F9D" w:rsidRPr="00B7045B" w:rsidRDefault="00431B4D" w:rsidP="004F22F8">
            <w:pPr>
              <w:jc w:val="center"/>
              <w:rPr>
                <w:rFonts w:ascii="Tahoma" w:hAnsi="Tahoma" w:cs="Tahoma"/>
                <w:b/>
                <w:i/>
                <w:color w:val="548DD4" w:themeColor="text2" w:themeTint="99"/>
              </w:rPr>
            </w:pPr>
            <w:r w:rsidRPr="00CF18AF">
              <w:rPr>
                <w:rFonts w:ascii="Tahoma" w:hAnsi="Tahoma" w:cs="Tahoma"/>
                <w:b/>
                <w:i/>
                <w:sz w:val="22"/>
                <w:szCs w:val="22"/>
              </w:rPr>
              <w:t>Creșterea absorbț</w:t>
            </w:r>
            <w:r w:rsidR="00145F9D" w:rsidRPr="00CF18AF">
              <w:rPr>
                <w:rFonts w:ascii="Tahoma" w:hAnsi="Tahoma" w:cs="Tahoma"/>
                <w:b/>
                <w:i/>
                <w:sz w:val="22"/>
                <w:szCs w:val="22"/>
              </w:rPr>
              <w:t>iei fondurilor europene</w:t>
            </w:r>
          </w:p>
        </w:tc>
        <w:tc>
          <w:tcPr>
            <w:tcW w:w="4044" w:type="dxa"/>
            <w:tcBorders>
              <w:top w:val="single" w:sz="4" w:space="0" w:color="auto"/>
              <w:left w:val="single" w:sz="4" w:space="0" w:color="auto"/>
              <w:bottom w:val="single" w:sz="4" w:space="0" w:color="auto"/>
              <w:right w:val="single" w:sz="4" w:space="0" w:color="auto"/>
            </w:tcBorders>
          </w:tcPr>
          <w:p w:rsidR="00145F9D" w:rsidRPr="00B61811" w:rsidRDefault="00CF18AF" w:rsidP="003E24D4">
            <w:pPr>
              <w:jc w:val="both"/>
              <w:rPr>
                <w:rFonts w:ascii="Tahoma" w:hAnsi="Tahoma" w:cs="Tahoma"/>
                <w:sz w:val="22"/>
                <w:szCs w:val="22"/>
              </w:rPr>
            </w:pPr>
            <w:r w:rsidRPr="00B61811">
              <w:rPr>
                <w:rFonts w:ascii="Tahoma" w:hAnsi="Tahoma" w:cs="Tahoma"/>
                <w:sz w:val="22"/>
                <w:szCs w:val="22"/>
              </w:rPr>
              <w:t>Acțiuni de îndrumare a potenț</w:t>
            </w:r>
            <w:r w:rsidR="00145F9D" w:rsidRPr="00B61811">
              <w:rPr>
                <w:rFonts w:ascii="Tahoma" w:hAnsi="Tahoma" w:cs="Tahoma"/>
                <w:sz w:val="22"/>
                <w:szCs w:val="22"/>
              </w:rPr>
              <w:t>ialiilor  b</w:t>
            </w:r>
            <w:r w:rsidR="00054158" w:rsidRPr="00B61811">
              <w:rPr>
                <w:rFonts w:ascii="Tahoma" w:hAnsi="Tahoma" w:cs="Tahoma"/>
                <w:sz w:val="22"/>
                <w:szCs w:val="22"/>
              </w:rPr>
              <w:t>eneficiari ai Programului FEADR</w:t>
            </w:r>
            <w:r w:rsidRPr="00B61811">
              <w:rPr>
                <w:rFonts w:ascii="Tahoma" w:hAnsi="Tahoma" w:cs="Tahoma"/>
                <w:sz w:val="22"/>
                <w:szCs w:val="22"/>
              </w:rPr>
              <w:t>, care vor fi îndrumaț</w:t>
            </w:r>
            <w:r w:rsidR="00145F9D" w:rsidRPr="00B61811">
              <w:rPr>
                <w:rFonts w:ascii="Tahoma" w:hAnsi="Tahoma" w:cs="Tahoma"/>
                <w:sz w:val="22"/>
                <w:szCs w:val="22"/>
              </w:rPr>
              <w:t>i  pentru  constituirea de for</w:t>
            </w:r>
            <w:r w:rsidRPr="00B61811">
              <w:rPr>
                <w:rFonts w:ascii="Tahoma" w:hAnsi="Tahoma" w:cs="Tahoma"/>
                <w:sz w:val="22"/>
                <w:szCs w:val="22"/>
              </w:rPr>
              <w:t>me asociative de tip Cooperativă, Grup de producători, în vederea valorifică</w:t>
            </w:r>
            <w:r w:rsidR="00145F9D" w:rsidRPr="00B61811">
              <w:rPr>
                <w:rFonts w:ascii="Tahoma" w:hAnsi="Tahoma" w:cs="Tahoma"/>
                <w:sz w:val="22"/>
                <w:szCs w:val="22"/>
              </w:rPr>
              <w:t>rii superioare a produselor, pentru  acordarea creditel</w:t>
            </w:r>
            <w:r w:rsidRPr="00B61811">
              <w:rPr>
                <w:rFonts w:ascii="Tahoma" w:hAnsi="Tahoma" w:cs="Tahoma"/>
                <w:sz w:val="22"/>
                <w:szCs w:val="22"/>
              </w:rPr>
              <w:t>or și pentru  alte facilităț</w:t>
            </w:r>
            <w:r w:rsidR="00145F9D" w:rsidRPr="00B61811">
              <w:rPr>
                <w:rFonts w:ascii="Tahoma" w:hAnsi="Tahoma" w:cs="Tahoma"/>
                <w:sz w:val="22"/>
                <w:szCs w:val="22"/>
              </w:rPr>
              <w:t xml:space="preserve">i.   </w:t>
            </w:r>
          </w:p>
        </w:tc>
        <w:tc>
          <w:tcPr>
            <w:tcW w:w="3544" w:type="dxa"/>
            <w:tcBorders>
              <w:top w:val="single" w:sz="4" w:space="0" w:color="auto"/>
              <w:left w:val="single" w:sz="4" w:space="0" w:color="auto"/>
              <w:bottom w:val="single" w:sz="4" w:space="0" w:color="auto"/>
              <w:right w:val="single" w:sz="4" w:space="0" w:color="auto"/>
            </w:tcBorders>
          </w:tcPr>
          <w:p w:rsidR="00145F9D" w:rsidRPr="00B61811" w:rsidRDefault="00054158" w:rsidP="0035276F">
            <w:pPr>
              <w:rPr>
                <w:rFonts w:ascii="Tahoma" w:hAnsi="Tahoma" w:cs="Tahoma"/>
                <w:sz w:val="22"/>
                <w:szCs w:val="22"/>
              </w:rPr>
            </w:pPr>
            <w:r w:rsidRPr="00B61811">
              <w:rPr>
                <w:rFonts w:ascii="Tahoma" w:hAnsi="Tahoma" w:cs="Tahoma"/>
                <w:sz w:val="22"/>
                <w:szCs w:val="22"/>
              </w:rPr>
              <w:t>-</w:t>
            </w:r>
            <w:r w:rsidR="003E23CE">
              <w:rPr>
                <w:rFonts w:ascii="Tahoma" w:hAnsi="Tahoma" w:cs="Tahoma"/>
                <w:sz w:val="22"/>
                <w:szCs w:val="22"/>
              </w:rPr>
              <w:t xml:space="preserve"> </w:t>
            </w:r>
            <w:r w:rsidRPr="00B61811">
              <w:rPr>
                <w:rFonts w:ascii="Tahoma" w:hAnsi="Tahoma" w:cs="Tahoma"/>
                <w:sz w:val="22"/>
                <w:szCs w:val="22"/>
              </w:rPr>
              <w:t>n</w:t>
            </w:r>
            <w:r w:rsidR="0040543D" w:rsidRPr="00B61811">
              <w:rPr>
                <w:rFonts w:ascii="Tahoma" w:hAnsi="Tahoma" w:cs="Tahoma"/>
                <w:sz w:val="22"/>
                <w:szCs w:val="22"/>
              </w:rPr>
              <w:t>umă</w:t>
            </w:r>
            <w:r w:rsidR="00145F9D" w:rsidRPr="00B61811">
              <w:rPr>
                <w:rFonts w:ascii="Tahoma" w:hAnsi="Tahoma" w:cs="Tahoma"/>
                <w:sz w:val="22"/>
                <w:szCs w:val="22"/>
              </w:rPr>
              <w:t xml:space="preserve">r </w:t>
            </w:r>
            <w:r w:rsidR="0040543D" w:rsidRPr="00B61811">
              <w:rPr>
                <w:rFonts w:ascii="Tahoma" w:hAnsi="Tahoma" w:cs="Tahoma"/>
                <w:sz w:val="22"/>
                <w:szCs w:val="22"/>
              </w:rPr>
              <w:t>acțiuni de informare privind  mă</w:t>
            </w:r>
            <w:r w:rsidR="00145F9D" w:rsidRPr="00B61811">
              <w:rPr>
                <w:rFonts w:ascii="Tahoma" w:hAnsi="Tahoma" w:cs="Tahoma"/>
                <w:sz w:val="22"/>
                <w:szCs w:val="22"/>
              </w:rPr>
              <w:t>surile de sprijin pentru formele asociative</w:t>
            </w:r>
          </w:p>
          <w:p w:rsidR="00145F9D" w:rsidRPr="00B61811" w:rsidRDefault="0040543D" w:rsidP="0035276F">
            <w:pPr>
              <w:rPr>
                <w:rFonts w:ascii="Tahoma" w:hAnsi="Tahoma" w:cs="Tahoma"/>
                <w:sz w:val="22"/>
                <w:szCs w:val="22"/>
              </w:rPr>
            </w:pPr>
            <w:r w:rsidRPr="00B61811">
              <w:rPr>
                <w:rFonts w:ascii="Tahoma" w:hAnsi="Tahoma" w:cs="Tahoma"/>
                <w:sz w:val="22"/>
                <w:szCs w:val="22"/>
              </w:rPr>
              <w:t>-</w:t>
            </w:r>
            <w:r w:rsidR="003E23CE">
              <w:rPr>
                <w:rFonts w:ascii="Tahoma" w:hAnsi="Tahoma" w:cs="Tahoma"/>
                <w:sz w:val="22"/>
                <w:szCs w:val="22"/>
              </w:rPr>
              <w:t xml:space="preserve"> numă</w:t>
            </w:r>
            <w:r w:rsidRPr="00B61811">
              <w:rPr>
                <w:rFonts w:ascii="Tahoma" w:hAnsi="Tahoma" w:cs="Tahoma"/>
                <w:sz w:val="22"/>
                <w:szCs w:val="22"/>
              </w:rPr>
              <w:t>r forme asociative noi înființ</w:t>
            </w:r>
            <w:r w:rsidR="00145F9D" w:rsidRPr="00B61811">
              <w:rPr>
                <w:rFonts w:ascii="Tahoma" w:hAnsi="Tahoma" w:cs="Tahoma"/>
                <w:sz w:val="22"/>
                <w:szCs w:val="22"/>
              </w:rPr>
              <w:t xml:space="preserve">ate </w:t>
            </w:r>
          </w:p>
          <w:p w:rsidR="00145F9D" w:rsidRPr="00B61811" w:rsidRDefault="00145F9D" w:rsidP="0035276F">
            <w:pPr>
              <w:pStyle w:val="ListParagraph"/>
              <w:rPr>
                <w:rFonts w:ascii="Tahoma" w:hAnsi="Tahoma" w:cs="Tahoma"/>
                <w:sz w:val="22"/>
                <w:szCs w:val="22"/>
              </w:rPr>
            </w:pPr>
          </w:p>
        </w:tc>
        <w:tc>
          <w:tcPr>
            <w:tcW w:w="1559" w:type="dxa"/>
            <w:tcBorders>
              <w:top w:val="single" w:sz="4" w:space="0" w:color="auto"/>
              <w:left w:val="single" w:sz="4" w:space="0" w:color="auto"/>
              <w:bottom w:val="single" w:sz="4" w:space="0" w:color="auto"/>
              <w:right w:val="single" w:sz="4" w:space="0" w:color="auto"/>
            </w:tcBorders>
          </w:tcPr>
          <w:p w:rsidR="00145F9D" w:rsidRPr="00B61811" w:rsidRDefault="00145F9D" w:rsidP="00B57757">
            <w:pPr>
              <w:spacing w:line="276" w:lineRule="auto"/>
              <w:jc w:val="center"/>
              <w:rPr>
                <w:rFonts w:ascii="Tahoma" w:hAnsi="Tahoma" w:cs="Tahoma"/>
                <w:bCs/>
                <w:sz w:val="22"/>
                <w:szCs w:val="22"/>
                <w:lang w:val="pt-BR" w:eastAsia="en-US"/>
              </w:rPr>
            </w:pPr>
            <w:r w:rsidRPr="00B61811">
              <w:rPr>
                <w:rFonts w:ascii="Tahoma" w:hAnsi="Tahoma" w:cs="Tahoma"/>
                <w:bCs/>
                <w:sz w:val="22"/>
                <w:szCs w:val="22"/>
                <w:lang w:val="pt-BR" w:eastAsia="en-US"/>
              </w:rPr>
              <w:t>Buget propriu AFIR</w:t>
            </w:r>
          </w:p>
        </w:tc>
        <w:tc>
          <w:tcPr>
            <w:tcW w:w="1701" w:type="dxa"/>
            <w:tcBorders>
              <w:top w:val="single" w:sz="4" w:space="0" w:color="auto"/>
              <w:left w:val="single" w:sz="4" w:space="0" w:color="auto"/>
              <w:bottom w:val="nil"/>
              <w:right w:val="single" w:sz="4" w:space="0" w:color="auto"/>
            </w:tcBorders>
          </w:tcPr>
          <w:p w:rsidR="00145F9D" w:rsidRPr="00B61811" w:rsidRDefault="00145F9D" w:rsidP="003E24D4">
            <w:pPr>
              <w:spacing w:line="276" w:lineRule="auto"/>
              <w:jc w:val="center"/>
              <w:rPr>
                <w:rFonts w:ascii="Tahoma" w:hAnsi="Tahoma" w:cs="Tahoma"/>
                <w:bCs/>
                <w:sz w:val="22"/>
                <w:szCs w:val="22"/>
                <w:lang w:val="pt-BR" w:eastAsia="en-US"/>
              </w:rPr>
            </w:pPr>
            <w:r w:rsidRPr="00B61811">
              <w:rPr>
                <w:rFonts w:ascii="Tahoma" w:hAnsi="Tahoma" w:cs="Tahoma"/>
                <w:bCs/>
                <w:sz w:val="22"/>
                <w:szCs w:val="22"/>
                <w:lang w:val="pt-BR" w:eastAsia="en-US"/>
              </w:rPr>
              <w:t xml:space="preserve"> 31 decembrie 2018 </w:t>
            </w:r>
          </w:p>
        </w:tc>
        <w:tc>
          <w:tcPr>
            <w:tcW w:w="1983" w:type="dxa"/>
            <w:tcBorders>
              <w:top w:val="single" w:sz="4" w:space="0" w:color="auto"/>
              <w:left w:val="single" w:sz="4" w:space="0" w:color="auto"/>
              <w:bottom w:val="nil"/>
              <w:right w:val="single" w:sz="4" w:space="0" w:color="auto"/>
            </w:tcBorders>
          </w:tcPr>
          <w:p w:rsidR="00145F9D" w:rsidRPr="00B61811" w:rsidRDefault="0040543D" w:rsidP="003E24D4">
            <w:pPr>
              <w:spacing w:line="276" w:lineRule="auto"/>
              <w:jc w:val="center"/>
              <w:rPr>
                <w:rFonts w:ascii="Tahoma" w:hAnsi="Tahoma" w:cs="Tahoma"/>
                <w:bCs/>
                <w:sz w:val="22"/>
                <w:szCs w:val="22"/>
                <w:lang w:val="pt-BR" w:eastAsia="en-US"/>
              </w:rPr>
            </w:pPr>
            <w:r w:rsidRPr="00B61811">
              <w:rPr>
                <w:rFonts w:ascii="Tahoma" w:hAnsi="Tahoma" w:cs="Tahoma"/>
                <w:bCs/>
                <w:sz w:val="22"/>
                <w:szCs w:val="22"/>
                <w:lang w:val="pt-BR" w:eastAsia="en-US"/>
              </w:rPr>
              <w:t>OJFIR Bacă</w:t>
            </w:r>
            <w:r w:rsidR="00145F9D" w:rsidRPr="00B61811">
              <w:rPr>
                <w:rFonts w:ascii="Tahoma" w:hAnsi="Tahoma" w:cs="Tahoma"/>
                <w:bCs/>
                <w:sz w:val="22"/>
                <w:szCs w:val="22"/>
                <w:lang w:val="pt-BR" w:eastAsia="en-US"/>
              </w:rPr>
              <w:t xml:space="preserve">u </w:t>
            </w:r>
          </w:p>
        </w:tc>
      </w:tr>
      <w:tr w:rsidR="00145F9D" w:rsidRPr="00056410" w:rsidTr="003E24D4">
        <w:trPr>
          <w:jc w:val="center"/>
        </w:trPr>
        <w:tc>
          <w:tcPr>
            <w:tcW w:w="3498" w:type="dxa"/>
            <w:tcBorders>
              <w:top w:val="nil"/>
              <w:left w:val="single" w:sz="4" w:space="0" w:color="auto"/>
              <w:bottom w:val="nil"/>
              <w:right w:val="single" w:sz="4" w:space="0" w:color="auto"/>
            </w:tcBorders>
          </w:tcPr>
          <w:p w:rsidR="00145F9D" w:rsidRPr="00B7045B" w:rsidRDefault="00145F9D" w:rsidP="003E24D4">
            <w:pPr>
              <w:rPr>
                <w:rFonts w:ascii="Tahoma" w:hAnsi="Tahoma" w:cs="Tahoma"/>
                <w:b/>
                <w:i/>
                <w:color w:val="548DD4" w:themeColor="text2" w:themeTint="99"/>
              </w:rPr>
            </w:pPr>
          </w:p>
        </w:tc>
        <w:tc>
          <w:tcPr>
            <w:tcW w:w="4044" w:type="dxa"/>
            <w:tcBorders>
              <w:top w:val="single" w:sz="4" w:space="0" w:color="auto"/>
              <w:left w:val="single" w:sz="4" w:space="0" w:color="auto"/>
              <w:bottom w:val="single" w:sz="4" w:space="0" w:color="auto"/>
              <w:right w:val="single" w:sz="4" w:space="0" w:color="auto"/>
            </w:tcBorders>
          </w:tcPr>
          <w:p w:rsidR="00145F9D" w:rsidRDefault="00CF18AF" w:rsidP="003E24D4">
            <w:pPr>
              <w:autoSpaceDE w:val="0"/>
              <w:autoSpaceDN w:val="0"/>
              <w:adjustRightInd w:val="0"/>
              <w:rPr>
                <w:rFonts w:ascii="Tahoma" w:eastAsiaTheme="minorHAnsi" w:hAnsi="Tahoma" w:cs="Tahoma"/>
                <w:sz w:val="22"/>
                <w:szCs w:val="22"/>
                <w:lang w:eastAsia="en-US"/>
              </w:rPr>
            </w:pPr>
            <w:r w:rsidRPr="00B61811">
              <w:rPr>
                <w:rFonts w:ascii="Tahoma" w:hAnsi="Tahoma" w:cs="Tahoma"/>
                <w:sz w:val="22"/>
                <w:szCs w:val="22"/>
              </w:rPr>
              <w:t>Funcț</w:t>
            </w:r>
            <w:r w:rsidR="00145F9D" w:rsidRPr="00B61811">
              <w:rPr>
                <w:rFonts w:ascii="Tahoma" w:hAnsi="Tahoma" w:cs="Tahoma"/>
                <w:sz w:val="22"/>
                <w:szCs w:val="22"/>
              </w:rPr>
              <w:t xml:space="preserve">ionarea </w:t>
            </w:r>
            <w:r w:rsidR="00145F9D" w:rsidRPr="00B61811">
              <w:rPr>
                <w:rFonts w:ascii="Tahoma" w:eastAsiaTheme="minorHAnsi" w:hAnsi="Tahoma" w:cs="Tahoma"/>
                <w:sz w:val="22"/>
                <w:szCs w:val="22"/>
                <w:lang w:eastAsia="en-US"/>
              </w:rPr>
              <w:t>Grupului de Lucru Suport Tehnic de</w:t>
            </w:r>
            <w:r w:rsidR="00054158" w:rsidRPr="00B61811">
              <w:rPr>
                <w:rFonts w:ascii="Tahoma" w:eastAsiaTheme="minorHAnsi" w:hAnsi="Tahoma" w:cs="Tahoma"/>
                <w:sz w:val="22"/>
                <w:szCs w:val="22"/>
                <w:lang w:eastAsia="en-US"/>
              </w:rPr>
              <w:t xml:space="preserve"> </w:t>
            </w:r>
            <w:r w:rsidR="00145F9D" w:rsidRPr="00B61811">
              <w:rPr>
                <w:rFonts w:ascii="Tahoma" w:eastAsiaTheme="minorHAnsi" w:hAnsi="Tahoma" w:cs="Tahoma"/>
                <w:sz w:val="22"/>
                <w:szCs w:val="22"/>
                <w:lang w:eastAsia="en-US"/>
              </w:rPr>
              <w:t>monitorizare a stadiului eliberării avizelor/autorizațiilor necesare</w:t>
            </w:r>
            <w:r w:rsidR="00054158" w:rsidRPr="00B61811">
              <w:rPr>
                <w:rFonts w:ascii="Tahoma" w:eastAsiaTheme="minorHAnsi" w:hAnsi="Tahoma" w:cs="Tahoma"/>
                <w:sz w:val="22"/>
                <w:szCs w:val="22"/>
                <w:lang w:eastAsia="en-US"/>
              </w:rPr>
              <w:t xml:space="preserve"> </w:t>
            </w:r>
            <w:r w:rsidR="00145F9D" w:rsidRPr="00B61811">
              <w:rPr>
                <w:rFonts w:ascii="Tahoma" w:eastAsiaTheme="minorHAnsi" w:hAnsi="Tahoma" w:cs="Tahoma"/>
                <w:sz w:val="22"/>
                <w:szCs w:val="22"/>
                <w:lang w:eastAsia="en-US"/>
              </w:rPr>
              <w:t>depunerii/implementării în timp util, a proiectelor finanțate din fonduri</w:t>
            </w:r>
            <w:r w:rsidR="00054158" w:rsidRPr="00B61811">
              <w:rPr>
                <w:rFonts w:ascii="Tahoma" w:eastAsiaTheme="minorHAnsi" w:hAnsi="Tahoma" w:cs="Tahoma"/>
                <w:sz w:val="22"/>
                <w:szCs w:val="22"/>
                <w:lang w:eastAsia="en-US"/>
              </w:rPr>
              <w:t xml:space="preserve"> </w:t>
            </w:r>
            <w:r w:rsidR="00145F9D" w:rsidRPr="00B61811">
              <w:rPr>
                <w:rFonts w:ascii="Tahoma" w:eastAsiaTheme="minorHAnsi" w:hAnsi="Tahoma" w:cs="Tahoma"/>
                <w:sz w:val="22"/>
                <w:szCs w:val="22"/>
                <w:lang w:eastAsia="en-US"/>
              </w:rPr>
              <w:t>europene/guvernamentale</w:t>
            </w:r>
          </w:p>
          <w:p w:rsidR="006E7C51" w:rsidRPr="00B61811" w:rsidRDefault="006E7C51" w:rsidP="003E24D4">
            <w:pPr>
              <w:autoSpaceDE w:val="0"/>
              <w:autoSpaceDN w:val="0"/>
              <w:adjustRightInd w:val="0"/>
              <w:rPr>
                <w:rFonts w:ascii="Tahoma" w:eastAsiaTheme="minorHAnsi" w:hAnsi="Tahoma" w:cs="Tahoma"/>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145F9D" w:rsidRPr="00B61811" w:rsidRDefault="00054158" w:rsidP="0035276F">
            <w:pPr>
              <w:rPr>
                <w:rFonts w:ascii="Tahoma" w:hAnsi="Tahoma" w:cs="Tahoma"/>
                <w:sz w:val="22"/>
                <w:szCs w:val="22"/>
              </w:rPr>
            </w:pPr>
            <w:r w:rsidRPr="00B61811">
              <w:rPr>
                <w:rFonts w:ascii="Tahoma" w:hAnsi="Tahoma" w:cs="Tahoma"/>
                <w:sz w:val="22"/>
                <w:szCs w:val="22"/>
              </w:rPr>
              <w:t>-</w:t>
            </w:r>
            <w:r w:rsidR="003E23CE">
              <w:rPr>
                <w:rFonts w:ascii="Tahoma" w:hAnsi="Tahoma" w:cs="Tahoma"/>
                <w:sz w:val="22"/>
                <w:szCs w:val="22"/>
              </w:rPr>
              <w:t xml:space="preserve"> </w:t>
            </w:r>
            <w:r w:rsidRPr="00B61811">
              <w:rPr>
                <w:rFonts w:ascii="Tahoma" w:hAnsi="Tahoma" w:cs="Tahoma"/>
                <w:sz w:val="22"/>
                <w:szCs w:val="22"/>
              </w:rPr>
              <w:t>n</w:t>
            </w:r>
            <w:r w:rsidR="0040543D" w:rsidRPr="00B61811">
              <w:rPr>
                <w:rFonts w:ascii="Tahoma" w:hAnsi="Tahoma" w:cs="Tahoma"/>
                <w:sz w:val="22"/>
                <w:szCs w:val="22"/>
              </w:rPr>
              <w:t>umăr  întâ</w:t>
            </w:r>
            <w:r w:rsidR="00145F9D" w:rsidRPr="00B61811">
              <w:rPr>
                <w:rFonts w:ascii="Tahoma" w:hAnsi="Tahoma" w:cs="Tahoma"/>
                <w:sz w:val="22"/>
                <w:szCs w:val="22"/>
              </w:rPr>
              <w:t xml:space="preserve">lniri de lucru organizate </w:t>
            </w:r>
          </w:p>
          <w:p w:rsidR="00145F9D" w:rsidRPr="00B61811" w:rsidRDefault="00054158" w:rsidP="0035276F">
            <w:pPr>
              <w:rPr>
                <w:rFonts w:ascii="Tahoma" w:hAnsi="Tahoma" w:cs="Tahoma"/>
                <w:sz w:val="22"/>
                <w:szCs w:val="22"/>
              </w:rPr>
            </w:pPr>
            <w:r w:rsidRPr="00B61811">
              <w:rPr>
                <w:rFonts w:ascii="Tahoma" w:eastAsiaTheme="minorHAnsi" w:hAnsi="Tahoma" w:cs="Tahoma"/>
                <w:sz w:val="22"/>
                <w:szCs w:val="22"/>
                <w:lang w:eastAsia="en-US"/>
              </w:rPr>
              <w:t>-</w:t>
            </w:r>
            <w:r w:rsidR="003E23CE">
              <w:rPr>
                <w:rFonts w:ascii="Tahoma" w:eastAsiaTheme="minorHAnsi" w:hAnsi="Tahoma" w:cs="Tahoma"/>
                <w:sz w:val="22"/>
                <w:szCs w:val="22"/>
                <w:lang w:eastAsia="en-US"/>
              </w:rPr>
              <w:t xml:space="preserve"> </w:t>
            </w:r>
            <w:r w:rsidRPr="00B61811">
              <w:rPr>
                <w:rFonts w:ascii="Tahoma" w:eastAsiaTheme="minorHAnsi" w:hAnsi="Tahoma" w:cs="Tahoma"/>
                <w:sz w:val="22"/>
                <w:szCs w:val="22"/>
                <w:lang w:eastAsia="en-US"/>
              </w:rPr>
              <w:t>n</w:t>
            </w:r>
            <w:r w:rsidR="0040543D" w:rsidRPr="00B61811">
              <w:rPr>
                <w:rFonts w:ascii="Tahoma" w:eastAsiaTheme="minorHAnsi" w:hAnsi="Tahoma" w:cs="Tahoma"/>
                <w:sz w:val="22"/>
                <w:szCs w:val="22"/>
                <w:lang w:eastAsia="en-US"/>
              </w:rPr>
              <w:t>umă</w:t>
            </w:r>
            <w:r w:rsidR="00145F9D" w:rsidRPr="00B61811">
              <w:rPr>
                <w:rFonts w:ascii="Tahoma" w:eastAsiaTheme="minorHAnsi" w:hAnsi="Tahoma" w:cs="Tahoma"/>
                <w:sz w:val="22"/>
                <w:szCs w:val="22"/>
                <w:lang w:eastAsia="en-US"/>
              </w:rPr>
              <w:t>r propuneri  de modificări legislat</w:t>
            </w:r>
            <w:r w:rsidR="0040543D" w:rsidRPr="00B61811">
              <w:rPr>
                <w:rFonts w:ascii="Tahoma" w:eastAsiaTheme="minorHAnsi" w:hAnsi="Tahoma" w:cs="Tahoma"/>
                <w:sz w:val="22"/>
                <w:szCs w:val="22"/>
                <w:lang w:eastAsia="en-US"/>
              </w:rPr>
              <w:t>ive î</w:t>
            </w:r>
            <w:r w:rsidR="00145F9D" w:rsidRPr="00B61811">
              <w:rPr>
                <w:rFonts w:ascii="Tahoma" w:eastAsiaTheme="minorHAnsi" w:hAnsi="Tahoma" w:cs="Tahoma"/>
                <w:sz w:val="22"/>
                <w:szCs w:val="22"/>
                <w:lang w:eastAsia="en-US"/>
              </w:rPr>
              <w:t>naintate  către ministerele de resort.</w:t>
            </w:r>
          </w:p>
        </w:tc>
        <w:tc>
          <w:tcPr>
            <w:tcW w:w="1559" w:type="dxa"/>
            <w:tcBorders>
              <w:top w:val="single" w:sz="4" w:space="0" w:color="auto"/>
              <w:left w:val="single" w:sz="4" w:space="0" w:color="auto"/>
              <w:bottom w:val="nil"/>
              <w:right w:val="single" w:sz="4" w:space="0" w:color="auto"/>
            </w:tcBorders>
          </w:tcPr>
          <w:p w:rsidR="00145F9D" w:rsidRPr="00B61811" w:rsidRDefault="00145F9D" w:rsidP="00B57757">
            <w:pPr>
              <w:jc w:val="center"/>
              <w:rPr>
                <w:rFonts w:ascii="Tahoma" w:hAnsi="Tahoma" w:cs="Tahoma"/>
                <w:bCs/>
                <w:sz w:val="22"/>
                <w:szCs w:val="22"/>
                <w:lang w:val="pt-BR" w:eastAsia="en-US"/>
              </w:rPr>
            </w:pPr>
            <w:r w:rsidRPr="00B61811">
              <w:rPr>
                <w:rFonts w:ascii="Tahoma" w:hAnsi="Tahoma" w:cs="Tahoma"/>
                <w:bCs/>
                <w:sz w:val="22"/>
                <w:szCs w:val="22"/>
                <w:lang w:val="pt-BR" w:eastAsia="en-US"/>
              </w:rPr>
              <w:t>Buget propriu</w:t>
            </w:r>
          </w:p>
          <w:p w:rsidR="00145F9D" w:rsidRPr="00B61811" w:rsidRDefault="008C2BD8" w:rsidP="00B57757">
            <w:pPr>
              <w:jc w:val="center"/>
              <w:rPr>
                <w:rFonts w:ascii="Tahoma" w:hAnsi="Tahoma" w:cs="Tahoma"/>
                <w:sz w:val="22"/>
                <w:szCs w:val="22"/>
              </w:rPr>
            </w:pPr>
            <w:r>
              <w:rPr>
                <w:rFonts w:ascii="Tahoma" w:hAnsi="Tahoma" w:cs="Tahoma"/>
                <w:bCs/>
                <w:sz w:val="22"/>
                <w:szCs w:val="22"/>
                <w:lang w:val="pt-BR" w:eastAsia="en-US"/>
              </w:rPr>
              <w:t>Instituția Prefectului J</w:t>
            </w:r>
            <w:r w:rsidR="00145F9D" w:rsidRPr="00B61811">
              <w:rPr>
                <w:rFonts w:ascii="Tahoma" w:hAnsi="Tahoma" w:cs="Tahoma"/>
                <w:bCs/>
                <w:sz w:val="22"/>
                <w:szCs w:val="22"/>
                <w:lang w:val="pt-BR" w:eastAsia="en-US"/>
              </w:rPr>
              <w:t>ude</w:t>
            </w:r>
            <w:r w:rsidR="0040543D" w:rsidRPr="00B61811">
              <w:rPr>
                <w:rFonts w:ascii="Tahoma" w:hAnsi="Tahoma" w:cs="Tahoma"/>
                <w:bCs/>
                <w:sz w:val="22"/>
                <w:szCs w:val="22"/>
                <w:lang w:val="pt-BR" w:eastAsia="en-US"/>
              </w:rPr>
              <w:t>ț Bacă</w:t>
            </w:r>
            <w:r w:rsidR="00145F9D" w:rsidRPr="00B61811">
              <w:rPr>
                <w:rFonts w:ascii="Tahoma" w:hAnsi="Tahoma" w:cs="Tahoma"/>
                <w:bCs/>
                <w:sz w:val="22"/>
                <w:szCs w:val="22"/>
                <w:lang w:val="pt-BR" w:eastAsia="en-US"/>
              </w:rPr>
              <w:t>u</w:t>
            </w:r>
          </w:p>
        </w:tc>
        <w:tc>
          <w:tcPr>
            <w:tcW w:w="1701" w:type="dxa"/>
            <w:tcBorders>
              <w:top w:val="nil"/>
              <w:left w:val="single" w:sz="4" w:space="0" w:color="auto"/>
              <w:bottom w:val="single" w:sz="4" w:space="0" w:color="auto"/>
              <w:right w:val="single" w:sz="4" w:space="0" w:color="auto"/>
            </w:tcBorders>
          </w:tcPr>
          <w:p w:rsidR="00145F9D" w:rsidRPr="00B61811" w:rsidRDefault="00145F9D" w:rsidP="003E24D4">
            <w:pPr>
              <w:spacing w:line="276" w:lineRule="auto"/>
              <w:jc w:val="center"/>
              <w:rPr>
                <w:rFonts w:ascii="Tahoma" w:hAnsi="Tahoma" w:cs="Tahoma"/>
                <w:bCs/>
                <w:sz w:val="22"/>
                <w:szCs w:val="22"/>
                <w:lang w:val="pt-BR" w:eastAsia="en-US"/>
              </w:rPr>
            </w:pPr>
          </w:p>
        </w:tc>
        <w:tc>
          <w:tcPr>
            <w:tcW w:w="1983" w:type="dxa"/>
            <w:tcBorders>
              <w:top w:val="single" w:sz="4" w:space="0" w:color="auto"/>
              <w:left w:val="single" w:sz="4" w:space="0" w:color="auto"/>
              <w:bottom w:val="nil"/>
              <w:right w:val="single" w:sz="4" w:space="0" w:color="auto"/>
            </w:tcBorders>
          </w:tcPr>
          <w:p w:rsidR="00145F9D" w:rsidRPr="00B61811" w:rsidRDefault="00BB4B68" w:rsidP="003E24D4">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Instituț</w:t>
            </w:r>
            <w:r w:rsidR="0040543D" w:rsidRPr="00B61811">
              <w:rPr>
                <w:rFonts w:ascii="Tahoma" w:hAnsi="Tahoma" w:cs="Tahoma"/>
                <w:bCs/>
                <w:sz w:val="22"/>
                <w:szCs w:val="22"/>
                <w:lang w:val="pt-BR" w:eastAsia="en-US"/>
              </w:rPr>
              <w:t>ia Prefectului Județ Bacă</w:t>
            </w:r>
            <w:r w:rsidR="00145F9D" w:rsidRPr="00B61811">
              <w:rPr>
                <w:rFonts w:ascii="Tahoma" w:hAnsi="Tahoma" w:cs="Tahoma"/>
                <w:bCs/>
                <w:sz w:val="22"/>
                <w:szCs w:val="22"/>
                <w:lang w:val="pt-BR" w:eastAsia="en-US"/>
              </w:rPr>
              <w:t xml:space="preserve">u </w:t>
            </w:r>
          </w:p>
        </w:tc>
      </w:tr>
      <w:tr w:rsidR="00145F9D" w:rsidRPr="00056410" w:rsidTr="003E24D4">
        <w:trPr>
          <w:jc w:val="center"/>
        </w:trPr>
        <w:tc>
          <w:tcPr>
            <w:tcW w:w="3498" w:type="dxa"/>
            <w:tcBorders>
              <w:top w:val="nil"/>
              <w:left w:val="single" w:sz="4" w:space="0" w:color="auto"/>
              <w:bottom w:val="nil"/>
              <w:right w:val="single" w:sz="4" w:space="0" w:color="auto"/>
            </w:tcBorders>
          </w:tcPr>
          <w:p w:rsidR="00145F9D" w:rsidRPr="00056410" w:rsidRDefault="00145F9D" w:rsidP="003E24D4">
            <w:pPr>
              <w:rPr>
                <w:rFonts w:ascii="Tahoma" w:hAnsi="Tahoma" w:cs="Tahoma"/>
                <w:bCs/>
                <w:color w:val="FF0000"/>
                <w:sz w:val="22"/>
                <w:szCs w:val="22"/>
                <w:lang w:val="fr-FR"/>
              </w:rPr>
            </w:pPr>
          </w:p>
        </w:tc>
        <w:tc>
          <w:tcPr>
            <w:tcW w:w="4044" w:type="dxa"/>
            <w:tcBorders>
              <w:top w:val="single" w:sz="4" w:space="0" w:color="auto"/>
              <w:left w:val="single" w:sz="4" w:space="0" w:color="auto"/>
              <w:bottom w:val="single" w:sz="4" w:space="0" w:color="auto"/>
              <w:right w:val="single" w:sz="4" w:space="0" w:color="auto"/>
            </w:tcBorders>
          </w:tcPr>
          <w:p w:rsidR="00145F9D" w:rsidRPr="00F01307" w:rsidRDefault="00145F9D" w:rsidP="00D45F5E">
            <w:pPr>
              <w:autoSpaceDE w:val="0"/>
              <w:autoSpaceDN w:val="0"/>
              <w:adjustRightInd w:val="0"/>
              <w:rPr>
                <w:rFonts w:ascii="Tahoma" w:hAnsi="Tahoma" w:cs="Tahoma"/>
                <w:sz w:val="22"/>
                <w:szCs w:val="22"/>
                <w:lang w:val="fr-FR"/>
              </w:rPr>
            </w:pPr>
            <w:r w:rsidRPr="00F01307">
              <w:rPr>
                <w:rFonts w:ascii="Tahoma" w:hAnsi="Tahoma" w:cs="Tahoma"/>
                <w:sz w:val="22"/>
                <w:szCs w:val="22"/>
                <w:lang w:val="fr-FR"/>
              </w:rPr>
              <w:t xml:space="preserve">Elaborarea  si monitorizarea  Planului </w:t>
            </w:r>
            <w:r w:rsidR="00D45F5E">
              <w:rPr>
                <w:rFonts w:ascii="Tahoma" w:hAnsi="Tahoma" w:cs="Tahoma"/>
                <w:sz w:val="22"/>
                <w:szCs w:val="22"/>
                <w:lang w:val="fr-FR"/>
              </w:rPr>
              <w:t xml:space="preserve"> judetean </w:t>
            </w:r>
            <w:r w:rsidRPr="00F01307">
              <w:rPr>
                <w:rFonts w:ascii="Tahoma" w:hAnsi="Tahoma" w:cs="Tahoma"/>
                <w:sz w:val="22"/>
                <w:szCs w:val="22"/>
                <w:lang w:val="fr-FR"/>
              </w:rPr>
              <w:t xml:space="preserve">de </w:t>
            </w:r>
            <w:r w:rsidR="00D45F5E">
              <w:rPr>
                <w:rFonts w:ascii="Tahoma" w:hAnsi="Tahoma" w:cs="Tahoma"/>
                <w:sz w:val="22"/>
                <w:szCs w:val="22"/>
                <w:lang w:val="fr-FR"/>
              </w:rPr>
              <w:t xml:space="preserve">afaceri europene si relatii internationale </w:t>
            </w:r>
          </w:p>
        </w:tc>
        <w:tc>
          <w:tcPr>
            <w:tcW w:w="3544" w:type="dxa"/>
            <w:tcBorders>
              <w:top w:val="single" w:sz="4" w:space="0" w:color="auto"/>
              <w:left w:val="single" w:sz="4" w:space="0" w:color="auto"/>
              <w:bottom w:val="single" w:sz="4" w:space="0" w:color="auto"/>
              <w:right w:val="single" w:sz="4" w:space="0" w:color="auto"/>
            </w:tcBorders>
          </w:tcPr>
          <w:p w:rsidR="00F01307" w:rsidRPr="00F01307" w:rsidRDefault="008C2BD8" w:rsidP="00F01307">
            <w:pPr>
              <w:spacing w:line="276" w:lineRule="auto"/>
              <w:rPr>
                <w:rFonts w:ascii="Tahoma" w:hAnsi="Tahoma" w:cs="Tahoma"/>
                <w:lang w:eastAsia="en-US"/>
              </w:rPr>
            </w:pPr>
            <w:r>
              <w:rPr>
                <w:rFonts w:ascii="Tahoma" w:hAnsi="Tahoma" w:cs="Tahoma"/>
                <w:sz w:val="22"/>
                <w:szCs w:val="22"/>
                <w:lang w:eastAsia="en-US"/>
              </w:rPr>
              <w:t>Plan județ</w:t>
            </w:r>
            <w:r w:rsidR="00F01307" w:rsidRPr="00F01307">
              <w:rPr>
                <w:rFonts w:ascii="Tahoma" w:hAnsi="Tahoma" w:cs="Tahoma"/>
                <w:sz w:val="22"/>
                <w:szCs w:val="22"/>
                <w:lang w:eastAsia="en-US"/>
              </w:rPr>
              <w:t xml:space="preserve">ean elaborat </w:t>
            </w:r>
          </w:p>
          <w:p w:rsidR="00F01307" w:rsidRPr="008C2BD8" w:rsidRDefault="00F01307" w:rsidP="008C2BD8">
            <w:pPr>
              <w:pStyle w:val="ListParagraph"/>
              <w:numPr>
                <w:ilvl w:val="0"/>
                <w:numId w:val="2"/>
              </w:numPr>
              <w:spacing w:line="276" w:lineRule="auto"/>
              <w:ind w:left="173" w:hanging="180"/>
              <w:rPr>
                <w:rFonts w:ascii="Tahoma" w:hAnsi="Tahoma" w:cs="Tahoma"/>
                <w:lang w:eastAsia="en-US"/>
              </w:rPr>
            </w:pPr>
            <w:r w:rsidRPr="008C2BD8">
              <w:rPr>
                <w:rFonts w:ascii="Tahoma" w:hAnsi="Tahoma" w:cs="Tahoma"/>
                <w:sz w:val="22"/>
                <w:szCs w:val="22"/>
                <w:lang w:eastAsia="en-US"/>
              </w:rPr>
              <w:t>1 plan inițial de acțiuni propuse;</w:t>
            </w:r>
          </w:p>
          <w:p w:rsidR="00145F9D" w:rsidRDefault="00F01307" w:rsidP="00F01307">
            <w:pPr>
              <w:pStyle w:val="ListParagraph"/>
              <w:numPr>
                <w:ilvl w:val="0"/>
                <w:numId w:val="2"/>
              </w:numPr>
              <w:ind w:left="175" w:hanging="180"/>
              <w:rPr>
                <w:rFonts w:ascii="Tahoma" w:hAnsi="Tahoma" w:cs="Tahoma"/>
                <w:sz w:val="22"/>
                <w:szCs w:val="22"/>
              </w:rPr>
            </w:pPr>
            <w:r w:rsidRPr="00F01307">
              <w:rPr>
                <w:rFonts w:ascii="Tahoma" w:hAnsi="Tahoma" w:cs="Tahoma"/>
                <w:sz w:val="22"/>
                <w:szCs w:val="22"/>
                <w:lang w:eastAsia="en-US"/>
              </w:rPr>
              <w:t xml:space="preserve">2 rapoarte  de monitring; </w:t>
            </w:r>
            <w:r w:rsidR="00145F9D" w:rsidRPr="00F01307">
              <w:rPr>
                <w:rFonts w:ascii="Tahoma" w:hAnsi="Tahoma" w:cs="Tahoma"/>
                <w:sz w:val="22"/>
                <w:szCs w:val="22"/>
              </w:rPr>
              <w:t xml:space="preserve"> </w:t>
            </w:r>
          </w:p>
          <w:p w:rsidR="002C7964" w:rsidRPr="00F01307" w:rsidRDefault="002C7964" w:rsidP="00D45F5E">
            <w:pPr>
              <w:pStyle w:val="ListParagraph"/>
              <w:ind w:left="175"/>
              <w:rPr>
                <w:rFonts w:ascii="Tahoma" w:hAnsi="Tahoma" w:cs="Tahoma"/>
                <w:sz w:val="22"/>
                <w:szCs w:val="22"/>
              </w:rPr>
            </w:pPr>
            <w:r>
              <w:rPr>
                <w:rFonts w:ascii="Tahoma" w:hAnsi="Tahoma" w:cs="Tahoma"/>
                <w:sz w:val="22"/>
                <w:szCs w:val="22"/>
              </w:rPr>
              <w:t xml:space="preserve"> </w:t>
            </w:r>
          </w:p>
        </w:tc>
        <w:tc>
          <w:tcPr>
            <w:tcW w:w="1559" w:type="dxa"/>
            <w:tcBorders>
              <w:top w:val="nil"/>
              <w:left w:val="single" w:sz="4" w:space="0" w:color="auto"/>
              <w:bottom w:val="nil"/>
              <w:right w:val="single" w:sz="4" w:space="0" w:color="auto"/>
            </w:tcBorders>
          </w:tcPr>
          <w:p w:rsidR="00145F9D" w:rsidRPr="00F01307" w:rsidRDefault="00145F9D" w:rsidP="003E24D4">
            <w:pPr>
              <w:spacing w:line="276" w:lineRule="auto"/>
              <w:rPr>
                <w:rFonts w:ascii="Tahoma" w:hAnsi="Tahoma" w:cs="Tahoma"/>
                <w:bCs/>
                <w:sz w:val="22"/>
                <w:szCs w:val="22"/>
                <w:lang w:val="pt-BR" w:eastAsia="en-US"/>
              </w:rPr>
            </w:pPr>
          </w:p>
        </w:tc>
        <w:tc>
          <w:tcPr>
            <w:tcW w:w="1701" w:type="dxa"/>
            <w:tcBorders>
              <w:top w:val="single" w:sz="4" w:space="0" w:color="auto"/>
              <w:left w:val="single" w:sz="4" w:space="0" w:color="auto"/>
              <w:bottom w:val="single" w:sz="4" w:space="0" w:color="auto"/>
              <w:right w:val="single" w:sz="4" w:space="0" w:color="auto"/>
            </w:tcBorders>
          </w:tcPr>
          <w:p w:rsidR="00145F9D" w:rsidRPr="00F01307" w:rsidRDefault="00D45F5E" w:rsidP="003E24D4">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Semestrial </w:t>
            </w:r>
          </w:p>
        </w:tc>
        <w:tc>
          <w:tcPr>
            <w:tcW w:w="1983" w:type="dxa"/>
            <w:tcBorders>
              <w:top w:val="nil"/>
              <w:left w:val="single" w:sz="4" w:space="0" w:color="auto"/>
              <w:bottom w:val="nil"/>
              <w:right w:val="single" w:sz="4" w:space="0" w:color="auto"/>
            </w:tcBorders>
          </w:tcPr>
          <w:p w:rsidR="00145F9D" w:rsidRPr="00F01307" w:rsidRDefault="00145F9D" w:rsidP="003E24D4">
            <w:pPr>
              <w:spacing w:line="276" w:lineRule="auto"/>
              <w:jc w:val="center"/>
              <w:rPr>
                <w:rFonts w:ascii="Tahoma" w:hAnsi="Tahoma" w:cs="Tahoma"/>
                <w:bCs/>
                <w:sz w:val="22"/>
                <w:szCs w:val="22"/>
                <w:lang w:val="pt-BR" w:eastAsia="en-US"/>
              </w:rPr>
            </w:pPr>
          </w:p>
        </w:tc>
      </w:tr>
      <w:tr w:rsidR="00F01307" w:rsidRPr="00056410" w:rsidTr="003E24D4">
        <w:trPr>
          <w:jc w:val="center"/>
        </w:trPr>
        <w:tc>
          <w:tcPr>
            <w:tcW w:w="3498" w:type="dxa"/>
            <w:tcBorders>
              <w:top w:val="nil"/>
              <w:left w:val="single" w:sz="4" w:space="0" w:color="auto"/>
              <w:bottom w:val="nil"/>
              <w:right w:val="single" w:sz="4" w:space="0" w:color="auto"/>
            </w:tcBorders>
          </w:tcPr>
          <w:p w:rsidR="00F01307" w:rsidRPr="00056410" w:rsidRDefault="00F01307" w:rsidP="003E24D4">
            <w:pPr>
              <w:spacing w:line="276" w:lineRule="auto"/>
              <w:jc w:val="center"/>
              <w:rPr>
                <w:rFonts w:ascii="Tahoma" w:hAnsi="Tahoma" w:cs="Tahoma"/>
                <w:bCs/>
                <w:color w:val="FF0000"/>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tcPr>
          <w:p w:rsidR="00F01307" w:rsidRPr="00F01307" w:rsidRDefault="00F01307" w:rsidP="00F01307">
            <w:pPr>
              <w:autoSpaceDE w:val="0"/>
              <w:autoSpaceDN w:val="0"/>
              <w:adjustRightInd w:val="0"/>
              <w:spacing w:line="276" w:lineRule="auto"/>
              <w:rPr>
                <w:rFonts w:ascii="Tahoma" w:hAnsi="Tahoma" w:cs="Tahoma"/>
                <w:bCs/>
                <w:lang w:val="pt-BR" w:eastAsia="en-US"/>
              </w:rPr>
            </w:pPr>
            <w:r w:rsidRPr="00F01307">
              <w:rPr>
                <w:rFonts w:ascii="Tahoma" w:hAnsi="Tahoma" w:cs="Tahoma"/>
                <w:sz w:val="22"/>
                <w:szCs w:val="22"/>
                <w:lang w:val="fr-FR" w:eastAsia="en-US"/>
              </w:rPr>
              <w:t xml:space="preserve">Organizarea de acţiuni de familiarizare a opiniei publice pe tematică europeană al judeţul Bacau, conform Planului de acţiuni de informare şi comunicare în domeniul afacerilor europene </w:t>
            </w:r>
          </w:p>
        </w:tc>
        <w:tc>
          <w:tcPr>
            <w:tcW w:w="3544" w:type="dxa"/>
            <w:tcBorders>
              <w:top w:val="single" w:sz="4" w:space="0" w:color="auto"/>
              <w:left w:val="single" w:sz="4" w:space="0" w:color="auto"/>
              <w:bottom w:val="single" w:sz="4" w:space="0" w:color="auto"/>
              <w:right w:val="single" w:sz="4" w:space="0" w:color="auto"/>
            </w:tcBorders>
          </w:tcPr>
          <w:p w:rsidR="00F01307" w:rsidRPr="00F01307" w:rsidRDefault="00F01307" w:rsidP="00120819">
            <w:pPr>
              <w:autoSpaceDE w:val="0"/>
              <w:autoSpaceDN w:val="0"/>
              <w:adjustRightInd w:val="0"/>
              <w:spacing w:line="276" w:lineRule="auto"/>
              <w:rPr>
                <w:rFonts w:ascii="Tahoma" w:hAnsi="Tahoma" w:cs="Tahoma"/>
                <w:lang w:val="fr-FR" w:eastAsia="en-US"/>
              </w:rPr>
            </w:pPr>
            <w:r w:rsidRPr="00F01307">
              <w:rPr>
                <w:rFonts w:ascii="Tahoma" w:hAnsi="Tahoma" w:cs="Tahoma"/>
                <w:sz w:val="22"/>
                <w:szCs w:val="22"/>
                <w:lang w:val="fr-FR" w:eastAsia="en-US"/>
              </w:rPr>
              <w:t>Plan  de acţiuni de informare şi comunicare  intocmit și implementarea acțiunilor specifice</w:t>
            </w:r>
          </w:p>
        </w:tc>
        <w:tc>
          <w:tcPr>
            <w:tcW w:w="1559" w:type="dxa"/>
            <w:tcBorders>
              <w:top w:val="nil"/>
              <w:left w:val="single" w:sz="4" w:space="0" w:color="auto"/>
              <w:bottom w:val="nil"/>
              <w:right w:val="single" w:sz="4" w:space="0" w:color="auto"/>
            </w:tcBorders>
          </w:tcPr>
          <w:p w:rsidR="00F01307" w:rsidRPr="00F01307" w:rsidRDefault="00F01307" w:rsidP="003E24D4">
            <w:pPr>
              <w:spacing w:line="276" w:lineRule="auto"/>
              <w:jc w:val="center"/>
              <w:rPr>
                <w:rFonts w:ascii="Tahoma" w:hAnsi="Tahoma" w:cs="Tahoma"/>
                <w:bCs/>
                <w:sz w:val="22"/>
                <w:szCs w:val="22"/>
                <w:lang w:val="pt-BR" w:eastAsia="en-US"/>
              </w:rPr>
            </w:pPr>
          </w:p>
        </w:tc>
        <w:tc>
          <w:tcPr>
            <w:tcW w:w="1701" w:type="dxa"/>
            <w:tcBorders>
              <w:top w:val="single" w:sz="4" w:space="0" w:color="auto"/>
              <w:left w:val="single" w:sz="4" w:space="0" w:color="auto"/>
              <w:bottom w:val="single" w:sz="4" w:space="0" w:color="auto"/>
              <w:right w:val="single" w:sz="4" w:space="0" w:color="auto"/>
            </w:tcBorders>
          </w:tcPr>
          <w:p w:rsidR="00F01307" w:rsidRPr="00F01307" w:rsidRDefault="00F01307" w:rsidP="003E24D4">
            <w:pPr>
              <w:jc w:val="center"/>
              <w:rPr>
                <w:rFonts w:ascii="Tahoma" w:hAnsi="Tahoma" w:cs="Tahoma"/>
                <w:sz w:val="22"/>
                <w:szCs w:val="22"/>
              </w:rPr>
            </w:pPr>
            <w:r w:rsidRPr="00F01307">
              <w:rPr>
                <w:rFonts w:ascii="Tahoma" w:hAnsi="Tahoma" w:cs="Tahoma"/>
                <w:sz w:val="22"/>
                <w:szCs w:val="22"/>
              </w:rPr>
              <w:t>Conform Planului de actiuni de informare</w:t>
            </w:r>
          </w:p>
          <w:p w:rsidR="00F01307" w:rsidRPr="00F01307" w:rsidRDefault="00F01307" w:rsidP="003E24D4">
            <w:pPr>
              <w:spacing w:line="276" w:lineRule="auto"/>
              <w:jc w:val="center"/>
              <w:rPr>
                <w:rFonts w:ascii="Tahoma" w:hAnsi="Tahoma" w:cs="Tahoma"/>
                <w:bCs/>
                <w:sz w:val="22"/>
                <w:szCs w:val="22"/>
                <w:lang w:val="pt-BR" w:eastAsia="en-US"/>
              </w:rPr>
            </w:pPr>
          </w:p>
        </w:tc>
        <w:tc>
          <w:tcPr>
            <w:tcW w:w="1983" w:type="dxa"/>
            <w:tcBorders>
              <w:top w:val="nil"/>
              <w:left w:val="single" w:sz="4" w:space="0" w:color="auto"/>
              <w:bottom w:val="nil"/>
              <w:right w:val="single" w:sz="4" w:space="0" w:color="auto"/>
            </w:tcBorders>
          </w:tcPr>
          <w:p w:rsidR="00F01307" w:rsidRPr="00F01307" w:rsidRDefault="00F01307" w:rsidP="003E24D4">
            <w:pPr>
              <w:spacing w:line="276" w:lineRule="auto"/>
              <w:jc w:val="center"/>
              <w:rPr>
                <w:rFonts w:ascii="Tahoma" w:hAnsi="Tahoma" w:cs="Tahoma"/>
                <w:bCs/>
                <w:sz w:val="22"/>
                <w:szCs w:val="22"/>
                <w:lang w:val="pt-BR" w:eastAsia="en-US"/>
              </w:rPr>
            </w:pPr>
          </w:p>
        </w:tc>
      </w:tr>
      <w:tr w:rsidR="00F01307" w:rsidRPr="00B7045B" w:rsidTr="003E24D4">
        <w:trPr>
          <w:jc w:val="center"/>
        </w:trPr>
        <w:tc>
          <w:tcPr>
            <w:tcW w:w="3498" w:type="dxa"/>
            <w:tcBorders>
              <w:top w:val="nil"/>
              <w:left w:val="single" w:sz="4" w:space="0" w:color="auto"/>
              <w:bottom w:val="single" w:sz="4" w:space="0" w:color="auto"/>
              <w:right w:val="single" w:sz="4" w:space="0" w:color="auto"/>
            </w:tcBorders>
          </w:tcPr>
          <w:p w:rsidR="00F01307" w:rsidRPr="00B7045B" w:rsidRDefault="00F01307" w:rsidP="003E24D4">
            <w:pPr>
              <w:spacing w:line="276" w:lineRule="auto"/>
              <w:jc w:val="center"/>
              <w:rPr>
                <w:rFonts w:ascii="Tahoma" w:hAnsi="Tahoma" w:cs="Tahoma"/>
                <w:bCs/>
                <w:color w:val="548DD4" w:themeColor="text2" w:themeTint="99"/>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tcPr>
          <w:p w:rsidR="00F01307" w:rsidRPr="00823625" w:rsidRDefault="00F01307" w:rsidP="003E24D4">
            <w:pPr>
              <w:autoSpaceDE w:val="0"/>
              <w:autoSpaceDN w:val="0"/>
              <w:adjustRightInd w:val="0"/>
              <w:rPr>
                <w:rFonts w:ascii="Tahoma" w:hAnsi="Tahoma" w:cs="Tahoma"/>
                <w:sz w:val="22"/>
                <w:szCs w:val="22"/>
                <w:lang w:val="fr-FR"/>
              </w:rPr>
            </w:pPr>
            <w:r w:rsidRPr="00823625">
              <w:rPr>
                <w:rFonts w:ascii="Tahoma" w:hAnsi="Tahoma" w:cs="Tahoma"/>
                <w:sz w:val="22"/>
                <w:szCs w:val="22"/>
                <w:lang w:val="fr-FR"/>
              </w:rPr>
              <w:t>Monitorizarea modului de implementare a P</w:t>
            </w:r>
            <w:r w:rsidR="0080754A">
              <w:rPr>
                <w:rFonts w:ascii="Tahoma" w:hAnsi="Tahoma" w:cs="Tahoma"/>
                <w:sz w:val="22"/>
                <w:szCs w:val="22"/>
                <w:lang w:val="fr-FR"/>
              </w:rPr>
              <w:t xml:space="preserve">.O.P.D </w:t>
            </w:r>
            <w:r w:rsidRPr="00823625">
              <w:rPr>
                <w:rFonts w:ascii="Tahoma" w:hAnsi="Tahoma" w:cs="Tahoma"/>
                <w:sz w:val="22"/>
                <w:szCs w:val="22"/>
                <w:lang w:val="fr-FR"/>
              </w:rPr>
              <w:t xml:space="preserve"> la nivelul autorităților publice locale din județ</w:t>
            </w:r>
          </w:p>
          <w:p w:rsidR="00F01307" w:rsidRPr="00823625" w:rsidRDefault="00F01307" w:rsidP="003E24D4">
            <w:pPr>
              <w:autoSpaceDE w:val="0"/>
              <w:autoSpaceDN w:val="0"/>
              <w:adjustRightInd w:val="0"/>
              <w:rPr>
                <w:rFonts w:ascii="Tahoma" w:hAnsi="Tahoma" w:cs="Tahoma"/>
                <w:bCs/>
                <w:sz w:val="22"/>
                <w:szCs w:val="22"/>
                <w:lang w:val="pt-BR" w:eastAsia="en-US"/>
              </w:rPr>
            </w:pPr>
          </w:p>
        </w:tc>
        <w:tc>
          <w:tcPr>
            <w:tcW w:w="3544" w:type="dxa"/>
            <w:tcBorders>
              <w:top w:val="single" w:sz="4" w:space="0" w:color="auto"/>
              <w:left w:val="single" w:sz="4" w:space="0" w:color="auto"/>
              <w:bottom w:val="single" w:sz="4" w:space="0" w:color="auto"/>
              <w:right w:val="single" w:sz="4" w:space="0" w:color="auto"/>
            </w:tcBorders>
          </w:tcPr>
          <w:p w:rsidR="00F01307" w:rsidRPr="00823625" w:rsidRDefault="00F01307" w:rsidP="0035276F">
            <w:pPr>
              <w:rPr>
                <w:rFonts w:ascii="Tahoma" w:hAnsi="Tahoma" w:cs="Tahoma"/>
                <w:sz w:val="22"/>
                <w:szCs w:val="22"/>
              </w:rPr>
            </w:pPr>
            <w:r w:rsidRPr="00823625">
              <w:rPr>
                <w:rFonts w:ascii="Tahoma" w:hAnsi="Tahoma" w:cs="Tahoma"/>
                <w:sz w:val="22"/>
                <w:szCs w:val="22"/>
              </w:rPr>
              <w:t>-</w:t>
            </w:r>
            <w:r>
              <w:rPr>
                <w:rFonts w:ascii="Tahoma" w:hAnsi="Tahoma" w:cs="Tahoma"/>
                <w:sz w:val="22"/>
                <w:szCs w:val="22"/>
              </w:rPr>
              <w:t xml:space="preserve"> </w:t>
            </w:r>
            <w:r w:rsidRPr="00823625">
              <w:rPr>
                <w:rFonts w:ascii="Tahoma" w:hAnsi="Tahoma" w:cs="Tahoma"/>
                <w:sz w:val="22"/>
                <w:szCs w:val="22"/>
              </w:rPr>
              <w:t xml:space="preserve">număr beneficiari POAD </w:t>
            </w:r>
          </w:p>
          <w:p w:rsidR="00F01307" w:rsidRPr="00823625" w:rsidRDefault="00F01307" w:rsidP="0035276F">
            <w:pPr>
              <w:spacing w:line="276" w:lineRule="auto"/>
              <w:rPr>
                <w:rFonts w:ascii="Tahoma" w:hAnsi="Tahoma" w:cs="Tahoma"/>
                <w:sz w:val="22"/>
                <w:szCs w:val="22"/>
              </w:rPr>
            </w:pPr>
            <w:r w:rsidRPr="00823625">
              <w:rPr>
                <w:rFonts w:ascii="Tahoma" w:hAnsi="Tahoma" w:cs="Tahoma"/>
                <w:sz w:val="22"/>
                <w:szCs w:val="22"/>
              </w:rPr>
              <w:t>-</w:t>
            </w:r>
            <w:r>
              <w:rPr>
                <w:rFonts w:ascii="Tahoma" w:hAnsi="Tahoma" w:cs="Tahoma"/>
                <w:sz w:val="22"/>
                <w:szCs w:val="22"/>
              </w:rPr>
              <w:t xml:space="preserve"> </w:t>
            </w:r>
            <w:r w:rsidRPr="00823625">
              <w:rPr>
                <w:rFonts w:ascii="Tahoma" w:hAnsi="Tahoma" w:cs="Tahoma"/>
                <w:sz w:val="22"/>
                <w:szCs w:val="22"/>
              </w:rPr>
              <w:t>număr</w:t>
            </w:r>
            <w:r>
              <w:rPr>
                <w:rFonts w:ascii="Tahoma" w:hAnsi="Tahoma" w:cs="Tahoma"/>
                <w:sz w:val="22"/>
                <w:szCs w:val="22"/>
              </w:rPr>
              <w:t xml:space="preserve"> compensări î</w:t>
            </w:r>
            <w:r w:rsidRPr="00823625">
              <w:rPr>
                <w:rFonts w:ascii="Tahoma" w:hAnsi="Tahoma" w:cs="Tahoma"/>
                <w:sz w:val="22"/>
                <w:szCs w:val="22"/>
              </w:rPr>
              <w:t>ntre UAT-uri</w:t>
            </w:r>
          </w:p>
          <w:p w:rsidR="00F01307" w:rsidRPr="00823625" w:rsidRDefault="00F01307" w:rsidP="0035276F">
            <w:pPr>
              <w:spacing w:line="276" w:lineRule="auto"/>
              <w:rPr>
                <w:rFonts w:ascii="Tahoma" w:hAnsi="Tahoma" w:cs="Tahoma"/>
                <w:bCs/>
                <w:sz w:val="22"/>
                <w:szCs w:val="22"/>
                <w:lang w:val="pt-BR" w:eastAsia="en-US"/>
              </w:rPr>
            </w:pPr>
            <w:r w:rsidRPr="00823625">
              <w:rPr>
                <w:rFonts w:ascii="Tahoma" w:hAnsi="Tahoma" w:cs="Tahoma"/>
                <w:sz w:val="22"/>
                <w:szCs w:val="22"/>
              </w:rPr>
              <w:t>-</w:t>
            </w:r>
            <w:r>
              <w:rPr>
                <w:rFonts w:ascii="Tahoma" w:hAnsi="Tahoma" w:cs="Tahoma"/>
                <w:sz w:val="22"/>
                <w:szCs w:val="22"/>
              </w:rPr>
              <w:t xml:space="preserve"> </w:t>
            </w:r>
            <w:r w:rsidRPr="00823625">
              <w:rPr>
                <w:rFonts w:ascii="Tahoma" w:hAnsi="Tahoma" w:cs="Tahoma"/>
                <w:sz w:val="22"/>
                <w:szCs w:val="22"/>
              </w:rPr>
              <w:t xml:space="preserve">număr </w:t>
            </w:r>
            <w:r>
              <w:rPr>
                <w:rFonts w:ascii="Tahoma" w:hAnsi="Tahoma" w:cs="Tahoma"/>
                <w:sz w:val="22"/>
                <w:szCs w:val="22"/>
              </w:rPr>
              <w:t>compensări între județ</w:t>
            </w:r>
            <w:r w:rsidRPr="00823625">
              <w:rPr>
                <w:rFonts w:ascii="Tahoma" w:hAnsi="Tahoma" w:cs="Tahoma"/>
                <w:sz w:val="22"/>
                <w:szCs w:val="22"/>
              </w:rPr>
              <w:t xml:space="preserve">e </w:t>
            </w:r>
          </w:p>
        </w:tc>
        <w:tc>
          <w:tcPr>
            <w:tcW w:w="1559" w:type="dxa"/>
            <w:tcBorders>
              <w:top w:val="nil"/>
              <w:left w:val="single" w:sz="4" w:space="0" w:color="auto"/>
              <w:bottom w:val="single" w:sz="4" w:space="0" w:color="auto"/>
              <w:right w:val="single" w:sz="4" w:space="0" w:color="auto"/>
            </w:tcBorders>
          </w:tcPr>
          <w:p w:rsidR="00F01307" w:rsidRPr="00823625" w:rsidRDefault="00F01307" w:rsidP="003E24D4">
            <w:pPr>
              <w:spacing w:line="276" w:lineRule="auto"/>
              <w:jc w:val="center"/>
              <w:rPr>
                <w:rFonts w:ascii="Tahoma" w:hAnsi="Tahoma" w:cs="Tahoma"/>
                <w:bCs/>
                <w:sz w:val="22"/>
                <w:szCs w:val="22"/>
                <w:lang w:val="pt-BR" w:eastAsia="en-US"/>
              </w:rPr>
            </w:pPr>
          </w:p>
        </w:tc>
        <w:tc>
          <w:tcPr>
            <w:tcW w:w="1701" w:type="dxa"/>
            <w:tcBorders>
              <w:top w:val="single" w:sz="4" w:space="0" w:color="auto"/>
              <w:left w:val="single" w:sz="4" w:space="0" w:color="auto"/>
              <w:bottom w:val="single" w:sz="4" w:space="0" w:color="auto"/>
              <w:right w:val="single" w:sz="4" w:space="0" w:color="auto"/>
            </w:tcBorders>
          </w:tcPr>
          <w:p w:rsidR="00F01307" w:rsidRPr="00823625" w:rsidRDefault="00F01307" w:rsidP="003E24D4">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În funcție de data începerii POA</w:t>
            </w:r>
            <w:r w:rsidRPr="00823625">
              <w:rPr>
                <w:rFonts w:ascii="Tahoma" w:hAnsi="Tahoma" w:cs="Tahoma"/>
                <w:bCs/>
                <w:sz w:val="22"/>
                <w:szCs w:val="22"/>
                <w:lang w:val="pt-BR" w:eastAsia="en-US"/>
              </w:rPr>
              <w:t>D</w:t>
            </w:r>
          </w:p>
        </w:tc>
        <w:tc>
          <w:tcPr>
            <w:tcW w:w="1983" w:type="dxa"/>
            <w:tcBorders>
              <w:top w:val="nil"/>
              <w:left w:val="single" w:sz="4" w:space="0" w:color="auto"/>
              <w:bottom w:val="single" w:sz="4" w:space="0" w:color="auto"/>
              <w:right w:val="single" w:sz="4" w:space="0" w:color="auto"/>
            </w:tcBorders>
          </w:tcPr>
          <w:p w:rsidR="00F01307" w:rsidRPr="00B7045B" w:rsidRDefault="00F01307" w:rsidP="003E24D4">
            <w:pPr>
              <w:spacing w:line="276" w:lineRule="auto"/>
              <w:jc w:val="center"/>
              <w:rPr>
                <w:rFonts w:ascii="Tahoma" w:hAnsi="Tahoma" w:cs="Tahoma"/>
                <w:bCs/>
                <w:color w:val="548DD4" w:themeColor="text2" w:themeTint="99"/>
                <w:sz w:val="22"/>
                <w:szCs w:val="22"/>
                <w:lang w:val="pt-BR" w:eastAsia="en-US"/>
              </w:rPr>
            </w:pPr>
          </w:p>
        </w:tc>
      </w:tr>
      <w:tr w:rsidR="00F01307" w:rsidRPr="00F20D80" w:rsidTr="003E24D4">
        <w:trPr>
          <w:jc w:val="center"/>
        </w:trPr>
        <w:tc>
          <w:tcPr>
            <w:tcW w:w="3498" w:type="dxa"/>
            <w:tcBorders>
              <w:top w:val="single" w:sz="4" w:space="0" w:color="auto"/>
              <w:left w:val="single" w:sz="4" w:space="0" w:color="auto"/>
              <w:bottom w:val="nil"/>
              <w:right w:val="single" w:sz="4" w:space="0" w:color="auto"/>
            </w:tcBorders>
          </w:tcPr>
          <w:p w:rsidR="00F01307" w:rsidRPr="00F20D80" w:rsidRDefault="00F01307" w:rsidP="003E24D4">
            <w:pPr>
              <w:spacing w:line="276" w:lineRule="auto"/>
              <w:jc w:val="center"/>
              <w:rPr>
                <w:rFonts w:ascii="Tahoma" w:hAnsi="Tahoma" w:cs="Tahoma"/>
                <w:b/>
                <w:bCs/>
                <w:sz w:val="22"/>
                <w:szCs w:val="22"/>
                <w:lang w:eastAsia="en-US"/>
              </w:rPr>
            </w:pPr>
            <w:r w:rsidRPr="00F20D80">
              <w:rPr>
                <w:rFonts w:ascii="Tahoma" w:hAnsi="Tahoma" w:cs="Tahoma"/>
                <w:b/>
                <w:bCs/>
                <w:sz w:val="22"/>
                <w:szCs w:val="22"/>
                <w:lang w:eastAsia="en-US"/>
              </w:rPr>
              <w:lastRenderedPageBreak/>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tcPr>
          <w:p w:rsidR="00F01307" w:rsidRPr="00F20D80" w:rsidRDefault="00F01307" w:rsidP="003E24D4">
            <w:pPr>
              <w:spacing w:line="276" w:lineRule="auto"/>
              <w:jc w:val="center"/>
              <w:rPr>
                <w:rFonts w:ascii="Tahoma" w:hAnsi="Tahoma" w:cs="Tahoma"/>
                <w:b/>
                <w:bCs/>
                <w:sz w:val="22"/>
                <w:szCs w:val="22"/>
                <w:lang w:val="pt-BR" w:eastAsia="en-US"/>
              </w:rPr>
            </w:pPr>
            <w:r w:rsidRPr="00F20D80">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tcPr>
          <w:p w:rsidR="00F01307" w:rsidRPr="00F20D80" w:rsidRDefault="00F01307" w:rsidP="0035276F">
            <w:pPr>
              <w:spacing w:line="276" w:lineRule="auto"/>
              <w:jc w:val="center"/>
              <w:rPr>
                <w:rFonts w:ascii="Tahoma" w:hAnsi="Tahoma" w:cs="Tahoma"/>
                <w:b/>
                <w:bCs/>
                <w:sz w:val="22"/>
                <w:szCs w:val="22"/>
                <w:lang w:val="pt-BR" w:eastAsia="en-US"/>
              </w:rPr>
            </w:pPr>
            <w:r w:rsidRPr="00F20D80">
              <w:rPr>
                <w:rFonts w:ascii="Tahoma" w:hAnsi="Tahoma" w:cs="Tahoma"/>
                <w:b/>
                <w:bCs/>
                <w:sz w:val="22"/>
                <w:szCs w:val="22"/>
                <w:lang w:val="pt-BR" w:eastAsia="en-US"/>
              </w:rPr>
              <w:t>Indicatori de performanță</w:t>
            </w:r>
          </w:p>
        </w:tc>
        <w:tc>
          <w:tcPr>
            <w:tcW w:w="1559" w:type="dxa"/>
            <w:tcBorders>
              <w:top w:val="single" w:sz="4" w:space="0" w:color="auto"/>
              <w:left w:val="single" w:sz="4" w:space="0" w:color="auto"/>
              <w:bottom w:val="nil"/>
              <w:right w:val="single" w:sz="4" w:space="0" w:color="auto"/>
            </w:tcBorders>
          </w:tcPr>
          <w:p w:rsidR="00F01307" w:rsidRPr="00F20D80" w:rsidRDefault="00F01307" w:rsidP="003E24D4">
            <w:pPr>
              <w:spacing w:line="276" w:lineRule="auto"/>
              <w:jc w:val="center"/>
              <w:rPr>
                <w:rFonts w:ascii="Tahoma" w:hAnsi="Tahoma" w:cs="Tahoma"/>
                <w:b/>
                <w:bCs/>
                <w:sz w:val="22"/>
                <w:szCs w:val="22"/>
                <w:lang w:val="pt-BR" w:eastAsia="en-US"/>
              </w:rPr>
            </w:pPr>
            <w:r w:rsidRPr="00F20D80">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tcPr>
          <w:p w:rsidR="00F01307" w:rsidRPr="00F20D80" w:rsidRDefault="00F01307" w:rsidP="003E24D4">
            <w:pPr>
              <w:spacing w:line="276" w:lineRule="auto"/>
              <w:jc w:val="center"/>
              <w:rPr>
                <w:rFonts w:ascii="Tahoma" w:hAnsi="Tahoma" w:cs="Tahoma"/>
                <w:b/>
                <w:bCs/>
                <w:sz w:val="22"/>
                <w:szCs w:val="22"/>
                <w:lang w:val="pt-BR" w:eastAsia="en-US"/>
              </w:rPr>
            </w:pPr>
            <w:r w:rsidRPr="00F20D80">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nil"/>
              <w:right w:val="single" w:sz="4" w:space="0" w:color="auto"/>
            </w:tcBorders>
          </w:tcPr>
          <w:p w:rsidR="00F01307" w:rsidRPr="00F20D80" w:rsidRDefault="00F01307" w:rsidP="003E24D4">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r w:rsidRPr="00F20D80">
              <w:rPr>
                <w:rFonts w:ascii="Tahoma" w:hAnsi="Tahoma" w:cs="Tahoma"/>
                <w:b/>
                <w:bCs/>
                <w:sz w:val="22"/>
                <w:szCs w:val="22"/>
                <w:lang w:val="pt-BR" w:eastAsia="en-US"/>
              </w:rPr>
              <w:t xml:space="preserve"> </w:t>
            </w:r>
          </w:p>
        </w:tc>
      </w:tr>
      <w:tr w:rsidR="00F01307" w:rsidRPr="00F20D80" w:rsidTr="006B0FD7">
        <w:trPr>
          <w:jc w:val="center"/>
        </w:trPr>
        <w:tc>
          <w:tcPr>
            <w:tcW w:w="3498" w:type="dxa"/>
            <w:tcBorders>
              <w:top w:val="single" w:sz="4" w:space="0" w:color="auto"/>
              <w:left w:val="single" w:sz="4" w:space="0" w:color="auto"/>
              <w:bottom w:val="nil"/>
              <w:right w:val="single" w:sz="4" w:space="0" w:color="auto"/>
            </w:tcBorders>
          </w:tcPr>
          <w:p w:rsidR="00F01307" w:rsidRDefault="00F01307" w:rsidP="004F22F8">
            <w:pPr>
              <w:spacing w:line="276" w:lineRule="auto"/>
              <w:jc w:val="center"/>
              <w:rPr>
                <w:rFonts w:ascii="Tahoma" w:hAnsi="Tahoma" w:cs="Tahoma"/>
                <w:b/>
                <w:i/>
                <w:sz w:val="22"/>
                <w:szCs w:val="22"/>
              </w:rPr>
            </w:pPr>
          </w:p>
          <w:p w:rsidR="00F01307" w:rsidRPr="00F20D80" w:rsidRDefault="00F01307" w:rsidP="004F22F8">
            <w:pPr>
              <w:spacing w:line="276" w:lineRule="auto"/>
              <w:jc w:val="center"/>
              <w:rPr>
                <w:rFonts w:ascii="Tahoma" w:hAnsi="Tahoma" w:cs="Tahoma"/>
                <w:bCs/>
                <w:i/>
                <w:sz w:val="22"/>
                <w:szCs w:val="22"/>
                <w:lang w:eastAsia="en-US"/>
              </w:rPr>
            </w:pPr>
            <w:r>
              <w:rPr>
                <w:rFonts w:ascii="Tahoma" w:hAnsi="Tahoma" w:cs="Tahoma"/>
                <w:b/>
                <w:i/>
                <w:sz w:val="22"/>
                <w:szCs w:val="22"/>
              </w:rPr>
              <w:t>Creșterea absorbț</w:t>
            </w:r>
            <w:r w:rsidRPr="00F20D80">
              <w:rPr>
                <w:rFonts w:ascii="Tahoma" w:hAnsi="Tahoma" w:cs="Tahoma"/>
                <w:b/>
                <w:i/>
                <w:sz w:val="22"/>
                <w:szCs w:val="22"/>
              </w:rPr>
              <w:t>iei fondurilor europene</w:t>
            </w:r>
          </w:p>
        </w:tc>
        <w:tc>
          <w:tcPr>
            <w:tcW w:w="4044" w:type="dxa"/>
            <w:tcBorders>
              <w:top w:val="single" w:sz="4" w:space="0" w:color="auto"/>
              <w:left w:val="single" w:sz="4" w:space="0" w:color="auto"/>
              <w:bottom w:val="single" w:sz="4" w:space="0" w:color="auto"/>
              <w:right w:val="single" w:sz="4" w:space="0" w:color="auto"/>
            </w:tcBorders>
          </w:tcPr>
          <w:p w:rsidR="00F01307" w:rsidRPr="00F20D80" w:rsidRDefault="00F01307" w:rsidP="003E24D4">
            <w:pPr>
              <w:spacing w:line="276" w:lineRule="auto"/>
              <w:rPr>
                <w:rFonts w:ascii="Tahoma" w:hAnsi="Tahoma" w:cs="Tahoma"/>
                <w:bCs/>
                <w:sz w:val="22"/>
                <w:szCs w:val="22"/>
                <w:lang w:val="pt-BR" w:eastAsia="en-US"/>
              </w:rPr>
            </w:pPr>
            <w:r w:rsidRPr="00F20D80">
              <w:rPr>
                <w:rFonts w:ascii="Tahoma" w:hAnsi="Tahoma" w:cs="Tahoma"/>
                <w:sz w:val="22"/>
                <w:szCs w:val="22"/>
              </w:rPr>
              <w:t>Asigurarea de consultanță la cererea UAT-urilor pentru finalizarea proiectelor</w:t>
            </w:r>
          </w:p>
        </w:tc>
        <w:tc>
          <w:tcPr>
            <w:tcW w:w="3544" w:type="dxa"/>
            <w:tcBorders>
              <w:top w:val="single" w:sz="4" w:space="0" w:color="auto"/>
              <w:left w:val="single" w:sz="4" w:space="0" w:color="auto"/>
              <w:bottom w:val="single" w:sz="4" w:space="0" w:color="auto"/>
              <w:right w:val="single" w:sz="4" w:space="0" w:color="auto"/>
            </w:tcBorders>
          </w:tcPr>
          <w:p w:rsidR="00F01307" w:rsidRPr="00F20D80" w:rsidRDefault="00F01307" w:rsidP="0035276F">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număr </w:t>
            </w:r>
            <w:r w:rsidRPr="00F20D80">
              <w:rPr>
                <w:rFonts w:ascii="Tahoma" w:hAnsi="Tahoma" w:cs="Tahoma"/>
                <w:bCs/>
                <w:sz w:val="22"/>
                <w:szCs w:val="22"/>
                <w:lang w:val="pt-BR" w:eastAsia="en-US"/>
              </w:rPr>
              <w:t>act</w:t>
            </w:r>
            <w:r>
              <w:rPr>
                <w:rFonts w:ascii="Tahoma" w:hAnsi="Tahoma" w:cs="Tahoma"/>
                <w:bCs/>
                <w:sz w:val="22"/>
                <w:szCs w:val="22"/>
                <w:lang w:val="pt-BR" w:eastAsia="en-US"/>
              </w:rPr>
              <w:t>ivități de acordare  consultanță</w:t>
            </w:r>
          </w:p>
        </w:tc>
        <w:tc>
          <w:tcPr>
            <w:tcW w:w="1559" w:type="dxa"/>
            <w:tcBorders>
              <w:top w:val="single" w:sz="4" w:space="0" w:color="auto"/>
              <w:left w:val="single" w:sz="4" w:space="0" w:color="auto"/>
              <w:bottom w:val="nil"/>
              <w:right w:val="single" w:sz="4" w:space="0" w:color="auto"/>
            </w:tcBorders>
          </w:tcPr>
          <w:p w:rsidR="00F01307" w:rsidRPr="00F20D80" w:rsidRDefault="00F01307" w:rsidP="003E24D4">
            <w:pPr>
              <w:jc w:val="both"/>
              <w:rPr>
                <w:rFonts w:ascii="Tahoma" w:hAnsi="Tahoma" w:cs="Tahoma"/>
                <w:bCs/>
                <w:sz w:val="22"/>
                <w:szCs w:val="22"/>
                <w:lang w:val="pt-BR" w:eastAsia="en-US"/>
              </w:rPr>
            </w:pPr>
            <w:r w:rsidRPr="00F20D80">
              <w:rPr>
                <w:rFonts w:ascii="Tahoma" w:hAnsi="Tahoma" w:cs="Tahoma"/>
                <w:bCs/>
                <w:sz w:val="22"/>
                <w:szCs w:val="22"/>
                <w:lang w:val="pt-BR" w:eastAsia="en-US"/>
              </w:rPr>
              <w:t xml:space="preserve">Buget propriu </w:t>
            </w:r>
          </w:p>
          <w:p w:rsidR="00F01307" w:rsidRPr="00F20D80" w:rsidRDefault="008C2BD8" w:rsidP="003E24D4">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Instituția Prefectului J</w:t>
            </w:r>
            <w:r w:rsidR="00F01307">
              <w:rPr>
                <w:rFonts w:ascii="Tahoma" w:hAnsi="Tahoma" w:cs="Tahoma"/>
                <w:bCs/>
                <w:sz w:val="22"/>
                <w:szCs w:val="22"/>
                <w:lang w:val="pt-BR" w:eastAsia="en-US"/>
              </w:rPr>
              <w:t>udeț Bacă</w:t>
            </w:r>
            <w:r w:rsidR="00F01307" w:rsidRPr="00F20D80">
              <w:rPr>
                <w:rFonts w:ascii="Tahoma" w:hAnsi="Tahoma" w:cs="Tahoma"/>
                <w:bCs/>
                <w:sz w:val="22"/>
                <w:szCs w:val="22"/>
                <w:lang w:val="pt-BR" w:eastAsia="en-US"/>
              </w:rPr>
              <w:t>u</w:t>
            </w:r>
          </w:p>
        </w:tc>
        <w:tc>
          <w:tcPr>
            <w:tcW w:w="1701" w:type="dxa"/>
            <w:tcBorders>
              <w:top w:val="single" w:sz="4" w:space="0" w:color="auto"/>
              <w:left w:val="single" w:sz="4" w:space="0" w:color="auto"/>
              <w:bottom w:val="nil"/>
              <w:right w:val="single" w:sz="4" w:space="0" w:color="auto"/>
            </w:tcBorders>
          </w:tcPr>
          <w:p w:rsidR="00F01307" w:rsidRPr="00F20D80" w:rsidRDefault="00F01307" w:rsidP="003E24D4">
            <w:pPr>
              <w:spacing w:line="276" w:lineRule="auto"/>
              <w:jc w:val="center"/>
              <w:rPr>
                <w:rFonts w:ascii="Tahoma" w:hAnsi="Tahoma" w:cs="Tahoma"/>
                <w:bCs/>
                <w:sz w:val="22"/>
                <w:szCs w:val="22"/>
                <w:lang w:val="pt-BR" w:eastAsia="en-US"/>
              </w:rPr>
            </w:pPr>
            <w:r w:rsidRPr="00F20D80">
              <w:rPr>
                <w:rFonts w:ascii="Tahoma" w:hAnsi="Tahoma" w:cs="Tahoma"/>
                <w:bCs/>
                <w:sz w:val="22"/>
                <w:szCs w:val="22"/>
                <w:lang w:val="pt-BR" w:eastAsia="en-US"/>
              </w:rPr>
              <w:t>31 decembrie 2018</w:t>
            </w:r>
          </w:p>
        </w:tc>
        <w:tc>
          <w:tcPr>
            <w:tcW w:w="1983" w:type="dxa"/>
            <w:tcBorders>
              <w:top w:val="single" w:sz="4" w:space="0" w:color="auto"/>
              <w:left w:val="single" w:sz="4" w:space="0" w:color="auto"/>
              <w:bottom w:val="nil"/>
              <w:right w:val="single" w:sz="4" w:space="0" w:color="auto"/>
            </w:tcBorders>
          </w:tcPr>
          <w:p w:rsidR="00F01307" w:rsidRPr="00F20D80" w:rsidRDefault="00F01307" w:rsidP="003E24D4">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Instituția Prefectului Județ Bacă</w:t>
            </w:r>
            <w:r w:rsidRPr="00F20D80">
              <w:rPr>
                <w:rFonts w:ascii="Tahoma" w:hAnsi="Tahoma" w:cs="Tahoma"/>
                <w:bCs/>
                <w:sz w:val="22"/>
                <w:szCs w:val="22"/>
                <w:lang w:val="pt-BR" w:eastAsia="en-US"/>
              </w:rPr>
              <w:t>u</w:t>
            </w:r>
          </w:p>
        </w:tc>
      </w:tr>
      <w:tr w:rsidR="00F01307" w:rsidRPr="00F20D80" w:rsidTr="00D67442">
        <w:trPr>
          <w:jc w:val="center"/>
        </w:trPr>
        <w:tc>
          <w:tcPr>
            <w:tcW w:w="3498" w:type="dxa"/>
            <w:tcBorders>
              <w:top w:val="nil"/>
              <w:left w:val="single" w:sz="4" w:space="0" w:color="auto"/>
              <w:bottom w:val="single" w:sz="4" w:space="0" w:color="auto"/>
              <w:right w:val="single" w:sz="4" w:space="0" w:color="auto"/>
            </w:tcBorders>
          </w:tcPr>
          <w:p w:rsidR="00F01307" w:rsidRPr="00F20D80" w:rsidRDefault="00F01307" w:rsidP="003E24D4">
            <w:pPr>
              <w:spacing w:line="276" w:lineRule="auto"/>
              <w:jc w:val="center"/>
              <w:rPr>
                <w:rStyle w:val="Emphasis"/>
                <w:rFonts w:ascii="Tahoma" w:hAnsi="Tahoma" w:cs="Tahoma"/>
                <w:sz w:val="22"/>
                <w:szCs w:val="22"/>
              </w:rPr>
            </w:pPr>
          </w:p>
        </w:tc>
        <w:tc>
          <w:tcPr>
            <w:tcW w:w="4044" w:type="dxa"/>
            <w:tcBorders>
              <w:top w:val="single" w:sz="4" w:space="0" w:color="auto"/>
              <w:left w:val="single" w:sz="4" w:space="0" w:color="auto"/>
              <w:bottom w:val="single" w:sz="4" w:space="0" w:color="auto"/>
              <w:right w:val="single" w:sz="4" w:space="0" w:color="auto"/>
            </w:tcBorders>
          </w:tcPr>
          <w:p w:rsidR="00F01307" w:rsidRPr="00F20D80" w:rsidRDefault="00F01307" w:rsidP="003E24D4">
            <w:pPr>
              <w:rPr>
                <w:rFonts w:ascii="Tahoma" w:hAnsi="Tahoma" w:cs="Tahoma"/>
                <w:bCs/>
                <w:sz w:val="22"/>
                <w:szCs w:val="22"/>
                <w:lang w:val="pt-BR" w:eastAsia="en-US"/>
              </w:rPr>
            </w:pPr>
            <w:r w:rsidRPr="00F20D80">
              <w:rPr>
                <w:rFonts w:ascii="Tahoma" w:hAnsi="Tahoma" w:cs="Tahoma"/>
                <w:sz w:val="22"/>
                <w:szCs w:val="22"/>
                <w:lang w:val="it-IT"/>
              </w:rPr>
              <w:t>Organizarea de evenimente  de informare pe teme europene de interes pentru atragerea</w:t>
            </w:r>
            <w:r>
              <w:rPr>
                <w:rFonts w:ascii="Tahoma" w:hAnsi="Tahoma" w:cs="Tahoma"/>
                <w:sz w:val="22"/>
                <w:szCs w:val="22"/>
                <w:lang w:val="it-IT"/>
              </w:rPr>
              <w:t xml:space="preserve"> fondurilor nerambursabile de către autorităț</w:t>
            </w:r>
            <w:r w:rsidRPr="00F20D80">
              <w:rPr>
                <w:rFonts w:ascii="Tahoma" w:hAnsi="Tahoma" w:cs="Tahoma"/>
                <w:sz w:val="22"/>
                <w:szCs w:val="22"/>
                <w:lang w:val="it-IT"/>
              </w:rPr>
              <w:t>ile publice locale</w:t>
            </w:r>
          </w:p>
        </w:tc>
        <w:tc>
          <w:tcPr>
            <w:tcW w:w="3544" w:type="dxa"/>
            <w:tcBorders>
              <w:top w:val="single" w:sz="4" w:space="0" w:color="auto"/>
              <w:left w:val="single" w:sz="4" w:space="0" w:color="auto"/>
              <w:bottom w:val="single" w:sz="4" w:space="0" w:color="auto"/>
              <w:right w:val="single" w:sz="4" w:space="0" w:color="auto"/>
            </w:tcBorders>
          </w:tcPr>
          <w:p w:rsidR="00F01307" w:rsidRPr="00F20D80" w:rsidRDefault="00F01307" w:rsidP="0035276F">
            <w:pPr>
              <w:spacing w:line="276" w:lineRule="auto"/>
              <w:rPr>
                <w:rFonts w:ascii="Tahoma" w:hAnsi="Tahoma" w:cs="Tahoma"/>
                <w:bCs/>
                <w:sz w:val="22"/>
                <w:szCs w:val="22"/>
                <w:lang w:val="pt-BR" w:eastAsia="en-US"/>
              </w:rPr>
            </w:pPr>
            <w:r>
              <w:rPr>
                <w:rFonts w:ascii="Tahoma" w:hAnsi="Tahoma" w:cs="Tahoma"/>
                <w:bCs/>
                <w:sz w:val="22"/>
                <w:szCs w:val="22"/>
                <w:lang w:val="pt-BR" w:eastAsia="en-US"/>
              </w:rPr>
              <w:t>- număr</w:t>
            </w:r>
            <w:r w:rsidRPr="00F20D80">
              <w:rPr>
                <w:rFonts w:ascii="Tahoma" w:hAnsi="Tahoma" w:cs="Tahoma"/>
                <w:bCs/>
                <w:sz w:val="22"/>
                <w:szCs w:val="22"/>
                <w:lang w:val="pt-BR" w:eastAsia="en-US"/>
              </w:rPr>
              <w:t xml:space="preserve"> evenimente organizate </w:t>
            </w:r>
          </w:p>
          <w:p w:rsidR="00F01307" w:rsidRPr="00F20D80" w:rsidRDefault="00F01307" w:rsidP="0035276F">
            <w:pPr>
              <w:autoSpaceDE w:val="0"/>
              <w:autoSpaceDN w:val="0"/>
              <w:adjustRightInd w:val="0"/>
              <w:rPr>
                <w:rFonts w:ascii="Tahoma" w:eastAsiaTheme="minorHAnsi" w:hAnsi="Tahoma" w:cs="Tahoma"/>
                <w:sz w:val="22"/>
                <w:szCs w:val="22"/>
                <w:lang w:eastAsia="en-US"/>
              </w:rPr>
            </w:pPr>
            <w:r w:rsidRPr="00F20D80">
              <w:rPr>
                <w:rFonts w:ascii="Tahoma" w:hAnsi="Tahoma" w:cs="Tahoma"/>
                <w:bCs/>
                <w:sz w:val="22"/>
                <w:szCs w:val="22"/>
                <w:lang w:val="pt-BR" w:eastAsia="en-US"/>
              </w:rPr>
              <w:t>-</w:t>
            </w:r>
            <w:r>
              <w:rPr>
                <w:rFonts w:ascii="Tahoma" w:hAnsi="Tahoma" w:cs="Tahoma"/>
                <w:bCs/>
                <w:sz w:val="22"/>
                <w:szCs w:val="22"/>
                <w:lang w:val="pt-BR" w:eastAsia="en-US"/>
              </w:rPr>
              <w:t xml:space="preserve"> </w:t>
            </w:r>
            <w:r w:rsidRPr="00F20D80">
              <w:rPr>
                <w:rFonts w:ascii="Tahoma" w:hAnsi="Tahoma" w:cs="Tahoma"/>
                <w:bCs/>
                <w:sz w:val="22"/>
                <w:szCs w:val="22"/>
                <w:lang w:val="pt-BR" w:eastAsia="en-US"/>
              </w:rPr>
              <w:t xml:space="preserve">numar de </w:t>
            </w:r>
            <w:r>
              <w:rPr>
                <w:rFonts w:ascii="Tahoma" w:hAnsi="Tahoma" w:cs="Tahoma"/>
                <w:bCs/>
                <w:sz w:val="22"/>
                <w:szCs w:val="22"/>
                <w:lang w:val="pt-BR" w:eastAsia="en-US"/>
              </w:rPr>
              <w:t>întâ</w:t>
            </w:r>
            <w:r w:rsidRPr="00F20D80">
              <w:rPr>
                <w:rFonts w:ascii="Tahoma" w:hAnsi="Tahoma" w:cs="Tahoma"/>
                <w:bCs/>
                <w:sz w:val="22"/>
                <w:szCs w:val="22"/>
                <w:lang w:val="pt-BR" w:eastAsia="en-US"/>
              </w:rPr>
              <w:t xml:space="preserve">lniri de lucru </w:t>
            </w:r>
            <w:r w:rsidRPr="00F20D80">
              <w:rPr>
                <w:rFonts w:ascii="Tahoma" w:hAnsi="Tahoma" w:cs="Tahoma"/>
                <w:bCs/>
                <w:sz w:val="22"/>
                <w:szCs w:val="22"/>
                <w:lang w:eastAsia="en-US"/>
              </w:rPr>
              <w:t>organizate</w:t>
            </w:r>
            <w:r w:rsidRPr="00F20D80">
              <w:rPr>
                <w:rFonts w:ascii="Tahoma" w:hAnsi="Tahoma" w:cs="Tahoma"/>
                <w:bCs/>
                <w:sz w:val="22"/>
                <w:szCs w:val="22"/>
                <w:lang w:val="pt-BR" w:eastAsia="en-US"/>
              </w:rPr>
              <w:t xml:space="preserve"> de </w:t>
            </w:r>
            <w:r w:rsidRPr="00F20D80">
              <w:rPr>
                <w:rFonts w:ascii="Tahoma" w:eastAsiaTheme="minorHAnsi" w:hAnsi="Tahoma" w:cs="Tahoma"/>
                <w:sz w:val="22"/>
                <w:szCs w:val="22"/>
                <w:lang w:eastAsia="en-US"/>
              </w:rPr>
              <w:t>Reţeaua  Judeţeană a Multiplicatorilor de Informaţie</w:t>
            </w:r>
          </w:p>
          <w:p w:rsidR="00F01307" w:rsidRPr="00F20D80" w:rsidRDefault="00F01307" w:rsidP="0035276F">
            <w:pPr>
              <w:spacing w:line="276" w:lineRule="auto"/>
              <w:rPr>
                <w:rFonts w:ascii="Tahoma" w:hAnsi="Tahoma" w:cs="Tahoma"/>
                <w:bCs/>
                <w:sz w:val="22"/>
                <w:szCs w:val="22"/>
                <w:lang w:val="pt-BR" w:eastAsia="en-US"/>
              </w:rPr>
            </w:pPr>
            <w:r w:rsidRPr="00F20D80">
              <w:rPr>
                <w:rFonts w:ascii="Tahoma" w:eastAsiaTheme="minorHAnsi" w:hAnsi="Tahoma" w:cs="Tahoma"/>
                <w:sz w:val="22"/>
                <w:szCs w:val="22"/>
                <w:lang w:eastAsia="en-US"/>
              </w:rPr>
              <w:t>Europeană</w:t>
            </w:r>
          </w:p>
        </w:tc>
        <w:tc>
          <w:tcPr>
            <w:tcW w:w="1559" w:type="dxa"/>
            <w:tcBorders>
              <w:top w:val="nil"/>
              <w:left w:val="single" w:sz="4" w:space="0" w:color="auto"/>
              <w:bottom w:val="single" w:sz="4" w:space="0" w:color="auto"/>
              <w:right w:val="single" w:sz="4" w:space="0" w:color="auto"/>
            </w:tcBorders>
          </w:tcPr>
          <w:p w:rsidR="00F01307" w:rsidRPr="00F20D80" w:rsidRDefault="00F01307" w:rsidP="003E24D4">
            <w:pPr>
              <w:spacing w:line="276" w:lineRule="auto"/>
              <w:jc w:val="center"/>
              <w:rPr>
                <w:rFonts w:ascii="Tahoma" w:hAnsi="Tahoma" w:cs="Tahoma"/>
                <w:bCs/>
                <w:sz w:val="22"/>
                <w:szCs w:val="22"/>
                <w:lang w:val="pt-BR" w:eastAsia="en-US"/>
              </w:rPr>
            </w:pPr>
          </w:p>
        </w:tc>
        <w:tc>
          <w:tcPr>
            <w:tcW w:w="1701" w:type="dxa"/>
            <w:tcBorders>
              <w:top w:val="nil"/>
              <w:left w:val="single" w:sz="4" w:space="0" w:color="auto"/>
              <w:bottom w:val="single" w:sz="4" w:space="0" w:color="auto"/>
              <w:right w:val="single" w:sz="4" w:space="0" w:color="auto"/>
            </w:tcBorders>
          </w:tcPr>
          <w:p w:rsidR="00F01307" w:rsidRPr="00F20D80" w:rsidRDefault="00F01307" w:rsidP="003E24D4">
            <w:pPr>
              <w:spacing w:line="276" w:lineRule="auto"/>
              <w:jc w:val="center"/>
              <w:rPr>
                <w:rFonts w:ascii="Tahoma" w:hAnsi="Tahoma" w:cs="Tahoma"/>
                <w:bCs/>
                <w:sz w:val="22"/>
                <w:szCs w:val="22"/>
                <w:lang w:val="pt-BR" w:eastAsia="en-US"/>
              </w:rPr>
            </w:pPr>
          </w:p>
        </w:tc>
        <w:tc>
          <w:tcPr>
            <w:tcW w:w="1983" w:type="dxa"/>
            <w:tcBorders>
              <w:top w:val="nil"/>
              <w:left w:val="single" w:sz="4" w:space="0" w:color="auto"/>
              <w:bottom w:val="single" w:sz="4" w:space="0" w:color="auto"/>
              <w:right w:val="single" w:sz="4" w:space="0" w:color="auto"/>
            </w:tcBorders>
          </w:tcPr>
          <w:p w:rsidR="00F01307" w:rsidRPr="00F20D80" w:rsidRDefault="00F01307" w:rsidP="003E24D4">
            <w:pPr>
              <w:spacing w:line="276" w:lineRule="auto"/>
              <w:jc w:val="center"/>
              <w:rPr>
                <w:rFonts w:ascii="Tahoma" w:hAnsi="Tahoma" w:cs="Tahoma"/>
                <w:bCs/>
                <w:sz w:val="22"/>
                <w:szCs w:val="22"/>
                <w:lang w:val="pt-BR" w:eastAsia="en-US"/>
              </w:rPr>
            </w:pPr>
          </w:p>
        </w:tc>
      </w:tr>
    </w:tbl>
    <w:p w:rsidR="00145F9D" w:rsidRPr="00F20D80" w:rsidRDefault="00145F9D" w:rsidP="00145F9D">
      <w:pPr>
        <w:jc w:val="both"/>
        <w:rPr>
          <w:rFonts w:ascii="Arial" w:hAnsi="Arial" w:cs="Arial"/>
          <w:b/>
          <w:lang w:val="pt-BR"/>
        </w:rPr>
      </w:pPr>
    </w:p>
    <w:p w:rsidR="00145F9D" w:rsidRPr="00B7045B" w:rsidRDefault="00145F9D" w:rsidP="00145F9D">
      <w:pPr>
        <w:jc w:val="both"/>
        <w:rPr>
          <w:rFonts w:ascii="Arial" w:hAnsi="Arial" w:cs="Arial"/>
          <w:color w:val="548DD4" w:themeColor="text2" w:themeTint="99"/>
          <w:lang w:val="pt-PT"/>
        </w:rPr>
      </w:pPr>
    </w:p>
    <w:p w:rsidR="00145F9D" w:rsidRDefault="00145F9D"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80754A" w:rsidRDefault="0080754A" w:rsidP="00145F9D">
      <w:pPr>
        <w:jc w:val="both"/>
        <w:rPr>
          <w:rFonts w:ascii="Arial" w:hAnsi="Arial" w:cs="Arial"/>
          <w:lang w:val="pt-PT"/>
        </w:rPr>
      </w:pPr>
    </w:p>
    <w:p w:rsidR="00F17074" w:rsidRDefault="00850225" w:rsidP="00850225">
      <w:pPr>
        <w:jc w:val="both"/>
        <w:rPr>
          <w:rFonts w:ascii="Tahoma" w:hAnsi="Tahoma" w:cs="Tahoma"/>
          <w:b/>
          <w:lang w:val="pt-BR"/>
        </w:rPr>
      </w:pPr>
      <w:r w:rsidRPr="00850225">
        <w:rPr>
          <w:rFonts w:ascii="Tahoma" w:hAnsi="Tahoma" w:cs="Tahoma"/>
          <w:b/>
          <w:lang w:val="pt-BR"/>
        </w:rPr>
        <w:t>Capitolul 4 : Turism</w:t>
      </w: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060"/>
        <w:gridCol w:w="3430"/>
        <w:gridCol w:w="1707"/>
        <w:gridCol w:w="1733"/>
        <w:gridCol w:w="1760"/>
      </w:tblGrid>
      <w:tr w:rsidR="00132436" w:rsidRPr="0028250C" w:rsidTr="00951F75">
        <w:trPr>
          <w:jc w:val="center"/>
        </w:trPr>
        <w:tc>
          <w:tcPr>
            <w:tcW w:w="2813" w:type="dxa"/>
            <w:tcBorders>
              <w:top w:val="single" w:sz="4" w:space="0" w:color="auto"/>
              <w:left w:val="single" w:sz="4" w:space="0" w:color="auto"/>
              <w:bottom w:val="single" w:sz="4" w:space="0" w:color="auto"/>
              <w:right w:val="single" w:sz="4" w:space="0" w:color="auto"/>
            </w:tcBorders>
            <w:hideMark/>
          </w:tcPr>
          <w:p w:rsidR="00132436" w:rsidRPr="005C5AED" w:rsidRDefault="00132436" w:rsidP="00951F75">
            <w:pPr>
              <w:spacing w:line="276" w:lineRule="auto"/>
              <w:jc w:val="center"/>
              <w:rPr>
                <w:rFonts w:ascii="Tahoma" w:hAnsi="Tahoma" w:cs="Tahoma"/>
                <w:b/>
                <w:bCs/>
                <w:sz w:val="22"/>
                <w:szCs w:val="22"/>
                <w:lang w:eastAsia="en-US"/>
              </w:rPr>
            </w:pPr>
            <w:r w:rsidRPr="005C5AED">
              <w:rPr>
                <w:rFonts w:ascii="Tahoma" w:hAnsi="Tahoma" w:cs="Tahoma"/>
                <w:b/>
                <w:bCs/>
                <w:sz w:val="22"/>
                <w:szCs w:val="22"/>
                <w:lang w:eastAsia="en-US"/>
              </w:rPr>
              <w:t xml:space="preserve">Măsura și submăsura din  Programul de Guvernare 2018-2020 </w:t>
            </w:r>
          </w:p>
        </w:tc>
        <w:tc>
          <w:tcPr>
            <w:tcW w:w="4120" w:type="dxa"/>
            <w:tcBorders>
              <w:top w:val="single" w:sz="4" w:space="0" w:color="auto"/>
              <w:left w:val="single" w:sz="4" w:space="0" w:color="auto"/>
              <w:bottom w:val="single" w:sz="4" w:space="0" w:color="auto"/>
              <w:right w:val="single" w:sz="4" w:space="0" w:color="auto"/>
            </w:tcBorders>
            <w:hideMark/>
          </w:tcPr>
          <w:p w:rsidR="00132436" w:rsidRPr="005C5AED" w:rsidRDefault="00132436" w:rsidP="00951F75">
            <w:pPr>
              <w:spacing w:line="276" w:lineRule="auto"/>
              <w:jc w:val="center"/>
              <w:rPr>
                <w:rFonts w:ascii="Tahoma" w:hAnsi="Tahoma" w:cs="Tahoma"/>
                <w:b/>
                <w:bCs/>
                <w:sz w:val="22"/>
                <w:szCs w:val="22"/>
                <w:lang w:val="pt-BR" w:eastAsia="en-US"/>
              </w:rPr>
            </w:pPr>
            <w:r w:rsidRPr="005C5AED">
              <w:rPr>
                <w:rFonts w:ascii="Tahoma" w:hAnsi="Tahoma" w:cs="Tahoma"/>
                <w:b/>
                <w:bCs/>
                <w:sz w:val="22"/>
                <w:szCs w:val="22"/>
                <w:lang w:val="pt-BR" w:eastAsia="en-US"/>
              </w:rPr>
              <w:t xml:space="preserve">Acțiuni necesare pentru aplicarea măsurii </w:t>
            </w:r>
          </w:p>
        </w:tc>
        <w:tc>
          <w:tcPr>
            <w:tcW w:w="3481" w:type="dxa"/>
            <w:tcBorders>
              <w:top w:val="single" w:sz="4" w:space="0" w:color="auto"/>
              <w:left w:val="single" w:sz="4" w:space="0" w:color="auto"/>
              <w:bottom w:val="single" w:sz="4" w:space="0" w:color="auto"/>
              <w:right w:val="single" w:sz="4" w:space="0" w:color="auto"/>
            </w:tcBorders>
            <w:hideMark/>
          </w:tcPr>
          <w:p w:rsidR="00132436" w:rsidRPr="005C5AED" w:rsidRDefault="00132436" w:rsidP="00951F75">
            <w:pPr>
              <w:spacing w:line="276" w:lineRule="auto"/>
              <w:jc w:val="center"/>
              <w:rPr>
                <w:rFonts w:ascii="Tahoma" w:hAnsi="Tahoma" w:cs="Tahoma"/>
                <w:b/>
                <w:bCs/>
                <w:sz w:val="22"/>
                <w:szCs w:val="22"/>
                <w:lang w:val="pt-BR" w:eastAsia="en-US"/>
              </w:rPr>
            </w:pPr>
            <w:r w:rsidRPr="005C5AED">
              <w:rPr>
                <w:rFonts w:ascii="Tahoma" w:hAnsi="Tahoma" w:cs="Tahoma"/>
                <w:b/>
                <w:bCs/>
                <w:sz w:val="22"/>
                <w:szCs w:val="22"/>
                <w:lang w:val="pt-BR" w:eastAsia="en-US"/>
              </w:rPr>
              <w:t xml:space="preserve">Indicatori de performanță </w:t>
            </w:r>
          </w:p>
        </w:tc>
        <w:tc>
          <w:tcPr>
            <w:tcW w:w="1552" w:type="dxa"/>
            <w:tcBorders>
              <w:top w:val="single" w:sz="4" w:space="0" w:color="auto"/>
              <w:left w:val="single" w:sz="4" w:space="0" w:color="auto"/>
              <w:bottom w:val="single" w:sz="4" w:space="0" w:color="auto"/>
              <w:right w:val="single" w:sz="4" w:space="0" w:color="auto"/>
            </w:tcBorders>
            <w:hideMark/>
          </w:tcPr>
          <w:p w:rsidR="00132436" w:rsidRPr="005C5AED" w:rsidRDefault="00132436" w:rsidP="00951F75">
            <w:pPr>
              <w:spacing w:line="276" w:lineRule="auto"/>
              <w:jc w:val="center"/>
              <w:rPr>
                <w:rFonts w:ascii="Tahoma" w:hAnsi="Tahoma" w:cs="Tahoma"/>
                <w:b/>
                <w:bCs/>
                <w:sz w:val="22"/>
                <w:szCs w:val="22"/>
                <w:lang w:val="pt-BR" w:eastAsia="en-US"/>
              </w:rPr>
            </w:pPr>
            <w:r w:rsidRPr="005C5AED">
              <w:rPr>
                <w:rFonts w:ascii="Tahoma" w:hAnsi="Tahoma" w:cs="Tahoma"/>
                <w:b/>
                <w:bCs/>
                <w:sz w:val="22"/>
                <w:szCs w:val="22"/>
                <w:lang w:val="pt-BR" w:eastAsia="en-US"/>
              </w:rPr>
              <w:t xml:space="preserve">Sursa de finanțare </w:t>
            </w:r>
          </w:p>
        </w:tc>
        <w:tc>
          <w:tcPr>
            <w:tcW w:w="1745" w:type="dxa"/>
            <w:tcBorders>
              <w:top w:val="single" w:sz="4" w:space="0" w:color="auto"/>
              <w:left w:val="single" w:sz="4" w:space="0" w:color="auto"/>
              <w:bottom w:val="single" w:sz="4" w:space="0" w:color="auto"/>
              <w:right w:val="single" w:sz="4" w:space="0" w:color="auto"/>
            </w:tcBorders>
            <w:hideMark/>
          </w:tcPr>
          <w:p w:rsidR="00132436" w:rsidRPr="005C5AED" w:rsidRDefault="00132436" w:rsidP="00951F75">
            <w:pPr>
              <w:spacing w:line="276" w:lineRule="auto"/>
              <w:jc w:val="center"/>
              <w:rPr>
                <w:rFonts w:ascii="Tahoma" w:hAnsi="Tahoma" w:cs="Tahoma"/>
                <w:b/>
                <w:bCs/>
                <w:sz w:val="22"/>
                <w:szCs w:val="22"/>
                <w:lang w:val="pt-BR" w:eastAsia="en-US"/>
              </w:rPr>
            </w:pPr>
            <w:r w:rsidRPr="005C5AED">
              <w:rPr>
                <w:rFonts w:ascii="Tahoma" w:hAnsi="Tahoma" w:cs="Tahoma"/>
                <w:b/>
                <w:bCs/>
                <w:sz w:val="22"/>
                <w:szCs w:val="22"/>
                <w:lang w:val="pt-BR" w:eastAsia="en-US"/>
              </w:rPr>
              <w:t xml:space="preserve">Termen de realizare </w:t>
            </w:r>
          </w:p>
        </w:tc>
        <w:tc>
          <w:tcPr>
            <w:tcW w:w="1764" w:type="dxa"/>
            <w:tcBorders>
              <w:top w:val="single" w:sz="4" w:space="0" w:color="auto"/>
              <w:left w:val="single" w:sz="4" w:space="0" w:color="auto"/>
              <w:bottom w:val="single" w:sz="4" w:space="0" w:color="auto"/>
              <w:right w:val="single" w:sz="4" w:space="0" w:color="auto"/>
            </w:tcBorders>
          </w:tcPr>
          <w:p w:rsidR="00132436" w:rsidRPr="005C5AED" w:rsidRDefault="00132436" w:rsidP="00951F75">
            <w:pPr>
              <w:spacing w:line="276" w:lineRule="auto"/>
              <w:jc w:val="center"/>
              <w:rPr>
                <w:rFonts w:ascii="Tahoma" w:hAnsi="Tahoma" w:cs="Tahoma"/>
                <w:b/>
                <w:bCs/>
                <w:sz w:val="22"/>
                <w:szCs w:val="22"/>
                <w:lang w:val="pt-BR" w:eastAsia="en-US"/>
              </w:rPr>
            </w:pPr>
            <w:r w:rsidRPr="005C5AED">
              <w:rPr>
                <w:rFonts w:ascii="Tahoma" w:hAnsi="Tahoma" w:cs="Tahoma"/>
                <w:b/>
                <w:bCs/>
                <w:sz w:val="22"/>
                <w:szCs w:val="22"/>
                <w:lang w:val="pt-BR" w:eastAsia="en-US"/>
              </w:rPr>
              <w:t>Entitatea responsabil</w:t>
            </w:r>
            <w:r w:rsidRPr="005C5AED">
              <w:rPr>
                <w:rFonts w:ascii="Tahoma" w:hAnsi="Tahoma" w:cs="Tahoma"/>
                <w:b/>
                <w:bCs/>
                <w:sz w:val="22"/>
                <w:szCs w:val="22"/>
                <w:lang w:eastAsia="en-US"/>
              </w:rPr>
              <w:t>ă</w:t>
            </w:r>
            <w:r w:rsidRPr="005C5AED">
              <w:rPr>
                <w:rFonts w:ascii="Tahoma" w:hAnsi="Tahoma" w:cs="Tahoma"/>
                <w:b/>
                <w:bCs/>
                <w:sz w:val="22"/>
                <w:szCs w:val="22"/>
                <w:lang w:val="pt-BR" w:eastAsia="en-US"/>
              </w:rPr>
              <w:t xml:space="preserve"> </w:t>
            </w:r>
          </w:p>
        </w:tc>
      </w:tr>
      <w:tr w:rsidR="00132436" w:rsidRPr="0028250C" w:rsidTr="00951F75">
        <w:trPr>
          <w:jc w:val="center"/>
        </w:trPr>
        <w:tc>
          <w:tcPr>
            <w:tcW w:w="2813" w:type="dxa"/>
            <w:tcBorders>
              <w:top w:val="single" w:sz="4" w:space="0" w:color="auto"/>
              <w:left w:val="single" w:sz="4" w:space="0" w:color="auto"/>
              <w:bottom w:val="nil"/>
              <w:right w:val="single" w:sz="4" w:space="0" w:color="auto"/>
            </w:tcBorders>
            <w:hideMark/>
          </w:tcPr>
          <w:p w:rsidR="00132436" w:rsidRPr="005C5AED" w:rsidRDefault="00132436" w:rsidP="00951F75">
            <w:pPr>
              <w:autoSpaceDE w:val="0"/>
              <w:autoSpaceDN w:val="0"/>
              <w:adjustRightInd w:val="0"/>
              <w:spacing w:line="276" w:lineRule="auto"/>
              <w:jc w:val="center"/>
              <w:rPr>
                <w:rFonts w:ascii="Tahoma" w:eastAsiaTheme="minorHAnsi" w:hAnsi="Tahoma" w:cs="Tahoma"/>
                <w:b/>
                <w:i/>
                <w:sz w:val="22"/>
                <w:szCs w:val="22"/>
                <w:lang w:val="en-US" w:eastAsia="en-US"/>
              </w:rPr>
            </w:pPr>
            <w:r w:rsidRPr="005C5AED">
              <w:rPr>
                <w:rFonts w:ascii="Tahoma" w:eastAsiaTheme="minorHAnsi" w:hAnsi="Tahoma" w:cs="Tahoma"/>
                <w:b/>
                <w:i/>
                <w:sz w:val="22"/>
                <w:szCs w:val="22"/>
                <w:lang w:val="en-US" w:eastAsia="en-US"/>
              </w:rPr>
              <w:t>Reabilitarea infrastructurii de acces în stațiunile turistice</w:t>
            </w:r>
          </w:p>
          <w:p w:rsidR="00132436" w:rsidRPr="005A3EE9" w:rsidRDefault="00132436" w:rsidP="00951F75">
            <w:pPr>
              <w:autoSpaceDE w:val="0"/>
              <w:autoSpaceDN w:val="0"/>
              <w:adjustRightInd w:val="0"/>
              <w:spacing w:line="276" w:lineRule="auto"/>
              <w:rPr>
                <w:rFonts w:ascii="Tahoma" w:eastAsiaTheme="minorHAnsi" w:hAnsi="Tahoma" w:cs="Tahoma"/>
                <w:sz w:val="22"/>
                <w:szCs w:val="22"/>
                <w:lang w:val="en-US" w:eastAsia="en-US"/>
              </w:rPr>
            </w:pPr>
          </w:p>
        </w:tc>
        <w:tc>
          <w:tcPr>
            <w:tcW w:w="4120"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Elaborare  și implementare de proiecte</w:t>
            </w:r>
          </w:p>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xml:space="preserve">privind reabilitarea infrastructurii de acces în zonele cu potențial turistic </w:t>
            </w:r>
          </w:p>
        </w:tc>
        <w:tc>
          <w:tcPr>
            <w:tcW w:w="3481"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număr proiecte elaborate</w:t>
            </w:r>
          </w:p>
          <w:p w:rsidR="00132436" w:rsidRPr="000A73CC" w:rsidRDefault="00132436" w:rsidP="00951F75">
            <w:pPr>
              <w:spacing w:line="276" w:lineRule="auto"/>
              <w:rPr>
                <w:rFonts w:ascii="Tahoma" w:hAnsi="Tahoma" w:cs="Tahoma"/>
                <w:bCs/>
                <w:sz w:val="22"/>
                <w:szCs w:val="22"/>
                <w:lang w:eastAsia="en-US"/>
              </w:rPr>
            </w:pPr>
            <w:r w:rsidRPr="000A73CC">
              <w:rPr>
                <w:rFonts w:ascii="Tahoma" w:hAnsi="Tahoma" w:cs="Tahoma"/>
                <w:bCs/>
                <w:sz w:val="22"/>
                <w:szCs w:val="22"/>
                <w:lang w:val="pt-BR" w:eastAsia="en-US"/>
              </w:rPr>
              <w:t>- volum investi</w:t>
            </w:r>
            <w:r w:rsidRPr="000A73CC">
              <w:rPr>
                <w:rFonts w:ascii="Tahoma" w:hAnsi="Tahoma" w:cs="Tahoma"/>
                <w:bCs/>
                <w:sz w:val="22"/>
                <w:szCs w:val="22"/>
                <w:lang w:eastAsia="en-US"/>
              </w:rPr>
              <w:t>ții - mii euro</w:t>
            </w:r>
          </w:p>
          <w:p w:rsidR="00132436" w:rsidRPr="000A73CC" w:rsidRDefault="00132436" w:rsidP="00951F75">
            <w:pPr>
              <w:spacing w:line="276" w:lineRule="auto"/>
              <w:rPr>
                <w:rFonts w:ascii="Tahoma" w:hAnsi="Tahoma" w:cs="Tahoma"/>
                <w:bCs/>
                <w:sz w:val="22"/>
                <w:szCs w:val="22"/>
                <w:lang w:eastAsia="en-US"/>
              </w:rPr>
            </w:pPr>
            <w:r w:rsidRPr="000A73CC">
              <w:rPr>
                <w:rFonts w:ascii="Tahoma" w:hAnsi="Tahoma" w:cs="Tahoma"/>
                <w:bCs/>
                <w:sz w:val="22"/>
                <w:szCs w:val="22"/>
                <w:lang w:eastAsia="en-US"/>
              </w:rPr>
              <w:t>- km. infrastructură</w:t>
            </w:r>
          </w:p>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număr proiecte implementate</w:t>
            </w:r>
          </w:p>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volum investiții – mii euro</w:t>
            </w:r>
          </w:p>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xml:space="preserve">- km. infrastructură </w:t>
            </w:r>
          </w:p>
        </w:tc>
        <w:tc>
          <w:tcPr>
            <w:tcW w:w="1552" w:type="dxa"/>
            <w:tcBorders>
              <w:top w:val="single" w:sz="4" w:space="0" w:color="auto"/>
              <w:left w:val="single" w:sz="4" w:space="0" w:color="auto"/>
              <w:bottom w:val="nil"/>
              <w:right w:val="single" w:sz="4" w:space="0" w:color="auto"/>
            </w:tcBorders>
          </w:tcPr>
          <w:p w:rsidR="00132436" w:rsidRPr="000A73CC" w:rsidRDefault="00132436" w:rsidP="00951F75">
            <w:pPr>
              <w:spacing w:line="276" w:lineRule="auto"/>
              <w:jc w:val="center"/>
              <w:rPr>
                <w:rFonts w:ascii="Tahoma" w:hAnsi="Tahoma" w:cs="Tahoma"/>
                <w:bCs/>
                <w:sz w:val="22"/>
                <w:szCs w:val="22"/>
                <w:lang w:val="pt-BR" w:eastAsia="en-US"/>
              </w:rPr>
            </w:pPr>
            <w:r w:rsidRPr="000A73CC">
              <w:rPr>
                <w:rFonts w:ascii="Tahoma" w:hAnsi="Tahoma" w:cs="Tahoma"/>
                <w:bCs/>
                <w:sz w:val="22"/>
                <w:szCs w:val="22"/>
                <w:lang w:val="pt-BR" w:eastAsia="en-US"/>
              </w:rPr>
              <w:t xml:space="preserve">Fonduri europene (POR-Axa 7.1) și Buget de Stat </w:t>
            </w:r>
          </w:p>
        </w:tc>
        <w:tc>
          <w:tcPr>
            <w:tcW w:w="1745" w:type="dxa"/>
            <w:tcBorders>
              <w:top w:val="single" w:sz="4" w:space="0" w:color="auto"/>
              <w:left w:val="single" w:sz="4" w:space="0" w:color="auto"/>
              <w:bottom w:val="nil"/>
              <w:right w:val="single" w:sz="4" w:space="0" w:color="auto"/>
            </w:tcBorders>
          </w:tcPr>
          <w:p w:rsidR="00132436" w:rsidRPr="000A73CC" w:rsidRDefault="00132436" w:rsidP="00951F75">
            <w:pPr>
              <w:spacing w:line="276" w:lineRule="auto"/>
              <w:jc w:val="center"/>
              <w:rPr>
                <w:rFonts w:ascii="Tahoma" w:hAnsi="Tahoma" w:cs="Tahoma"/>
                <w:bCs/>
                <w:sz w:val="22"/>
                <w:szCs w:val="22"/>
                <w:lang w:val="pt-BR" w:eastAsia="en-US"/>
              </w:rPr>
            </w:pPr>
            <w:r w:rsidRPr="000A73CC">
              <w:rPr>
                <w:rFonts w:ascii="Tahoma" w:hAnsi="Tahoma" w:cs="Tahoma"/>
                <w:bCs/>
                <w:sz w:val="22"/>
                <w:szCs w:val="22"/>
                <w:lang w:val="pt-BR" w:eastAsia="en-US"/>
              </w:rPr>
              <w:t>31.12.2018</w:t>
            </w:r>
          </w:p>
        </w:tc>
        <w:tc>
          <w:tcPr>
            <w:tcW w:w="1764" w:type="dxa"/>
            <w:tcBorders>
              <w:top w:val="single" w:sz="4" w:space="0" w:color="auto"/>
              <w:left w:val="single" w:sz="4" w:space="0" w:color="auto"/>
              <w:bottom w:val="single" w:sz="4" w:space="0" w:color="auto"/>
              <w:right w:val="single" w:sz="4" w:space="0" w:color="auto"/>
            </w:tcBorders>
          </w:tcPr>
          <w:p w:rsidR="00132436" w:rsidRPr="000A73CC" w:rsidRDefault="00132436" w:rsidP="00132436">
            <w:pPr>
              <w:spacing w:line="276" w:lineRule="auto"/>
              <w:jc w:val="center"/>
              <w:rPr>
                <w:rFonts w:ascii="Tahoma" w:hAnsi="Tahoma" w:cs="Tahoma"/>
                <w:bCs/>
                <w:sz w:val="22"/>
                <w:szCs w:val="22"/>
                <w:lang w:val="pt-BR" w:eastAsia="en-US"/>
              </w:rPr>
            </w:pPr>
            <w:r w:rsidRPr="000A73CC">
              <w:rPr>
                <w:rFonts w:ascii="Tahoma" w:hAnsi="Tahoma" w:cs="Tahoma"/>
                <w:bCs/>
                <w:sz w:val="22"/>
                <w:szCs w:val="22"/>
                <w:lang w:val="pt-BR" w:eastAsia="en-US"/>
              </w:rPr>
              <w:t xml:space="preserve">UAT Slanic Moldova, UAT Târgu Ocna, UAT </w:t>
            </w:r>
            <w:r w:rsidR="000A73CC">
              <w:rPr>
                <w:rFonts w:ascii="Tahoma" w:hAnsi="Tahoma" w:cs="Tahoma"/>
                <w:bCs/>
                <w:sz w:val="22"/>
                <w:szCs w:val="22"/>
                <w:lang w:val="pt-BR" w:eastAsia="en-US"/>
              </w:rPr>
              <w:t>Comănești și  C</w:t>
            </w:r>
            <w:r w:rsidR="00D95EF8">
              <w:rPr>
                <w:rFonts w:ascii="Tahoma" w:hAnsi="Tahoma" w:cs="Tahoma"/>
                <w:bCs/>
                <w:sz w:val="22"/>
                <w:szCs w:val="22"/>
                <w:lang w:val="pt-BR" w:eastAsia="en-US"/>
              </w:rPr>
              <w:t>.</w:t>
            </w:r>
            <w:r w:rsidR="000A73CC">
              <w:rPr>
                <w:rFonts w:ascii="Tahoma" w:hAnsi="Tahoma" w:cs="Tahoma"/>
                <w:bCs/>
                <w:sz w:val="22"/>
                <w:szCs w:val="22"/>
                <w:lang w:val="pt-BR" w:eastAsia="en-US"/>
              </w:rPr>
              <w:t>J</w:t>
            </w:r>
            <w:r w:rsidR="00D95EF8">
              <w:rPr>
                <w:rFonts w:ascii="Tahoma" w:hAnsi="Tahoma" w:cs="Tahoma"/>
                <w:bCs/>
                <w:sz w:val="22"/>
                <w:szCs w:val="22"/>
                <w:lang w:val="pt-BR" w:eastAsia="en-US"/>
              </w:rPr>
              <w:t>.</w:t>
            </w:r>
            <w:r w:rsidRPr="000A73CC">
              <w:rPr>
                <w:rFonts w:ascii="Tahoma" w:hAnsi="Tahoma" w:cs="Tahoma"/>
                <w:bCs/>
                <w:sz w:val="22"/>
                <w:szCs w:val="22"/>
                <w:lang w:val="pt-BR" w:eastAsia="en-US"/>
              </w:rPr>
              <w:t xml:space="preserve"> Bacău</w:t>
            </w:r>
          </w:p>
          <w:p w:rsidR="00132436" w:rsidRPr="000A73CC" w:rsidRDefault="00132436" w:rsidP="00132436">
            <w:pPr>
              <w:spacing w:line="276" w:lineRule="auto"/>
              <w:jc w:val="center"/>
              <w:rPr>
                <w:rFonts w:ascii="Tahoma" w:hAnsi="Tahoma" w:cs="Tahoma"/>
                <w:bCs/>
                <w:sz w:val="22"/>
                <w:szCs w:val="22"/>
                <w:lang w:val="pt-BR" w:eastAsia="en-US"/>
              </w:rPr>
            </w:pPr>
            <w:r w:rsidRPr="000A73CC">
              <w:rPr>
                <w:rFonts w:ascii="Tahoma" w:hAnsi="Tahoma" w:cs="Tahoma"/>
                <w:bCs/>
                <w:sz w:val="22"/>
                <w:szCs w:val="22"/>
                <w:lang w:val="pt-BR" w:eastAsia="en-US"/>
              </w:rPr>
              <w:t>CNAIR</w:t>
            </w:r>
          </w:p>
        </w:tc>
      </w:tr>
      <w:tr w:rsidR="00132436" w:rsidRPr="0028250C" w:rsidTr="00951F75">
        <w:trPr>
          <w:jc w:val="center"/>
        </w:trPr>
        <w:tc>
          <w:tcPr>
            <w:tcW w:w="2813" w:type="dxa"/>
            <w:tcBorders>
              <w:top w:val="nil"/>
              <w:left w:val="single" w:sz="4" w:space="0" w:color="auto"/>
              <w:bottom w:val="single" w:sz="4" w:space="0" w:color="auto"/>
              <w:right w:val="single" w:sz="4" w:space="0" w:color="auto"/>
            </w:tcBorders>
          </w:tcPr>
          <w:p w:rsidR="00132436" w:rsidRPr="005A3EE9" w:rsidRDefault="00132436" w:rsidP="00951F75">
            <w:pPr>
              <w:autoSpaceDE w:val="0"/>
              <w:autoSpaceDN w:val="0"/>
              <w:adjustRightInd w:val="0"/>
              <w:spacing w:line="276" w:lineRule="auto"/>
              <w:rPr>
                <w:rFonts w:ascii="Tahoma" w:eastAsiaTheme="minorHAnsi" w:hAnsi="Tahoma" w:cs="Tahoma"/>
                <w:sz w:val="22"/>
                <w:szCs w:val="22"/>
                <w:lang w:val="en-US" w:eastAsia="en-US"/>
              </w:rPr>
            </w:pPr>
          </w:p>
        </w:tc>
        <w:tc>
          <w:tcPr>
            <w:tcW w:w="4120"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xml:space="preserve">Valorificare turistică și modernizare infrastructură specifică în stațiunea balneoclimaterică Târgu Ocna </w:t>
            </w:r>
          </w:p>
        </w:tc>
        <w:tc>
          <w:tcPr>
            <w:tcW w:w="3481"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xml:space="preserve">- lucrări demarate </w:t>
            </w:r>
          </w:p>
        </w:tc>
        <w:tc>
          <w:tcPr>
            <w:tcW w:w="1552" w:type="dxa"/>
            <w:tcBorders>
              <w:top w:val="nil"/>
              <w:left w:val="single" w:sz="4" w:space="0" w:color="auto"/>
              <w:bottom w:val="single" w:sz="4" w:space="0" w:color="auto"/>
              <w:right w:val="single" w:sz="4" w:space="0" w:color="auto"/>
            </w:tcBorders>
          </w:tcPr>
          <w:p w:rsidR="00132436" w:rsidRPr="000A73CC" w:rsidRDefault="00132436" w:rsidP="00951F75">
            <w:pPr>
              <w:spacing w:line="276" w:lineRule="auto"/>
              <w:jc w:val="center"/>
              <w:rPr>
                <w:rFonts w:ascii="Tahoma" w:hAnsi="Tahoma" w:cs="Tahoma"/>
                <w:bCs/>
                <w:sz w:val="22"/>
                <w:szCs w:val="22"/>
                <w:lang w:val="pt-BR" w:eastAsia="en-US"/>
              </w:rPr>
            </w:pPr>
          </w:p>
        </w:tc>
        <w:tc>
          <w:tcPr>
            <w:tcW w:w="1745" w:type="dxa"/>
            <w:tcBorders>
              <w:top w:val="nil"/>
              <w:left w:val="single" w:sz="4" w:space="0" w:color="auto"/>
              <w:bottom w:val="single" w:sz="4" w:space="0" w:color="auto"/>
              <w:right w:val="single" w:sz="4" w:space="0" w:color="auto"/>
            </w:tcBorders>
          </w:tcPr>
          <w:p w:rsidR="00132436" w:rsidRPr="000A73CC" w:rsidRDefault="00132436" w:rsidP="00951F75">
            <w:pPr>
              <w:spacing w:line="276" w:lineRule="auto"/>
              <w:jc w:val="center"/>
              <w:rPr>
                <w:rFonts w:ascii="Tahoma" w:hAnsi="Tahoma" w:cs="Tahoma"/>
                <w:bCs/>
                <w:sz w:val="22"/>
                <w:szCs w:val="22"/>
                <w:lang w:val="pt-BR" w:eastAsia="en-US"/>
              </w:rPr>
            </w:pPr>
          </w:p>
        </w:tc>
        <w:tc>
          <w:tcPr>
            <w:tcW w:w="1764"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jc w:val="center"/>
              <w:rPr>
                <w:rFonts w:ascii="Tahoma" w:hAnsi="Tahoma" w:cs="Tahoma"/>
                <w:bCs/>
                <w:sz w:val="22"/>
                <w:szCs w:val="22"/>
                <w:lang w:val="pt-BR" w:eastAsia="en-US"/>
              </w:rPr>
            </w:pPr>
            <w:r w:rsidRPr="000A73CC">
              <w:rPr>
                <w:rFonts w:ascii="Tahoma" w:hAnsi="Tahoma" w:cs="Tahoma"/>
                <w:bCs/>
                <w:sz w:val="22"/>
                <w:szCs w:val="22"/>
                <w:lang w:val="pt-BR" w:eastAsia="en-US"/>
              </w:rPr>
              <w:t xml:space="preserve"> UAT Târgu Ocna </w:t>
            </w:r>
          </w:p>
        </w:tc>
      </w:tr>
      <w:tr w:rsidR="00132436" w:rsidRPr="0028250C" w:rsidTr="00951F75">
        <w:trPr>
          <w:jc w:val="center"/>
        </w:trPr>
        <w:tc>
          <w:tcPr>
            <w:tcW w:w="2813" w:type="dxa"/>
            <w:tcBorders>
              <w:top w:val="single" w:sz="4" w:space="0" w:color="auto"/>
              <w:left w:val="single" w:sz="4" w:space="0" w:color="auto"/>
              <w:bottom w:val="nil"/>
              <w:right w:val="single" w:sz="4" w:space="0" w:color="auto"/>
            </w:tcBorders>
          </w:tcPr>
          <w:p w:rsidR="00132436" w:rsidRPr="005C5AED" w:rsidRDefault="00132436" w:rsidP="00951F75">
            <w:pPr>
              <w:autoSpaceDE w:val="0"/>
              <w:autoSpaceDN w:val="0"/>
              <w:adjustRightInd w:val="0"/>
              <w:spacing w:line="276" w:lineRule="auto"/>
              <w:jc w:val="center"/>
              <w:rPr>
                <w:rFonts w:ascii="Tahoma" w:eastAsiaTheme="minorHAnsi" w:hAnsi="Tahoma" w:cs="Tahoma"/>
                <w:b/>
                <w:i/>
                <w:sz w:val="22"/>
                <w:szCs w:val="22"/>
                <w:lang w:val="en-US" w:eastAsia="en-US"/>
              </w:rPr>
            </w:pPr>
            <w:r w:rsidRPr="005C5AED">
              <w:rPr>
                <w:rFonts w:ascii="Tahoma" w:eastAsiaTheme="minorHAnsi" w:hAnsi="Tahoma" w:cs="Tahoma"/>
                <w:b/>
                <w:i/>
                <w:sz w:val="22"/>
                <w:szCs w:val="22"/>
                <w:lang w:val="en-US" w:eastAsia="en-US"/>
              </w:rPr>
              <w:t>Dezvoltarea și reabilitarea  rețelelor de utilități  publice în zonele turistice existente și în cele ce urmează a fi dezvoltate din punct de vedere turistic</w:t>
            </w:r>
          </w:p>
        </w:tc>
        <w:tc>
          <w:tcPr>
            <w:tcW w:w="4120"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Elaborare  și implementare de proiecte</w:t>
            </w:r>
          </w:p>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xml:space="preserve">privind reabilitarea rețelelor de utilități publice  în zonele cu potențial turistic </w:t>
            </w:r>
          </w:p>
        </w:tc>
        <w:tc>
          <w:tcPr>
            <w:tcW w:w="3481"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număr proiecte elaborate</w:t>
            </w:r>
          </w:p>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xml:space="preserve">- volum investiții </w:t>
            </w:r>
            <w:r w:rsidR="000A73CC" w:rsidRPr="000A73CC">
              <w:rPr>
                <w:rFonts w:ascii="Tahoma" w:hAnsi="Tahoma" w:cs="Tahoma"/>
                <w:bCs/>
                <w:sz w:val="22"/>
                <w:szCs w:val="22"/>
                <w:lang w:val="pt-BR" w:eastAsia="en-US"/>
              </w:rPr>
              <w:t>-</w:t>
            </w:r>
            <w:r w:rsidRPr="000A73CC">
              <w:rPr>
                <w:rFonts w:ascii="Tahoma" w:hAnsi="Tahoma" w:cs="Tahoma"/>
                <w:bCs/>
                <w:sz w:val="22"/>
                <w:szCs w:val="22"/>
                <w:lang w:val="pt-BR" w:eastAsia="en-US"/>
              </w:rPr>
              <w:t xml:space="preserve"> mil.euro</w:t>
            </w:r>
          </w:p>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xml:space="preserve">- </w:t>
            </w:r>
            <w:r w:rsidR="000A73CC" w:rsidRPr="000A73CC">
              <w:rPr>
                <w:rFonts w:ascii="Tahoma" w:hAnsi="Tahoma" w:cs="Tahoma"/>
                <w:bCs/>
                <w:sz w:val="22"/>
                <w:szCs w:val="22"/>
                <w:lang w:val="pt-BR" w:eastAsia="en-US"/>
              </w:rPr>
              <w:t>km. infrastructură</w:t>
            </w:r>
          </w:p>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xml:space="preserve">- număr proiecte implementate </w:t>
            </w:r>
          </w:p>
        </w:tc>
        <w:tc>
          <w:tcPr>
            <w:tcW w:w="1552"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jc w:val="center"/>
              <w:rPr>
                <w:rFonts w:ascii="Tahoma" w:hAnsi="Tahoma" w:cs="Tahoma"/>
                <w:bCs/>
                <w:sz w:val="22"/>
                <w:szCs w:val="22"/>
                <w:lang w:val="pt-BR" w:eastAsia="en-US"/>
              </w:rPr>
            </w:pPr>
            <w:r w:rsidRPr="000A73CC">
              <w:rPr>
                <w:rFonts w:ascii="Tahoma" w:hAnsi="Tahoma" w:cs="Tahoma"/>
                <w:bCs/>
                <w:sz w:val="22"/>
                <w:szCs w:val="22"/>
                <w:lang w:val="pt-BR" w:eastAsia="en-US"/>
              </w:rPr>
              <w:t xml:space="preserve">Fonduri europene(POR-Axa 7.1) și Buget de Stat </w:t>
            </w:r>
          </w:p>
        </w:tc>
        <w:tc>
          <w:tcPr>
            <w:tcW w:w="1745"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jc w:val="center"/>
              <w:rPr>
                <w:rFonts w:ascii="Tahoma" w:hAnsi="Tahoma" w:cs="Tahoma"/>
                <w:bCs/>
                <w:sz w:val="22"/>
                <w:szCs w:val="22"/>
                <w:lang w:val="pt-BR" w:eastAsia="en-US"/>
              </w:rPr>
            </w:pPr>
            <w:r w:rsidRPr="000A73CC">
              <w:rPr>
                <w:rFonts w:ascii="Tahoma" w:hAnsi="Tahoma" w:cs="Tahoma"/>
                <w:bCs/>
                <w:sz w:val="22"/>
                <w:szCs w:val="22"/>
                <w:lang w:val="pt-BR" w:eastAsia="en-US"/>
              </w:rPr>
              <w:t>31.12.2018</w:t>
            </w:r>
          </w:p>
        </w:tc>
        <w:tc>
          <w:tcPr>
            <w:tcW w:w="1764"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jc w:val="center"/>
              <w:rPr>
                <w:rFonts w:ascii="Tahoma" w:hAnsi="Tahoma" w:cs="Tahoma"/>
                <w:bCs/>
                <w:sz w:val="22"/>
                <w:szCs w:val="22"/>
                <w:lang w:val="pt-BR" w:eastAsia="en-US"/>
              </w:rPr>
            </w:pPr>
            <w:r w:rsidRPr="000A73CC">
              <w:rPr>
                <w:rFonts w:ascii="Tahoma" w:hAnsi="Tahoma" w:cs="Tahoma"/>
                <w:bCs/>
                <w:sz w:val="22"/>
                <w:szCs w:val="22"/>
                <w:lang w:val="pt-BR" w:eastAsia="en-US"/>
              </w:rPr>
              <w:t xml:space="preserve"> UAT Slănic Moldova, UAT Târgu Ocna, UAT Comănești </w:t>
            </w:r>
          </w:p>
        </w:tc>
      </w:tr>
      <w:tr w:rsidR="00132436" w:rsidRPr="0028250C" w:rsidTr="00951F75">
        <w:trPr>
          <w:jc w:val="center"/>
        </w:trPr>
        <w:tc>
          <w:tcPr>
            <w:tcW w:w="2813" w:type="dxa"/>
            <w:tcBorders>
              <w:top w:val="single" w:sz="4" w:space="0" w:color="auto"/>
              <w:left w:val="single" w:sz="4" w:space="0" w:color="auto"/>
              <w:bottom w:val="single" w:sz="4" w:space="0" w:color="auto"/>
              <w:right w:val="single" w:sz="4" w:space="0" w:color="auto"/>
            </w:tcBorders>
          </w:tcPr>
          <w:p w:rsidR="00132436" w:rsidRPr="005C5AED" w:rsidRDefault="00132436" w:rsidP="00951F75">
            <w:pPr>
              <w:autoSpaceDE w:val="0"/>
              <w:autoSpaceDN w:val="0"/>
              <w:adjustRightInd w:val="0"/>
              <w:spacing w:line="276" w:lineRule="auto"/>
              <w:jc w:val="center"/>
              <w:rPr>
                <w:rFonts w:ascii="Tahoma" w:eastAsiaTheme="minorHAnsi" w:hAnsi="Tahoma" w:cs="Tahoma"/>
                <w:b/>
                <w:i/>
                <w:sz w:val="22"/>
                <w:szCs w:val="22"/>
                <w:lang w:val="en-US" w:eastAsia="en-US"/>
              </w:rPr>
            </w:pPr>
            <w:r w:rsidRPr="005C5AED">
              <w:rPr>
                <w:rFonts w:ascii="Tahoma" w:eastAsiaTheme="minorHAnsi" w:hAnsi="Tahoma" w:cs="Tahoma"/>
                <w:b/>
                <w:i/>
                <w:sz w:val="22"/>
                <w:szCs w:val="22"/>
                <w:lang w:val="en-US" w:eastAsia="en-US"/>
              </w:rPr>
              <w:t>Programul ”Primul centru de agreement”</w:t>
            </w:r>
          </w:p>
        </w:tc>
        <w:tc>
          <w:tcPr>
            <w:tcW w:w="4120"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rPr>
                <w:rFonts w:ascii="Tahoma" w:hAnsi="Tahoma" w:cs="Tahoma"/>
                <w:sz w:val="22"/>
                <w:szCs w:val="22"/>
              </w:rPr>
            </w:pPr>
            <w:r w:rsidRPr="000A73CC">
              <w:rPr>
                <w:rFonts w:ascii="Tahoma" w:hAnsi="Tahoma" w:cs="Tahoma"/>
                <w:sz w:val="22"/>
                <w:szCs w:val="22"/>
              </w:rPr>
              <w:t xml:space="preserve">Constructie complex agrement </w:t>
            </w:r>
          </w:p>
          <w:p w:rsidR="00132436" w:rsidRPr="000A73CC" w:rsidRDefault="00132436" w:rsidP="00951F75">
            <w:pPr>
              <w:spacing w:line="276" w:lineRule="auto"/>
              <w:rPr>
                <w:rFonts w:ascii="Tahoma" w:hAnsi="Tahoma" w:cs="Tahoma"/>
                <w:sz w:val="22"/>
                <w:szCs w:val="22"/>
              </w:rPr>
            </w:pPr>
          </w:p>
          <w:p w:rsidR="00132436" w:rsidRPr="000A73CC" w:rsidRDefault="00132436" w:rsidP="00951F75">
            <w:pPr>
              <w:spacing w:line="276" w:lineRule="auto"/>
              <w:rPr>
                <w:rFonts w:ascii="Tahoma" w:hAnsi="Tahoma" w:cs="Tahoma"/>
                <w:sz w:val="22"/>
                <w:szCs w:val="22"/>
              </w:rPr>
            </w:pPr>
            <w:r w:rsidRPr="000A73CC">
              <w:rPr>
                <w:rFonts w:ascii="Tahoma" w:hAnsi="Tahoma" w:cs="Tahoma"/>
                <w:sz w:val="22"/>
                <w:szCs w:val="22"/>
              </w:rPr>
              <w:t>Aqua parc</w:t>
            </w:r>
          </w:p>
        </w:tc>
        <w:tc>
          <w:tcPr>
            <w:tcW w:w="3481"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 xml:space="preserve">- volum investiții – mii euro </w:t>
            </w:r>
          </w:p>
          <w:p w:rsidR="00132436" w:rsidRPr="000A73CC" w:rsidRDefault="00132436" w:rsidP="00951F75">
            <w:pPr>
              <w:spacing w:line="276" w:lineRule="auto"/>
              <w:rPr>
                <w:rFonts w:ascii="Tahoma" w:hAnsi="Tahoma" w:cs="Tahoma"/>
                <w:bCs/>
                <w:sz w:val="22"/>
                <w:szCs w:val="22"/>
                <w:lang w:val="pt-BR" w:eastAsia="en-US"/>
              </w:rPr>
            </w:pPr>
          </w:p>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w:t>
            </w:r>
            <w:r w:rsidR="000A73CC" w:rsidRPr="000A73CC">
              <w:rPr>
                <w:rFonts w:ascii="Tahoma" w:hAnsi="Tahoma" w:cs="Tahoma"/>
                <w:bCs/>
                <w:sz w:val="22"/>
                <w:szCs w:val="22"/>
                <w:lang w:val="pt-BR" w:eastAsia="en-US"/>
              </w:rPr>
              <w:t xml:space="preserve"> </w:t>
            </w:r>
            <w:r w:rsidRPr="000A73CC">
              <w:rPr>
                <w:rFonts w:ascii="Tahoma" w:hAnsi="Tahoma" w:cs="Tahoma"/>
                <w:bCs/>
                <w:sz w:val="22"/>
                <w:szCs w:val="22"/>
                <w:lang w:val="pt-BR" w:eastAsia="en-US"/>
              </w:rPr>
              <w:t>volum investiții –  mii euro</w:t>
            </w:r>
          </w:p>
        </w:tc>
        <w:tc>
          <w:tcPr>
            <w:tcW w:w="1552" w:type="dxa"/>
            <w:tcBorders>
              <w:top w:val="single" w:sz="4" w:space="0" w:color="auto"/>
              <w:left w:val="single" w:sz="4" w:space="0" w:color="auto"/>
              <w:bottom w:val="nil"/>
              <w:right w:val="single" w:sz="4" w:space="0" w:color="auto"/>
            </w:tcBorders>
          </w:tcPr>
          <w:p w:rsidR="00132436" w:rsidRPr="000A73CC" w:rsidRDefault="00132436" w:rsidP="00951F75">
            <w:pPr>
              <w:spacing w:line="276" w:lineRule="auto"/>
              <w:jc w:val="center"/>
              <w:rPr>
                <w:rFonts w:ascii="Tahoma" w:hAnsi="Tahoma" w:cs="Tahoma"/>
                <w:bCs/>
                <w:sz w:val="22"/>
                <w:szCs w:val="22"/>
                <w:lang w:val="pt-BR" w:eastAsia="en-US"/>
              </w:rPr>
            </w:pPr>
            <w:r w:rsidRPr="000A73CC">
              <w:rPr>
                <w:rFonts w:ascii="Tahoma" w:hAnsi="Tahoma" w:cs="Tahoma"/>
                <w:bCs/>
                <w:sz w:val="22"/>
                <w:szCs w:val="22"/>
                <w:lang w:val="pt-BR" w:eastAsia="en-US"/>
              </w:rPr>
              <w:t xml:space="preserve"> Buget de stat/fonduri europene </w:t>
            </w:r>
          </w:p>
        </w:tc>
        <w:tc>
          <w:tcPr>
            <w:tcW w:w="1745" w:type="dxa"/>
            <w:tcBorders>
              <w:top w:val="nil"/>
              <w:left w:val="single" w:sz="4" w:space="0" w:color="auto"/>
              <w:bottom w:val="nil"/>
              <w:right w:val="single" w:sz="4" w:space="0" w:color="auto"/>
            </w:tcBorders>
          </w:tcPr>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w:t>
            </w:r>
            <w:r w:rsidR="000A73CC" w:rsidRPr="000A73CC">
              <w:rPr>
                <w:rFonts w:ascii="Tahoma" w:hAnsi="Tahoma" w:cs="Tahoma"/>
                <w:bCs/>
                <w:sz w:val="22"/>
                <w:szCs w:val="22"/>
                <w:lang w:val="pt-BR" w:eastAsia="en-US"/>
              </w:rPr>
              <w:t xml:space="preserve"> </w:t>
            </w:r>
            <w:r w:rsidRPr="000A73CC">
              <w:rPr>
                <w:rFonts w:ascii="Tahoma" w:hAnsi="Tahoma" w:cs="Tahoma"/>
                <w:bCs/>
                <w:sz w:val="22"/>
                <w:szCs w:val="22"/>
                <w:lang w:val="pt-BR" w:eastAsia="en-US"/>
              </w:rPr>
              <w:t>depunere proiect 2018</w:t>
            </w:r>
          </w:p>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w:t>
            </w:r>
            <w:r w:rsidR="000A73CC" w:rsidRPr="000A73CC">
              <w:rPr>
                <w:rFonts w:ascii="Tahoma" w:hAnsi="Tahoma" w:cs="Tahoma"/>
                <w:bCs/>
                <w:sz w:val="22"/>
                <w:szCs w:val="22"/>
                <w:lang w:val="pt-BR" w:eastAsia="en-US"/>
              </w:rPr>
              <w:t xml:space="preserve"> studiu </w:t>
            </w:r>
            <w:r w:rsidRPr="000A73CC">
              <w:rPr>
                <w:rFonts w:ascii="Tahoma" w:hAnsi="Tahoma" w:cs="Tahoma"/>
                <w:bCs/>
                <w:sz w:val="22"/>
                <w:szCs w:val="22"/>
                <w:lang w:val="pt-BR" w:eastAsia="en-US"/>
              </w:rPr>
              <w:t>fezabilitate</w:t>
            </w:r>
          </w:p>
        </w:tc>
        <w:tc>
          <w:tcPr>
            <w:tcW w:w="1764" w:type="dxa"/>
            <w:tcBorders>
              <w:top w:val="single" w:sz="4" w:space="0" w:color="auto"/>
              <w:left w:val="single" w:sz="4" w:space="0" w:color="auto"/>
              <w:bottom w:val="nil"/>
              <w:right w:val="single" w:sz="4" w:space="0" w:color="auto"/>
            </w:tcBorders>
          </w:tcPr>
          <w:p w:rsidR="00132436" w:rsidRPr="000A73CC" w:rsidRDefault="00132436" w:rsidP="00951F75">
            <w:pPr>
              <w:spacing w:line="276" w:lineRule="auto"/>
              <w:jc w:val="center"/>
              <w:rPr>
                <w:rFonts w:ascii="Tahoma" w:hAnsi="Tahoma" w:cs="Tahoma"/>
                <w:bCs/>
                <w:sz w:val="22"/>
                <w:szCs w:val="22"/>
                <w:lang w:val="pt-BR" w:eastAsia="en-US"/>
              </w:rPr>
            </w:pPr>
            <w:r w:rsidRPr="000A73CC">
              <w:rPr>
                <w:rFonts w:ascii="Tahoma" w:hAnsi="Tahoma" w:cs="Tahoma"/>
                <w:bCs/>
                <w:sz w:val="22"/>
                <w:szCs w:val="22"/>
                <w:lang w:val="pt-BR" w:eastAsia="en-US"/>
              </w:rPr>
              <w:t xml:space="preserve">UAT Slănic Moldova </w:t>
            </w:r>
          </w:p>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UAT Tîrgu Ocna</w:t>
            </w:r>
          </w:p>
        </w:tc>
      </w:tr>
      <w:tr w:rsidR="00132436" w:rsidRPr="0028250C" w:rsidTr="00951F75">
        <w:trPr>
          <w:jc w:val="center"/>
        </w:trPr>
        <w:tc>
          <w:tcPr>
            <w:tcW w:w="2813" w:type="dxa"/>
            <w:tcBorders>
              <w:top w:val="single" w:sz="4" w:space="0" w:color="auto"/>
              <w:left w:val="single" w:sz="4" w:space="0" w:color="auto"/>
              <w:bottom w:val="nil"/>
              <w:right w:val="single" w:sz="4" w:space="0" w:color="auto"/>
            </w:tcBorders>
          </w:tcPr>
          <w:p w:rsidR="000A73CC" w:rsidRPr="000A73CC" w:rsidRDefault="00132436" w:rsidP="000A73CC">
            <w:pPr>
              <w:autoSpaceDE w:val="0"/>
              <w:autoSpaceDN w:val="0"/>
              <w:adjustRightInd w:val="0"/>
              <w:spacing w:line="276" w:lineRule="auto"/>
              <w:jc w:val="center"/>
              <w:rPr>
                <w:rFonts w:ascii="Tahoma" w:eastAsiaTheme="minorHAnsi" w:hAnsi="Tahoma" w:cs="Tahoma"/>
                <w:b/>
                <w:i/>
                <w:sz w:val="22"/>
                <w:szCs w:val="22"/>
                <w:lang w:eastAsia="en-US"/>
              </w:rPr>
            </w:pPr>
            <w:r>
              <w:rPr>
                <w:rFonts w:ascii="Tahoma" w:eastAsiaTheme="minorHAnsi" w:hAnsi="Tahoma" w:cs="Tahoma"/>
                <w:b/>
                <w:i/>
                <w:sz w:val="22"/>
                <w:szCs w:val="22"/>
                <w:lang w:val="en-US" w:eastAsia="en-US"/>
              </w:rPr>
              <w:t>M</w:t>
            </w:r>
            <w:r>
              <w:rPr>
                <w:rFonts w:ascii="Tahoma" w:eastAsiaTheme="minorHAnsi" w:hAnsi="Tahoma" w:cs="Tahoma"/>
                <w:b/>
                <w:i/>
                <w:sz w:val="22"/>
                <w:szCs w:val="22"/>
                <w:lang w:eastAsia="en-US"/>
              </w:rPr>
              <w:t>ăsuri cu impact local în vederea susținerii turismului</w:t>
            </w:r>
          </w:p>
        </w:tc>
        <w:tc>
          <w:tcPr>
            <w:tcW w:w="4120"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rPr>
                <w:rFonts w:ascii="Tahoma" w:hAnsi="Tahoma" w:cs="Tahoma"/>
                <w:sz w:val="22"/>
                <w:szCs w:val="22"/>
              </w:rPr>
            </w:pPr>
            <w:r w:rsidRPr="000A73CC">
              <w:rPr>
                <w:rFonts w:ascii="Tahoma" w:hAnsi="Tahoma" w:cs="Tahoma"/>
                <w:sz w:val="22"/>
                <w:szCs w:val="22"/>
              </w:rPr>
              <w:t>Amenajare izvoare minerale Slănic Moldova</w:t>
            </w:r>
          </w:p>
          <w:p w:rsidR="000A73CC" w:rsidRPr="000A73CC" w:rsidRDefault="000A73CC" w:rsidP="00951F75">
            <w:pPr>
              <w:spacing w:line="276" w:lineRule="auto"/>
              <w:rPr>
                <w:rFonts w:ascii="Tahoma" w:hAnsi="Tahoma" w:cs="Tahoma"/>
                <w:sz w:val="22"/>
                <w:szCs w:val="22"/>
              </w:rPr>
            </w:pPr>
          </w:p>
        </w:tc>
        <w:tc>
          <w:tcPr>
            <w:tcW w:w="3481" w:type="dxa"/>
            <w:tcBorders>
              <w:top w:val="single" w:sz="4" w:space="0" w:color="auto"/>
              <w:left w:val="single" w:sz="4" w:space="0" w:color="auto"/>
              <w:bottom w:val="single" w:sz="4" w:space="0" w:color="auto"/>
              <w:right w:val="single" w:sz="4" w:space="0" w:color="auto"/>
            </w:tcBorders>
          </w:tcPr>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w:t>
            </w:r>
            <w:r w:rsidR="000A73CC" w:rsidRPr="000A73CC">
              <w:rPr>
                <w:rFonts w:ascii="Tahoma" w:hAnsi="Tahoma" w:cs="Tahoma"/>
                <w:bCs/>
                <w:sz w:val="22"/>
                <w:szCs w:val="22"/>
                <w:lang w:val="pt-BR" w:eastAsia="en-US"/>
              </w:rPr>
              <w:t xml:space="preserve"> </w:t>
            </w:r>
            <w:r w:rsidRPr="000A73CC">
              <w:rPr>
                <w:rFonts w:ascii="Tahoma" w:hAnsi="Tahoma" w:cs="Tahoma"/>
                <w:bCs/>
                <w:sz w:val="22"/>
                <w:szCs w:val="22"/>
                <w:lang w:val="pt-BR" w:eastAsia="en-US"/>
              </w:rPr>
              <w:t>volum investiții –  mii euro</w:t>
            </w:r>
          </w:p>
        </w:tc>
        <w:tc>
          <w:tcPr>
            <w:tcW w:w="1552" w:type="dxa"/>
            <w:tcBorders>
              <w:top w:val="nil"/>
              <w:left w:val="single" w:sz="4" w:space="0" w:color="auto"/>
              <w:bottom w:val="nil"/>
              <w:right w:val="single" w:sz="4" w:space="0" w:color="auto"/>
            </w:tcBorders>
          </w:tcPr>
          <w:p w:rsidR="00132436" w:rsidRPr="000A73CC" w:rsidRDefault="00132436" w:rsidP="00951F75">
            <w:pPr>
              <w:spacing w:line="276" w:lineRule="auto"/>
              <w:rPr>
                <w:rFonts w:ascii="Tahoma" w:hAnsi="Tahoma" w:cs="Tahoma"/>
                <w:bCs/>
                <w:sz w:val="22"/>
                <w:szCs w:val="22"/>
                <w:lang w:val="pt-BR" w:eastAsia="en-US"/>
              </w:rPr>
            </w:pPr>
            <w:r w:rsidRPr="000A73CC">
              <w:rPr>
                <w:rFonts w:ascii="Tahoma" w:hAnsi="Tahoma" w:cs="Tahoma"/>
                <w:bCs/>
                <w:sz w:val="22"/>
                <w:szCs w:val="22"/>
                <w:lang w:val="pt-BR" w:eastAsia="en-US"/>
              </w:rPr>
              <w:t>POR</w:t>
            </w:r>
            <w:r w:rsidR="000A73CC" w:rsidRPr="000A73CC">
              <w:rPr>
                <w:rFonts w:ascii="Tahoma" w:hAnsi="Tahoma" w:cs="Tahoma"/>
                <w:bCs/>
                <w:sz w:val="22"/>
                <w:szCs w:val="22"/>
                <w:lang w:val="pt-BR" w:eastAsia="en-US"/>
              </w:rPr>
              <w:t xml:space="preserve"> </w:t>
            </w:r>
            <w:r w:rsidRPr="000A73CC">
              <w:rPr>
                <w:rFonts w:ascii="Tahoma" w:hAnsi="Tahoma" w:cs="Tahoma"/>
                <w:bCs/>
                <w:sz w:val="22"/>
                <w:szCs w:val="22"/>
                <w:lang w:val="pt-BR" w:eastAsia="en-US"/>
              </w:rPr>
              <w:t>-</w:t>
            </w:r>
            <w:r w:rsidR="000A73CC" w:rsidRPr="000A73CC">
              <w:rPr>
                <w:rFonts w:ascii="Tahoma" w:hAnsi="Tahoma" w:cs="Tahoma"/>
                <w:bCs/>
                <w:sz w:val="22"/>
                <w:szCs w:val="22"/>
                <w:lang w:val="pt-BR" w:eastAsia="en-US"/>
              </w:rPr>
              <w:t xml:space="preserve"> </w:t>
            </w:r>
            <w:r w:rsidRPr="000A73CC">
              <w:rPr>
                <w:rFonts w:ascii="Tahoma" w:hAnsi="Tahoma" w:cs="Tahoma"/>
                <w:bCs/>
                <w:sz w:val="22"/>
                <w:szCs w:val="22"/>
                <w:lang w:val="pt-BR" w:eastAsia="en-US"/>
              </w:rPr>
              <w:t>Axa 7.1</w:t>
            </w:r>
          </w:p>
        </w:tc>
        <w:tc>
          <w:tcPr>
            <w:tcW w:w="1745" w:type="dxa"/>
            <w:tcBorders>
              <w:top w:val="nil"/>
              <w:left w:val="single" w:sz="4" w:space="0" w:color="auto"/>
              <w:bottom w:val="nil"/>
              <w:right w:val="single" w:sz="4" w:space="0" w:color="auto"/>
            </w:tcBorders>
          </w:tcPr>
          <w:p w:rsidR="00132436" w:rsidRPr="000A73CC" w:rsidRDefault="00132436" w:rsidP="00951F75">
            <w:pPr>
              <w:spacing w:line="276" w:lineRule="auto"/>
              <w:jc w:val="center"/>
              <w:rPr>
                <w:rFonts w:ascii="Tahoma" w:hAnsi="Tahoma" w:cs="Tahoma"/>
                <w:bCs/>
                <w:sz w:val="22"/>
                <w:szCs w:val="22"/>
                <w:lang w:val="pt-BR" w:eastAsia="en-US"/>
              </w:rPr>
            </w:pPr>
          </w:p>
        </w:tc>
        <w:tc>
          <w:tcPr>
            <w:tcW w:w="1764" w:type="dxa"/>
            <w:tcBorders>
              <w:top w:val="nil"/>
              <w:left w:val="single" w:sz="4" w:space="0" w:color="auto"/>
              <w:bottom w:val="nil"/>
              <w:right w:val="single" w:sz="4" w:space="0" w:color="auto"/>
            </w:tcBorders>
          </w:tcPr>
          <w:p w:rsidR="00132436" w:rsidRPr="000A73CC" w:rsidRDefault="00132436" w:rsidP="000A73CC">
            <w:pPr>
              <w:spacing w:line="276" w:lineRule="auto"/>
              <w:jc w:val="center"/>
              <w:rPr>
                <w:rFonts w:ascii="Tahoma" w:hAnsi="Tahoma" w:cs="Tahoma"/>
                <w:bCs/>
                <w:sz w:val="22"/>
                <w:szCs w:val="22"/>
                <w:lang w:val="pt-BR" w:eastAsia="en-US"/>
              </w:rPr>
            </w:pPr>
            <w:r w:rsidRPr="000A73CC">
              <w:rPr>
                <w:rFonts w:ascii="Tahoma" w:hAnsi="Tahoma" w:cs="Tahoma"/>
                <w:bCs/>
                <w:sz w:val="22"/>
                <w:szCs w:val="22"/>
                <w:lang w:val="pt-BR" w:eastAsia="en-US"/>
              </w:rPr>
              <w:t>UAT Slănic Moldova</w:t>
            </w:r>
          </w:p>
          <w:p w:rsidR="000A73CC" w:rsidRPr="000A73CC" w:rsidRDefault="000A73CC" w:rsidP="000A73CC">
            <w:pPr>
              <w:spacing w:line="276" w:lineRule="auto"/>
              <w:jc w:val="center"/>
              <w:rPr>
                <w:rFonts w:ascii="Tahoma" w:hAnsi="Tahoma" w:cs="Tahoma"/>
                <w:bCs/>
                <w:sz w:val="22"/>
                <w:szCs w:val="22"/>
                <w:lang w:val="pt-BR" w:eastAsia="en-US"/>
              </w:rPr>
            </w:pPr>
          </w:p>
        </w:tc>
      </w:tr>
      <w:tr w:rsidR="00132436" w:rsidRPr="0028250C" w:rsidTr="00951F75">
        <w:trPr>
          <w:jc w:val="center"/>
        </w:trPr>
        <w:tc>
          <w:tcPr>
            <w:tcW w:w="2813" w:type="dxa"/>
            <w:tcBorders>
              <w:top w:val="nil"/>
              <w:left w:val="single" w:sz="4" w:space="0" w:color="auto"/>
              <w:bottom w:val="single" w:sz="4" w:space="0" w:color="auto"/>
              <w:right w:val="single" w:sz="4" w:space="0" w:color="auto"/>
            </w:tcBorders>
          </w:tcPr>
          <w:p w:rsidR="00132436" w:rsidRPr="005A3EE9" w:rsidRDefault="00132436" w:rsidP="00951F75">
            <w:pPr>
              <w:autoSpaceDE w:val="0"/>
              <w:autoSpaceDN w:val="0"/>
              <w:adjustRightInd w:val="0"/>
              <w:spacing w:line="276" w:lineRule="auto"/>
              <w:rPr>
                <w:rFonts w:ascii="Tahoma" w:eastAsiaTheme="minorHAnsi" w:hAnsi="Tahoma" w:cs="Tahoma"/>
                <w:sz w:val="22"/>
                <w:szCs w:val="22"/>
                <w:lang w:val="en-US" w:eastAsia="en-US"/>
              </w:rPr>
            </w:pPr>
          </w:p>
        </w:tc>
        <w:tc>
          <w:tcPr>
            <w:tcW w:w="4120" w:type="dxa"/>
            <w:tcBorders>
              <w:top w:val="single" w:sz="4" w:space="0" w:color="auto"/>
              <w:left w:val="single" w:sz="4" w:space="0" w:color="auto"/>
              <w:bottom w:val="single" w:sz="4" w:space="0" w:color="auto"/>
              <w:right w:val="single" w:sz="4" w:space="0" w:color="auto"/>
            </w:tcBorders>
          </w:tcPr>
          <w:p w:rsidR="00132436" w:rsidRPr="005A3EE9" w:rsidRDefault="00132436" w:rsidP="00951F75">
            <w:pPr>
              <w:spacing w:line="276" w:lineRule="auto"/>
              <w:rPr>
                <w:rFonts w:ascii="Tahoma" w:hAnsi="Tahoma" w:cs="Tahoma"/>
                <w:sz w:val="22"/>
                <w:szCs w:val="22"/>
              </w:rPr>
            </w:pPr>
            <w:r w:rsidRPr="005A3EE9">
              <w:rPr>
                <w:rFonts w:ascii="Tahoma" w:hAnsi="Tahoma" w:cs="Tahoma"/>
                <w:sz w:val="22"/>
                <w:szCs w:val="22"/>
              </w:rPr>
              <w:t xml:space="preserve">Amenajare trasee montane </w:t>
            </w:r>
          </w:p>
        </w:tc>
        <w:tc>
          <w:tcPr>
            <w:tcW w:w="3481" w:type="dxa"/>
            <w:tcBorders>
              <w:top w:val="single" w:sz="4" w:space="0" w:color="auto"/>
              <w:left w:val="single" w:sz="4" w:space="0" w:color="auto"/>
              <w:bottom w:val="single" w:sz="4" w:space="0" w:color="auto"/>
              <w:right w:val="single" w:sz="4" w:space="0" w:color="auto"/>
            </w:tcBorders>
          </w:tcPr>
          <w:p w:rsidR="00132436" w:rsidRPr="005A3EE9" w:rsidRDefault="00132436" w:rsidP="0080754A">
            <w:pPr>
              <w:spacing w:line="276" w:lineRule="auto"/>
              <w:rPr>
                <w:rFonts w:ascii="Tahoma" w:hAnsi="Tahoma" w:cs="Tahoma"/>
                <w:bCs/>
                <w:sz w:val="22"/>
                <w:szCs w:val="22"/>
                <w:lang w:val="pt-BR" w:eastAsia="en-US"/>
              </w:rPr>
            </w:pPr>
            <w:r w:rsidRPr="005A3EE9">
              <w:rPr>
                <w:rFonts w:ascii="Tahoma" w:hAnsi="Tahoma" w:cs="Tahoma"/>
                <w:bCs/>
                <w:sz w:val="22"/>
                <w:szCs w:val="22"/>
                <w:lang w:val="pt-BR" w:eastAsia="en-US"/>
              </w:rPr>
              <w:t>-</w:t>
            </w:r>
            <w:r>
              <w:rPr>
                <w:rFonts w:ascii="Tahoma" w:hAnsi="Tahoma" w:cs="Tahoma"/>
                <w:bCs/>
                <w:sz w:val="22"/>
                <w:szCs w:val="22"/>
                <w:lang w:val="pt-BR" w:eastAsia="en-US"/>
              </w:rPr>
              <w:t xml:space="preserve"> </w:t>
            </w:r>
            <w:r w:rsidRPr="005A3EE9">
              <w:rPr>
                <w:rFonts w:ascii="Tahoma" w:hAnsi="Tahoma" w:cs="Tahoma"/>
                <w:bCs/>
                <w:sz w:val="22"/>
                <w:szCs w:val="22"/>
                <w:lang w:val="pt-BR" w:eastAsia="en-US"/>
              </w:rPr>
              <w:t xml:space="preserve">număr trasee amenajate </w:t>
            </w:r>
          </w:p>
        </w:tc>
        <w:tc>
          <w:tcPr>
            <w:tcW w:w="1552" w:type="dxa"/>
            <w:tcBorders>
              <w:top w:val="nil"/>
              <w:left w:val="single" w:sz="4" w:space="0" w:color="auto"/>
              <w:bottom w:val="single" w:sz="4" w:space="0" w:color="auto"/>
              <w:right w:val="single" w:sz="4" w:space="0" w:color="auto"/>
            </w:tcBorders>
          </w:tcPr>
          <w:p w:rsidR="00132436" w:rsidRPr="0028250C" w:rsidRDefault="00132436" w:rsidP="000A73CC">
            <w:pPr>
              <w:spacing w:line="276" w:lineRule="auto"/>
              <w:rPr>
                <w:rFonts w:ascii="Tahoma" w:hAnsi="Tahoma" w:cs="Tahoma"/>
                <w:bCs/>
                <w:color w:val="548DD4" w:themeColor="text2" w:themeTint="99"/>
                <w:sz w:val="22"/>
                <w:szCs w:val="22"/>
                <w:lang w:val="pt-BR" w:eastAsia="en-US"/>
              </w:rPr>
            </w:pPr>
          </w:p>
        </w:tc>
        <w:tc>
          <w:tcPr>
            <w:tcW w:w="1745" w:type="dxa"/>
            <w:tcBorders>
              <w:top w:val="nil"/>
              <w:left w:val="single" w:sz="4" w:space="0" w:color="auto"/>
              <w:bottom w:val="single" w:sz="4" w:space="0" w:color="auto"/>
              <w:right w:val="single" w:sz="4" w:space="0" w:color="auto"/>
            </w:tcBorders>
          </w:tcPr>
          <w:p w:rsidR="00132436" w:rsidRPr="0028250C" w:rsidRDefault="00132436" w:rsidP="000A73CC">
            <w:pPr>
              <w:spacing w:line="276" w:lineRule="auto"/>
              <w:rPr>
                <w:rFonts w:ascii="Tahoma" w:hAnsi="Tahoma" w:cs="Tahoma"/>
                <w:bCs/>
                <w:color w:val="548DD4" w:themeColor="text2" w:themeTint="99"/>
                <w:sz w:val="22"/>
                <w:szCs w:val="22"/>
                <w:lang w:val="pt-BR" w:eastAsia="en-US"/>
              </w:rPr>
            </w:pPr>
          </w:p>
        </w:tc>
        <w:tc>
          <w:tcPr>
            <w:tcW w:w="1764" w:type="dxa"/>
            <w:tcBorders>
              <w:top w:val="nil"/>
              <w:left w:val="single" w:sz="4" w:space="0" w:color="auto"/>
              <w:bottom w:val="single" w:sz="4" w:space="0" w:color="auto"/>
              <w:right w:val="single" w:sz="4" w:space="0" w:color="auto"/>
            </w:tcBorders>
          </w:tcPr>
          <w:p w:rsidR="00132436" w:rsidRPr="0028250C" w:rsidRDefault="00132436" w:rsidP="000A73CC">
            <w:pPr>
              <w:spacing w:line="276" w:lineRule="auto"/>
              <w:rPr>
                <w:rFonts w:ascii="Tahoma" w:hAnsi="Tahoma" w:cs="Tahoma"/>
                <w:bCs/>
                <w:color w:val="548DD4" w:themeColor="text2" w:themeTint="99"/>
                <w:sz w:val="22"/>
                <w:szCs w:val="22"/>
                <w:lang w:val="pt-BR" w:eastAsia="en-US"/>
              </w:rPr>
            </w:pPr>
          </w:p>
        </w:tc>
      </w:tr>
      <w:tr w:rsidR="00132436" w:rsidRPr="0028250C" w:rsidTr="00951F75">
        <w:trPr>
          <w:jc w:val="center"/>
        </w:trPr>
        <w:tc>
          <w:tcPr>
            <w:tcW w:w="2813" w:type="dxa"/>
            <w:tcBorders>
              <w:top w:val="single" w:sz="4" w:space="0" w:color="auto"/>
              <w:left w:val="single" w:sz="4" w:space="0" w:color="auto"/>
              <w:bottom w:val="nil"/>
              <w:right w:val="single" w:sz="4" w:space="0" w:color="auto"/>
            </w:tcBorders>
          </w:tcPr>
          <w:p w:rsidR="00132436" w:rsidRPr="005C5AED" w:rsidRDefault="00132436" w:rsidP="00951F75">
            <w:pPr>
              <w:spacing w:line="276" w:lineRule="auto"/>
              <w:jc w:val="center"/>
              <w:rPr>
                <w:rFonts w:ascii="Tahoma" w:hAnsi="Tahoma" w:cs="Tahoma"/>
                <w:b/>
                <w:bCs/>
                <w:sz w:val="22"/>
                <w:szCs w:val="22"/>
                <w:lang w:eastAsia="en-US"/>
              </w:rPr>
            </w:pPr>
            <w:r w:rsidRPr="005C5AED">
              <w:rPr>
                <w:rFonts w:ascii="Tahoma" w:hAnsi="Tahoma" w:cs="Tahoma"/>
                <w:b/>
                <w:bCs/>
                <w:sz w:val="22"/>
                <w:szCs w:val="22"/>
                <w:lang w:eastAsia="en-US"/>
              </w:rPr>
              <w:lastRenderedPageBreak/>
              <w:t>Măsura și submăsura din  Programul de Guvernare 2018-2020</w:t>
            </w:r>
          </w:p>
        </w:tc>
        <w:tc>
          <w:tcPr>
            <w:tcW w:w="4120" w:type="dxa"/>
            <w:tcBorders>
              <w:top w:val="single" w:sz="4" w:space="0" w:color="auto"/>
              <w:left w:val="single" w:sz="4" w:space="0" w:color="auto"/>
              <w:bottom w:val="single" w:sz="4" w:space="0" w:color="auto"/>
              <w:right w:val="single" w:sz="4" w:space="0" w:color="auto"/>
            </w:tcBorders>
          </w:tcPr>
          <w:p w:rsidR="00132436" w:rsidRPr="005C5AED" w:rsidRDefault="00132436" w:rsidP="00951F75">
            <w:pPr>
              <w:spacing w:line="276" w:lineRule="auto"/>
              <w:jc w:val="center"/>
              <w:rPr>
                <w:rFonts w:ascii="Tahoma" w:hAnsi="Tahoma" w:cs="Tahoma"/>
                <w:b/>
                <w:bCs/>
                <w:sz w:val="22"/>
                <w:szCs w:val="22"/>
                <w:lang w:val="pt-BR" w:eastAsia="en-US"/>
              </w:rPr>
            </w:pPr>
            <w:r w:rsidRPr="005C5AED">
              <w:rPr>
                <w:rFonts w:ascii="Tahoma" w:hAnsi="Tahoma" w:cs="Tahoma"/>
                <w:b/>
                <w:bCs/>
                <w:sz w:val="22"/>
                <w:szCs w:val="22"/>
                <w:lang w:val="pt-BR" w:eastAsia="en-US"/>
              </w:rPr>
              <w:t xml:space="preserve">Acțiuni necesare pentru aplicarea măsurii </w:t>
            </w:r>
          </w:p>
        </w:tc>
        <w:tc>
          <w:tcPr>
            <w:tcW w:w="3481" w:type="dxa"/>
            <w:tcBorders>
              <w:top w:val="single" w:sz="4" w:space="0" w:color="auto"/>
              <w:left w:val="single" w:sz="4" w:space="0" w:color="auto"/>
              <w:bottom w:val="single" w:sz="4" w:space="0" w:color="auto"/>
              <w:right w:val="single" w:sz="4" w:space="0" w:color="auto"/>
            </w:tcBorders>
          </w:tcPr>
          <w:p w:rsidR="00132436" w:rsidRPr="005C5AED" w:rsidRDefault="00132436" w:rsidP="00951F75">
            <w:pPr>
              <w:spacing w:line="276" w:lineRule="auto"/>
              <w:jc w:val="center"/>
              <w:rPr>
                <w:rFonts w:ascii="Tahoma" w:hAnsi="Tahoma" w:cs="Tahoma"/>
                <w:b/>
                <w:bCs/>
                <w:sz w:val="22"/>
                <w:szCs w:val="22"/>
                <w:lang w:val="pt-BR" w:eastAsia="en-US"/>
              </w:rPr>
            </w:pPr>
            <w:r w:rsidRPr="005C5AED">
              <w:rPr>
                <w:rFonts w:ascii="Tahoma" w:hAnsi="Tahoma" w:cs="Tahoma"/>
                <w:b/>
                <w:bCs/>
                <w:sz w:val="22"/>
                <w:szCs w:val="22"/>
                <w:lang w:val="pt-BR" w:eastAsia="en-US"/>
              </w:rPr>
              <w:t xml:space="preserve">Indicatori de performanță </w:t>
            </w:r>
          </w:p>
        </w:tc>
        <w:tc>
          <w:tcPr>
            <w:tcW w:w="1552" w:type="dxa"/>
            <w:tcBorders>
              <w:top w:val="single" w:sz="4" w:space="0" w:color="auto"/>
              <w:left w:val="single" w:sz="4" w:space="0" w:color="auto"/>
              <w:bottom w:val="single" w:sz="4" w:space="0" w:color="auto"/>
              <w:right w:val="single" w:sz="4" w:space="0" w:color="auto"/>
            </w:tcBorders>
          </w:tcPr>
          <w:p w:rsidR="00132436" w:rsidRPr="005C5AED" w:rsidRDefault="00132436" w:rsidP="00951F75">
            <w:pPr>
              <w:spacing w:line="276" w:lineRule="auto"/>
              <w:jc w:val="center"/>
              <w:rPr>
                <w:rFonts w:ascii="Tahoma" w:hAnsi="Tahoma" w:cs="Tahoma"/>
                <w:b/>
                <w:bCs/>
                <w:sz w:val="22"/>
                <w:szCs w:val="22"/>
                <w:lang w:val="pt-BR" w:eastAsia="en-US"/>
              </w:rPr>
            </w:pPr>
            <w:r w:rsidRPr="005C5AED">
              <w:rPr>
                <w:rFonts w:ascii="Tahoma" w:hAnsi="Tahoma" w:cs="Tahoma"/>
                <w:b/>
                <w:bCs/>
                <w:sz w:val="22"/>
                <w:szCs w:val="22"/>
                <w:lang w:val="pt-BR" w:eastAsia="en-US"/>
              </w:rPr>
              <w:t xml:space="preserve">Sursa de finanțare </w:t>
            </w:r>
          </w:p>
        </w:tc>
        <w:tc>
          <w:tcPr>
            <w:tcW w:w="1745" w:type="dxa"/>
            <w:tcBorders>
              <w:top w:val="single" w:sz="4" w:space="0" w:color="auto"/>
              <w:left w:val="single" w:sz="4" w:space="0" w:color="auto"/>
              <w:bottom w:val="single" w:sz="4" w:space="0" w:color="auto"/>
              <w:right w:val="single" w:sz="4" w:space="0" w:color="auto"/>
            </w:tcBorders>
          </w:tcPr>
          <w:p w:rsidR="00132436" w:rsidRPr="005C5AED" w:rsidRDefault="00132436" w:rsidP="00951F75">
            <w:pPr>
              <w:spacing w:line="276" w:lineRule="auto"/>
              <w:jc w:val="center"/>
              <w:rPr>
                <w:rFonts w:ascii="Tahoma" w:hAnsi="Tahoma" w:cs="Tahoma"/>
                <w:b/>
                <w:bCs/>
                <w:sz w:val="22"/>
                <w:szCs w:val="22"/>
                <w:lang w:val="pt-BR" w:eastAsia="en-US"/>
              </w:rPr>
            </w:pPr>
            <w:r w:rsidRPr="005C5AED">
              <w:rPr>
                <w:rFonts w:ascii="Tahoma" w:hAnsi="Tahoma" w:cs="Tahoma"/>
                <w:b/>
                <w:bCs/>
                <w:sz w:val="22"/>
                <w:szCs w:val="22"/>
                <w:lang w:val="pt-BR" w:eastAsia="en-US"/>
              </w:rPr>
              <w:t xml:space="preserve">Termen de realizare </w:t>
            </w:r>
          </w:p>
        </w:tc>
        <w:tc>
          <w:tcPr>
            <w:tcW w:w="1764" w:type="dxa"/>
            <w:tcBorders>
              <w:top w:val="single" w:sz="4" w:space="0" w:color="auto"/>
              <w:left w:val="single" w:sz="4" w:space="0" w:color="auto"/>
              <w:bottom w:val="single" w:sz="4" w:space="0" w:color="auto"/>
              <w:right w:val="single" w:sz="4" w:space="0" w:color="auto"/>
            </w:tcBorders>
          </w:tcPr>
          <w:p w:rsidR="00132436" w:rsidRPr="005C5AED" w:rsidRDefault="00132436" w:rsidP="00951F75">
            <w:pPr>
              <w:spacing w:line="276" w:lineRule="auto"/>
              <w:jc w:val="center"/>
              <w:rPr>
                <w:rFonts w:ascii="Tahoma" w:hAnsi="Tahoma" w:cs="Tahoma"/>
                <w:b/>
                <w:bCs/>
                <w:sz w:val="22"/>
                <w:szCs w:val="22"/>
                <w:lang w:val="pt-BR" w:eastAsia="en-US"/>
              </w:rPr>
            </w:pPr>
            <w:r w:rsidRPr="005C5AED">
              <w:rPr>
                <w:rFonts w:ascii="Tahoma" w:hAnsi="Tahoma" w:cs="Tahoma"/>
                <w:b/>
                <w:bCs/>
                <w:sz w:val="22"/>
                <w:szCs w:val="22"/>
                <w:lang w:val="pt-BR" w:eastAsia="en-US"/>
              </w:rPr>
              <w:t xml:space="preserve">Entitatea responsabilă </w:t>
            </w:r>
          </w:p>
        </w:tc>
      </w:tr>
      <w:tr w:rsidR="00132436" w:rsidRPr="0028250C" w:rsidTr="00951F75">
        <w:trPr>
          <w:trHeight w:val="773"/>
          <w:jc w:val="center"/>
        </w:trPr>
        <w:tc>
          <w:tcPr>
            <w:tcW w:w="2813" w:type="dxa"/>
            <w:tcBorders>
              <w:top w:val="single" w:sz="4" w:space="0" w:color="auto"/>
              <w:left w:val="single" w:sz="4" w:space="0" w:color="auto"/>
              <w:bottom w:val="nil"/>
              <w:right w:val="single" w:sz="4" w:space="0" w:color="auto"/>
            </w:tcBorders>
          </w:tcPr>
          <w:p w:rsidR="00132436" w:rsidRDefault="00132436" w:rsidP="00951F75">
            <w:pPr>
              <w:autoSpaceDE w:val="0"/>
              <w:autoSpaceDN w:val="0"/>
              <w:adjustRightInd w:val="0"/>
              <w:spacing w:line="276" w:lineRule="auto"/>
              <w:jc w:val="center"/>
              <w:rPr>
                <w:rFonts w:ascii="Tahoma" w:eastAsiaTheme="minorHAnsi" w:hAnsi="Tahoma" w:cs="Tahoma"/>
                <w:b/>
                <w:i/>
                <w:sz w:val="22"/>
                <w:szCs w:val="22"/>
                <w:lang w:val="en-US" w:eastAsia="en-US"/>
              </w:rPr>
            </w:pPr>
          </w:p>
          <w:p w:rsidR="00132436" w:rsidRPr="005C5AED" w:rsidRDefault="00132436" w:rsidP="00951F75">
            <w:pPr>
              <w:autoSpaceDE w:val="0"/>
              <w:autoSpaceDN w:val="0"/>
              <w:adjustRightInd w:val="0"/>
              <w:spacing w:line="276" w:lineRule="auto"/>
              <w:jc w:val="center"/>
              <w:rPr>
                <w:rFonts w:ascii="Tahoma" w:eastAsiaTheme="minorHAnsi" w:hAnsi="Tahoma" w:cs="Tahoma"/>
                <w:b/>
                <w:i/>
                <w:color w:val="548DD4" w:themeColor="text2" w:themeTint="99"/>
                <w:sz w:val="22"/>
                <w:szCs w:val="22"/>
                <w:highlight w:val="yellow"/>
                <w:lang w:val="en-US" w:eastAsia="en-US"/>
              </w:rPr>
            </w:pPr>
            <w:r>
              <w:rPr>
                <w:rFonts w:ascii="Tahoma" w:eastAsiaTheme="minorHAnsi" w:hAnsi="Tahoma" w:cs="Tahoma"/>
                <w:b/>
                <w:i/>
                <w:sz w:val="22"/>
                <w:szCs w:val="22"/>
                <w:lang w:val="en-US" w:eastAsia="en-US"/>
              </w:rPr>
              <w:t>M</w:t>
            </w:r>
            <w:r>
              <w:rPr>
                <w:rFonts w:ascii="Tahoma" w:eastAsiaTheme="minorHAnsi" w:hAnsi="Tahoma" w:cs="Tahoma"/>
                <w:b/>
                <w:i/>
                <w:sz w:val="22"/>
                <w:szCs w:val="22"/>
                <w:lang w:eastAsia="en-US"/>
              </w:rPr>
              <w:t>ăsuri cu impact local în vederea susținerii turismului</w:t>
            </w:r>
          </w:p>
        </w:tc>
        <w:tc>
          <w:tcPr>
            <w:tcW w:w="4120" w:type="dxa"/>
            <w:tcBorders>
              <w:top w:val="single" w:sz="4" w:space="0" w:color="auto"/>
              <w:left w:val="single" w:sz="4" w:space="0" w:color="auto"/>
              <w:bottom w:val="single" w:sz="4" w:space="0" w:color="auto"/>
              <w:right w:val="single" w:sz="4" w:space="0" w:color="auto"/>
            </w:tcBorders>
          </w:tcPr>
          <w:p w:rsidR="00132436" w:rsidRPr="00362EA6" w:rsidRDefault="00132436" w:rsidP="00951F75">
            <w:pPr>
              <w:spacing w:line="276" w:lineRule="auto"/>
              <w:rPr>
                <w:rFonts w:ascii="Tahoma" w:hAnsi="Tahoma" w:cs="Tahoma"/>
                <w:sz w:val="22"/>
                <w:szCs w:val="22"/>
              </w:rPr>
            </w:pPr>
            <w:r w:rsidRPr="00362EA6">
              <w:rPr>
                <w:rFonts w:ascii="Tahoma" w:hAnsi="Tahoma" w:cs="Tahoma"/>
                <w:sz w:val="22"/>
                <w:szCs w:val="22"/>
              </w:rPr>
              <w:t xml:space="preserve">Construcție telecabină </w:t>
            </w:r>
          </w:p>
        </w:tc>
        <w:tc>
          <w:tcPr>
            <w:tcW w:w="3481" w:type="dxa"/>
            <w:tcBorders>
              <w:top w:val="single" w:sz="4" w:space="0" w:color="auto"/>
              <w:left w:val="single" w:sz="4" w:space="0" w:color="auto"/>
              <w:bottom w:val="single" w:sz="4" w:space="0" w:color="auto"/>
              <w:right w:val="single" w:sz="4" w:space="0" w:color="auto"/>
            </w:tcBorders>
          </w:tcPr>
          <w:p w:rsidR="00132436" w:rsidRPr="00362EA6" w:rsidRDefault="00132436" w:rsidP="00951F75">
            <w:pPr>
              <w:spacing w:line="276" w:lineRule="auto"/>
              <w:rPr>
                <w:rFonts w:ascii="Tahoma" w:hAnsi="Tahoma" w:cs="Tahoma"/>
                <w:bCs/>
                <w:sz w:val="22"/>
                <w:szCs w:val="22"/>
                <w:lang w:val="pt-BR" w:eastAsia="en-US"/>
              </w:rPr>
            </w:pPr>
            <w:r w:rsidRPr="00362EA6">
              <w:rPr>
                <w:rFonts w:ascii="Tahoma" w:hAnsi="Tahoma" w:cs="Tahoma"/>
                <w:bCs/>
                <w:sz w:val="22"/>
                <w:szCs w:val="22"/>
                <w:lang w:val="pt-BR" w:eastAsia="en-US"/>
              </w:rPr>
              <w:t xml:space="preserve">- telecabina functionala </w:t>
            </w:r>
          </w:p>
        </w:tc>
        <w:tc>
          <w:tcPr>
            <w:tcW w:w="1552" w:type="dxa"/>
            <w:tcBorders>
              <w:top w:val="single" w:sz="4" w:space="0" w:color="auto"/>
              <w:left w:val="single" w:sz="4" w:space="0" w:color="auto"/>
              <w:bottom w:val="single" w:sz="4" w:space="0" w:color="auto"/>
              <w:right w:val="single" w:sz="4" w:space="0" w:color="auto"/>
            </w:tcBorders>
          </w:tcPr>
          <w:p w:rsidR="00132436" w:rsidRPr="00362EA6" w:rsidRDefault="00740AC0"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Fonduri europene </w:t>
            </w:r>
          </w:p>
        </w:tc>
        <w:tc>
          <w:tcPr>
            <w:tcW w:w="1745" w:type="dxa"/>
            <w:tcBorders>
              <w:top w:val="single" w:sz="4" w:space="0" w:color="auto"/>
              <w:left w:val="single" w:sz="4" w:space="0" w:color="auto"/>
              <w:bottom w:val="single" w:sz="4" w:space="0" w:color="auto"/>
              <w:right w:val="single" w:sz="4" w:space="0" w:color="auto"/>
            </w:tcBorders>
          </w:tcPr>
          <w:p w:rsidR="00132436" w:rsidRPr="00362EA6" w:rsidRDefault="00132436" w:rsidP="00951F75">
            <w:pPr>
              <w:spacing w:line="276" w:lineRule="auto"/>
              <w:jc w:val="center"/>
              <w:rPr>
                <w:rFonts w:ascii="Tahoma" w:hAnsi="Tahoma" w:cs="Tahoma"/>
                <w:bCs/>
                <w:sz w:val="22"/>
                <w:szCs w:val="22"/>
                <w:lang w:val="pt-BR" w:eastAsia="en-US"/>
              </w:rPr>
            </w:pPr>
            <w:r w:rsidRPr="00362EA6">
              <w:rPr>
                <w:rFonts w:ascii="Tahoma" w:hAnsi="Tahoma" w:cs="Tahoma"/>
                <w:bCs/>
                <w:sz w:val="22"/>
                <w:szCs w:val="22"/>
                <w:lang w:val="pt-BR" w:eastAsia="en-US"/>
              </w:rPr>
              <w:t xml:space="preserve"> An  2020 </w:t>
            </w:r>
          </w:p>
        </w:tc>
        <w:tc>
          <w:tcPr>
            <w:tcW w:w="1764" w:type="dxa"/>
            <w:tcBorders>
              <w:top w:val="single" w:sz="4" w:space="0" w:color="auto"/>
              <w:left w:val="single" w:sz="4" w:space="0" w:color="auto"/>
              <w:bottom w:val="single" w:sz="4" w:space="0" w:color="auto"/>
              <w:right w:val="single" w:sz="4" w:space="0" w:color="auto"/>
            </w:tcBorders>
          </w:tcPr>
          <w:p w:rsidR="00132436" w:rsidRPr="00362EA6" w:rsidRDefault="00132436" w:rsidP="00951F75">
            <w:pPr>
              <w:spacing w:line="276" w:lineRule="auto"/>
              <w:jc w:val="center"/>
              <w:rPr>
                <w:rFonts w:ascii="Tahoma" w:hAnsi="Tahoma" w:cs="Tahoma"/>
                <w:bCs/>
                <w:sz w:val="22"/>
                <w:szCs w:val="22"/>
                <w:lang w:val="pt-BR" w:eastAsia="en-US"/>
              </w:rPr>
            </w:pPr>
            <w:r w:rsidRPr="00362EA6">
              <w:rPr>
                <w:rFonts w:ascii="Tahoma" w:hAnsi="Tahoma" w:cs="Tahoma"/>
                <w:bCs/>
                <w:sz w:val="22"/>
                <w:szCs w:val="22"/>
                <w:lang w:val="pt-BR" w:eastAsia="en-US"/>
              </w:rPr>
              <w:t>UAT Slănic Moldova</w:t>
            </w:r>
          </w:p>
        </w:tc>
      </w:tr>
      <w:tr w:rsidR="00132436" w:rsidRPr="0028250C" w:rsidTr="00951F75">
        <w:trPr>
          <w:jc w:val="center"/>
        </w:trPr>
        <w:tc>
          <w:tcPr>
            <w:tcW w:w="2813" w:type="dxa"/>
            <w:tcBorders>
              <w:top w:val="nil"/>
              <w:left w:val="single" w:sz="4" w:space="0" w:color="auto"/>
              <w:bottom w:val="nil"/>
              <w:right w:val="single" w:sz="4" w:space="0" w:color="auto"/>
            </w:tcBorders>
          </w:tcPr>
          <w:p w:rsidR="00132436" w:rsidRPr="0028250C" w:rsidRDefault="00132436" w:rsidP="00951F75">
            <w:pPr>
              <w:autoSpaceDE w:val="0"/>
              <w:autoSpaceDN w:val="0"/>
              <w:adjustRightInd w:val="0"/>
              <w:spacing w:line="276" w:lineRule="auto"/>
              <w:rPr>
                <w:rFonts w:ascii="Tahoma" w:eastAsiaTheme="minorHAnsi" w:hAnsi="Tahoma" w:cs="Tahoma"/>
                <w:color w:val="548DD4" w:themeColor="text2" w:themeTint="99"/>
                <w:sz w:val="22"/>
                <w:szCs w:val="22"/>
                <w:lang w:val="en-US" w:eastAsia="en-US"/>
              </w:rPr>
            </w:pPr>
          </w:p>
        </w:tc>
        <w:tc>
          <w:tcPr>
            <w:tcW w:w="4120" w:type="dxa"/>
            <w:tcBorders>
              <w:top w:val="single" w:sz="4" w:space="0" w:color="auto"/>
              <w:left w:val="single" w:sz="4" w:space="0" w:color="auto"/>
              <w:bottom w:val="single" w:sz="4" w:space="0" w:color="auto"/>
              <w:right w:val="single" w:sz="4" w:space="0" w:color="auto"/>
            </w:tcBorders>
          </w:tcPr>
          <w:p w:rsidR="00132436" w:rsidRPr="00F17074" w:rsidRDefault="00132436" w:rsidP="00951F75">
            <w:pPr>
              <w:spacing w:line="276" w:lineRule="auto"/>
              <w:rPr>
                <w:rFonts w:ascii="Tahoma" w:hAnsi="Tahoma" w:cs="Tahoma"/>
                <w:sz w:val="22"/>
                <w:szCs w:val="22"/>
              </w:rPr>
            </w:pPr>
            <w:r w:rsidRPr="00F17074">
              <w:rPr>
                <w:rFonts w:ascii="Tahoma" w:hAnsi="Tahoma" w:cs="Tahoma"/>
                <w:sz w:val="22"/>
                <w:szCs w:val="22"/>
              </w:rPr>
              <w:t xml:space="preserve">Amenajare Parc Aventura </w:t>
            </w:r>
          </w:p>
        </w:tc>
        <w:tc>
          <w:tcPr>
            <w:tcW w:w="3481" w:type="dxa"/>
            <w:tcBorders>
              <w:top w:val="single" w:sz="4" w:space="0" w:color="auto"/>
              <w:left w:val="single" w:sz="4" w:space="0" w:color="auto"/>
              <w:bottom w:val="single" w:sz="4" w:space="0" w:color="auto"/>
              <w:right w:val="single" w:sz="4" w:space="0" w:color="auto"/>
            </w:tcBorders>
          </w:tcPr>
          <w:p w:rsidR="00132436" w:rsidRPr="00F17074" w:rsidRDefault="00132436" w:rsidP="00951F75">
            <w:pPr>
              <w:spacing w:line="276" w:lineRule="auto"/>
              <w:rPr>
                <w:rFonts w:ascii="Tahoma" w:hAnsi="Tahoma" w:cs="Tahoma"/>
                <w:bCs/>
                <w:sz w:val="22"/>
                <w:szCs w:val="22"/>
                <w:lang w:val="pt-BR" w:eastAsia="en-US"/>
              </w:rPr>
            </w:pPr>
            <w:r w:rsidRPr="00F17074">
              <w:rPr>
                <w:rFonts w:ascii="Tahoma" w:hAnsi="Tahoma" w:cs="Tahoma"/>
                <w:bCs/>
                <w:sz w:val="22"/>
                <w:szCs w:val="22"/>
                <w:lang w:val="pt-BR" w:eastAsia="en-US"/>
              </w:rPr>
              <w:t>- studiu de fezabilitate-</w:t>
            </w:r>
          </w:p>
          <w:p w:rsidR="00132436" w:rsidRPr="00F17074" w:rsidRDefault="00132436" w:rsidP="00951F75">
            <w:pPr>
              <w:spacing w:line="276" w:lineRule="auto"/>
              <w:rPr>
                <w:rFonts w:ascii="Tahoma" w:hAnsi="Tahoma" w:cs="Tahoma"/>
                <w:bCs/>
                <w:sz w:val="22"/>
                <w:szCs w:val="22"/>
                <w:lang w:val="pt-BR" w:eastAsia="en-US"/>
              </w:rPr>
            </w:pPr>
            <w:r w:rsidRPr="00F17074">
              <w:rPr>
                <w:rFonts w:ascii="Tahoma" w:hAnsi="Tahoma" w:cs="Tahoma"/>
                <w:bCs/>
                <w:sz w:val="22"/>
                <w:szCs w:val="22"/>
                <w:lang w:val="pt-BR" w:eastAsia="en-US"/>
              </w:rPr>
              <w:t xml:space="preserve">- volum investiții 130 mii euro </w:t>
            </w:r>
          </w:p>
        </w:tc>
        <w:tc>
          <w:tcPr>
            <w:tcW w:w="1552" w:type="dxa"/>
            <w:tcBorders>
              <w:top w:val="single" w:sz="4" w:space="0" w:color="auto"/>
              <w:left w:val="single" w:sz="4" w:space="0" w:color="auto"/>
              <w:bottom w:val="single" w:sz="4" w:space="0" w:color="auto"/>
              <w:right w:val="single" w:sz="4" w:space="0" w:color="auto"/>
            </w:tcBorders>
          </w:tcPr>
          <w:p w:rsidR="00132436" w:rsidRPr="00F17074" w:rsidRDefault="00132436" w:rsidP="00951F75">
            <w:pPr>
              <w:spacing w:line="276" w:lineRule="auto"/>
              <w:jc w:val="center"/>
              <w:rPr>
                <w:rFonts w:ascii="Tahoma" w:hAnsi="Tahoma" w:cs="Tahoma"/>
                <w:bCs/>
                <w:sz w:val="22"/>
                <w:szCs w:val="22"/>
                <w:lang w:val="pt-BR" w:eastAsia="en-US"/>
              </w:rPr>
            </w:pPr>
            <w:r w:rsidRPr="00F17074">
              <w:rPr>
                <w:rFonts w:ascii="Tahoma" w:hAnsi="Tahoma" w:cs="Tahoma"/>
                <w:bCs/>
                <w:sz w:val="22"/>
                <w:szCs w:val="22"/>
                <w:lang w:val="pt-BR" w:eastAsia="en-US"/>
              </w:rPr>
              <w:t xml:space="preserve">Buget local </w:t>
            </w:r>
          </w:p>
        </w:tc>
        <w:tc>
          <w:tcPr>
            <w:tcW w:w="1745" w:type="dxa"/>
            <w:tcBorders>
              <w:top w:val="nil"/>
              <w:left w:val="single" w:sz="4" w:space="0" w:color="auto"/>
              <w:bottom w:val="nil"/>
              <w:right w:val="single" w:sz="4" w:space="0" w:color="auto"/>
            </w:tcBorders>
          </w:tcPr>
          <w:p w:rsidR="00132436" w:rsidRPr="00362EA6" w:rsidRDefault="00132436" w:rsidP="00951F75">
            <w:pPr>
              <w:spacing w:line="276" w:lineRule="auto"/>
              <w:jc w:val="center"/>
              <w:rPr>
                <w:rFonts w:ascii="Tahoma" w:hAnsi="Tahoma" w:cs="Tahoma"/>
                <w:bCs/>
                <w:sz w:val="22"/>
                <w:szCs w:val="22"/>
                <w:lang w:val="pt-BR" w:eastAsia="en-US"/>
              </w:rPr>
            </w:pPr>
            <w:r w:rsidRPr="00362EA6">
              <w:rPr>
                <w:rFonts w:ascii="Tahoma" w:hAnsi="Tahoma" w:cs="Tahoma"/>
                <w:bCs/>
                <w:sz w:val="22"/>
                <w:szCs w:val="22"/>
                <w:lang w:val="pt-BR" w:eastAsia="en-US"/>
              </w:rPr>
              <w:t xml:space="preserve">31.12.2018 </w:t>
            </w:r>
          </w:p>
        </w:tc>
        <w:tc>
          <w:tcPr>
            <w:tcW w:w="1764" w:type="dxa"/>
            <w:tcBorders>
              <w:top w:val="single" w:sz="4" w:space="0" w:color="auto"/>
              <w:left w:val="single" w:sz="4" w:space="0" w:color="auto"/>
              <w:bottom w:val="nil"/>
              <w:right w:val="single" w:sz="4" w:space="0" w:color="auto"/>
            </w:tcBorders>
          </w:tcPr>
          <w:p w:rsidR="00132436" w:rsidRPr="00362EA6" w:rsidRDefault="00132436" w:rsidP="00951F75">
            <w:pPr>
              <w:spacing w:line="276" w:lineRule="auto"/>
              <w:jc w:val="center"/>
              <w:rPr>
                <w:rFonts w:ascii="Tahoma" w:hAnsi="Tahoma" w:cs="Tahoma"/>
                <w:bCs/>
                <w:sz w:val="22"/>
                <w:szCs w:val="22"/>
                <w:lang w:val="pt-BR" w:eastAsia="en-US"/>
              </w:rPr>
            </w:pPr>
            <w:r w:rsidRPr="00362EA6">
              <w:rPr>
                <w:rFonts w:ascii="Tahoma" w:hAnsi="Tahoma" w:cs="Tahoma"/>
                <w:bCs/>
                <w:sz w:val="22"/>
                <w:szCs w:val="22"/>
                <w:lang w:val="pt-BR" w:eastAsia="en-US"/>
              </w:rPr>
              <w:t xml:space="preserve">UAT Tîrgu Ocna </w:t>
            </w:r>
          </w:p>
        </w:tc>
      </w:tr>
      <w:tr w:rsidR="00132436" w:rsidRPr="0028250C" w:rsidTr="00951F75">
        <w:trPr>
          <w:jc w:val="center"/>
        </w:trPr>
        <w:tc>
          <w:tcPr>
            <w:tcW w:w="2813" w:type="dxa"/>
            <w:tcBorders>
              <w:top w:val="nil"/>
              <w:left w:val="single" w:sz="4" w:space="0" w:color="auto"/>
              <w:bottom w:val="nil"/>
              <w:right w:val="single" w:sz="4" w:space="0" w:color="auto"/>
            </w:tcBorders>
          </w:tcPr>
          <w:p w:rsidR="00132436" w:rsidRPr="0028250C" w:rsidRDefault="00132436" w:rsidP="00951F75">
            <w:pPr>
              <w:autoSpaceDE w:val="0"/>
              <w:autoSpaceDN w:val="0"/>
              <w:adjustRightInd w:val="0"/>
              <w:spacing w:line="276" w:lineRule="auto"/>
              <w:rPr>
                <w:rFonts w:ascii="Tahoma" w:eastAsiaTheme="minorHAnsi" w:hAnsi="Tahoma" w:cs="Tahoma"/>
                <w:color w:val="548DD4" w:themeColor="text2" w:themeTint="99"/>
                <w:sz w:val="22"/>
                <w:szCs w:val="22"/>
                <w:lang w:val="en-US" w:eastAsia="en-US"/>
              </w:rPr>
            </w:pPr>
          </w:p>
        </w:tc>
        <w:tc>
          <w:tcPr>
            <w:tcW w:w="4120" w:type="dxa"/>
            <w:tcBorders>
              <w:top w:val="single" w:sz="4" w:space="0" w:color="auto"/>
              <w:left w:val="single" w:sz="4" w:space="0" w:color="auto"/>
              <w:bottom w:val="single" w:sz="4" w:space="0" w:color="auto"/>
              <w:right w:val="single" w:sz="4" w:space="0" w:color="auto"/>
            </w:tcBorders>
          </w:tcPr>
          <w:p w:rsidR="00132436" w:rsidRPr="00F17074" w:rsidRDefault="00132436" w:rsidP="00951F75">
            <w:pPr>
              <w:spacing w:line="276" w:lineRule="auto"/>
              <w:rPr>
                <w:rFonts w:ascii="Tahoma" w:hAnsi="Tahoma" w:cs="Tahoma"/>
                <w:sz w:val="22"/>
                <w:szCs w:val="22"/>
              </w:rPr>
            </w:pPr>
            <w:r w:rsidRPr="00F17074">
              <w:rPr>
                <w:rFonts w:ascii="Tahoma" w:hAnsi="Tahoma" w:cs="Tahoma"/>
                <w:sz w:val="22"/>
                <w:szCs w:val="22"/>
              </w:rPr>
              <w:t>Reabilitare</w:t>
            </w:r>
            <w:r w:rsidR="00F17074" w:rsidRPr="00F17074">
              <w:rPr>
                <w:rFonts w:ascii="Tahoma" w:hAnsi="Tahoma" w:cs="Tahoma"/>
                <w:sz w:val="22"/>
                <w:szCs w:val="22"/>
              </w:rPr>
              <w:t xml:space="preserve"> </w:t>
            </w:r>
            <w:r w:rsidRPr="00F17074">
              <w:rPr>
                <w:rFonts w:ascii="Tahoma" w:hAnsi="Tahoma" w:cs="Tahoma"/>
                <w:sz w:val="22"/>
                <w:szCs w:val="22"/>
              </w:rPr>
              <w:t>-</w:t>
            </w:r>
            <w:r w:rsidR="00F17074" w:rsidRPr="00F17074">
              <w:rPr>
                <w:rFonts w:ascii="Tahoma" w:hAnsi="Tahoma" w:cs="Tahoma"/>
                <w:sz w:val="22"/>
                <w:szCs w:val="22"/>
              </w:rPr>
              <w:t xml:space="preserve"> </w:t>
            </w:r>
            <w:r w:rsidRPr="00F17074">
              <w:rPr>
                <w:rFonts w:ascii="Tahoma" w:hAnsi="Tahoma" w:cs="Tahoma"/>
                <w:sz w:val="22"/>
                <w:szCs w:val="22"/>
              </w:rPr>
              <w:t xml:space="preserve">modernizare patinoar </w:t>
            </w:r>
          </w:p>
        </w:tc>
        <w:tc>
          <w:tcPr>
            <w:tcW w:w="3481" w:type="dxa"/>
            <w:tcBorders>
              <w:top w:val="single" w:sz="4" w:space="0" w:color="auto"/>
              <w:left w:val="single" w:sz="4" w:space="0" w:color="auto"/>
              <w:bottom w:val="single" w:sz="4" w:space="0" w:color="auto"/>
              <w:right w:val="single" w:sz="4" w:space="0" w:color="auto"/>
            </w:tcBorders>
          </w:tcPr>
          <w:p w:rsidR="00132436" w:rsidRPr="00F17074" w:rsidRDefault="00132436" w:rsidP="00951F75">
            <w:pPr>
              <w:spacing w:line="276" w:lineRule="auto"/>
              <w:rPr>
                <w:rFonts w:ascii="Tahoma" w:hAnsi="Tahoma" w:cs="Tahoma"/>
                <w:bCs/>
                <w:sz w:val="22"/>
                <w:szCs w:val="22"/>
                <w:lang w:val="pt-BR" w:eastAsia="en-US"/>
              </w:rPr>
            </w:pPr>
            <w:r w:rsidRPr="00F17074">
              <w:rPr>
                <w:rFonts w:ascii="Tahoma" w:hAnsi="Tahoma" w:cs="Tahoma"/>
                <w:bCs/>
                <w:sz w:val="22"/>
                <w:szCs w:val="22"/>
                <w:lang w:val="pt-BR" w:eastAsia="en-US"/>
              </w:rPr>
              <w:t>- volum investiții 360 mii euro</w:t>
            </w:r>
          </w:p>
        </w:tc>
        <w:tc>
          <w:tcPr>
            <w:tcW w:w="1552" w:type="dxa"/>
            <w:tcBorders>
              <w:top w:val="single" w:sz="4" w:space="0" w:color="auto"/>
              <w:left w:val="single" w:sz="4" w:space="0" w:color="auto"/>
              <w:bottom w:val="single" w:sz="4" w:space="0" w:color="auto"/>
              <w:right w:val="single" w:sz="4" w:space="0" w:color="auto"/>
            </w:tcBorders>
          </w:tcPr>
          <w:p w:rsidR="00132436" w:rsidRPr="00F17074" w:rsidRDefault="00132436" w:rsidP="00951F75">
            <w:pPr>
              <w:spacing w:line="276" w:lineRule="auto"/>
              <w:jc w:val="center"/>
              <w:rPr>
                <w:rFonts w:ascii="Tahoma" w:hAnsi="Tahoma" w:cs="Tahoma"/>
                <w:bCs/>
                <w:sz w:val="22"/>
                <w:szCs w:val="22"/>
                <w:lang w:val="pt-BR" w:eastAsia="en-US"/>
              </w:rPr>
            </w:pPr>
            <w:r w:rsidRPr="00F17074">
              <w:rPr>
                <w:rFonts w:ascii="Tahoma" w:hAnsi="Tahoma" w:cs="Tahoma"/>
                <w:bCs/>
                <w:sz w:val="22"/>
                <w:szCs w:val="22"/>
                <w:lang w:val="pt-BR" w:eastAsia="en-US"/>
              </w:rPr>
              <w:t xml:space="preserve">Buget local </w:t>
            </w:r>
          </w:p>
        </w:tc>
        <w:tc>
          <w:tcPr>
            <w:tcW w:w="1745" w:type="dxa"/>
            <w:tcBorders>
              <w:top w:val="nil"/>
              <w:left w:val="single" w:sz="4" w:space="0" w:color="auto"/>
              <w:bottom w:val="single" w:sz="4" w:space="0" w:color="auto"/>
              <w:right w:val="single" w:sz="4" w:space="0" w:color="auto"/>
            </w:tcBorders>
          </w:tcPr>
          <w:p w:rsidR="00132436" w:rsidRPr="00362EA6" w:rsidRDefault="00132436" w:rsidP="00951F75">
            <w:pPr>
              <w:spacing w:line="276" w:lineRule="auto"/>
              <w:jc w:val="center"/>
              <w:rPr>
                <w:rFonts w:ascii="Tahoma" w:hAnsi="Tahoma" w:cs="Tahoma"/>
                <w:bCs/>
                <w:sz w:val="22"/>
                <w:szCs w:val="22"/>
                <w:lang w:val="pt-BR" w:eastAsia="en-US"/>
              </w:rPr>
            </w:pPr>
          </w:p>
        </w:tc>
        <w:tc>
          <w:tcPr>
            <w:tcW w:w="1764" w:type="dxa"/>
            <w:tcBorders>
              <w:top w:val="nil"/>
              <w:left w:val="single" w:sz="4" w:space="0" w:color="auto"/>
              <w:bottom w:val="nil"/>
              <w:right w:val="single" w:sz="4" w:space="0" w:color="auto"/>
            </w:tcBorders>
          </w:tcPr>
          <w:p w:rsidR="00132436" w:rsidRPr="00362EA6" w:rsidRDefault="00132436" w:rsidP="00951F75">
            <w:pPr>
              <w:spacing w:line="276" w:lineRule="auto"/>
              <w:jc w:val="center"/>
              <w:rPr>
                <w:rFonts w:ascii="Tahoma" w:hAnsi="Tahoma" w:cs="Tahoma"/>
                <w:bCs/>
                <w:sz w:val="22"/>
                <w:szCs w:val="22"/>
                <w:lang w:val="pt-BR" w:eastAsia="en-US"/>
              </w:rPr>
            </w:pPr>
          </w:p>
        </w:tc>
      </w:tr>
      <w:tr w:rsidR="00132436" w:rsidRPr="0028250C" w:rsidTr="00951F75">
        <w:trPr>
          <w:jc w:val="center"/>
        </w:trPr>
        <w:tc>
          <w:tcPr>
            <w:tcW w:w="2813" w:type="dxa"/>
            <w:tcBorders>
              <w:top w:val="nil"/>
              <w:left w:val="single" w:sz="4" w:space="0" w:color="auto"/>
              <w:bottom w:val="nil"/>
              <w:right w:val="single" w:sz="4" w:space="0" w:color="auto"/>
            </w:tcBorders>
          </w:tcPr>
          <w:p w:rsidR="00132436" w:rsidRPr="0028250C" w:rsidRDefault="00132436" w:rsidP="00951F75">
            <w:pPr>
              <w:autoSpaceDE w:val="0"/>
              <w:autoSpaceDN w:val="0"/>
              <w:adjustRightInd w:val="0"/>
              <w:spacing w:line="276" w:lineRule="auto"/>
              <w:rPr>
                <w:rFonts w:ascii="Tahoma" w:eastAsiaTheme="minorHAnsi" w:hAnsi="Tahoma" w:cs="Tahoma"/>
                <w:color w:val="548DD4" w:themeColor="text2" w:themeTint="99"/>
                <w:sz w:val="22"/>
                <w:szCs w:val="22"/>
                <w:lang w:val="en-US" w:eastAsia="en-US"/>
              </w:rPr>
            </w:pPr>
          </w:p>
        </w:tc>
        <w:tc>
          <w:tcPr>
            <w:tcW w:w="4120" w:type="dxa"/>
            <w:tcBorders>
              <w:top w:val="single" w:sz="4" w:space="0" w:color="auto"/>
              <w:left w:val="single" w:sz="4" w:space="0" w:color="auto"/>
              <w:bottom w:val="single" w:sz="4" w:space="0" w:color="auto"/>
              <w:right w:val="single" w:sz="4" w:space="0" w:color="auto"/>
            </w:tcBorders>
          </w:tcPr>
          <w:p w:rsidR="00132436" w:rsidRPr="00F17074" w:rsidRDefault="00132436" w:rsidP="00951F75">
            <w:pPr>
              <w:spacing w:line="276" w:lineRule="auto"/>
              <w:rPr>
                <w:rFonts w:ascii="Tahoma" w:hAnsi="Tahoma" w:cs="Tahoma"/>
                <w:sz w:val="22"/>
                <w:szCs w:val="22"/>
              </w:rPr>
            </w:pPr>
            <w:r w:rsidRPr="00F17074">
              <w:rPr>
                <w:rFonts w:ascii="Tahoma" w:hAnsi="Tahoma" w:cs="Tahoma"/>
                <w:sz w:val="22"/>
                <w:szCs w:val="22"/>
              </w:rPr>
              <w:t xml:space="preserve">Amenajare ca zona de agrement lacul cu apa sărată, zona Parc Măgura </w:t>
            </w:r>
          </w:p>
        </w:tc>
        <w:tc>
          <w:tcPr>
            <w:tcW w:w="3481" w:type="dxa"/>
            <w:tcBorders>
              <w:top w:val="single" w:sz="4" w:space="0" w:color="auto"/>
              <w:left w:val="single" w:sz="4" w:space="0" w:color="auto"/>
              <w:bottom w:val="single" w:sz="4" w:space="0" w:color="auto"/>
              <w:right w:val="single" w:sz="4" w:space="0" w:color="auto"/>
            </w:tcBorders>
          </w:tcPr>
          <w:p w:rsidR="00132436" w:rsidRPr="00F17074" w:rsidRDefault="00132436" w:rsidP="00951F75">
            <w:pPr>
              <w:spacing w:line="276" w:lineRule="auto"/>
              <w:rPr>
                <w:rFonts w:ascii="Tahoma" w:hAnsi="Tahoma" w:cs="Tahoma"/>
                <w:bCs/>
                <w:sz w:val="22"/>
                <w:szCs w:val="22"/>
                <w:lang w:val="pt-BR" w:eastAsia="en-US"/>
              </w:rPr>
            </w:pPr>
            <w:r w:rsidRPr="00F17074">
              <w:rPr>
                <w:rFonts w:ascii="Tahoma" w:hAnsi="Tahoma" w:cs="Tahoma"/>
                <w:bCs/>
                <w:sz w:val="22"/>
                <w:szCs w:val="22"/>
                <w:lang w:val="pt-BR" w:eastAsia="en-US"/>
              </w:rPr>
              <w:t>- volum investiții 650 mii euro</w:t>
            </w:r>
          </w:p>
        </w:tc>
        <w:tc>
          <w:tcPr>
            <w:tcW w:w="1552" w:type="dxa"/>
            <w:tcBorders>
              <w:top w:val="single" w:sz="4" w:space="0" w:color="auto"/>
              <w:left w:val="single" w:sz="4" w:space="0" w:color="auto"/>
              <w:bottom w:val="single" w:sz="4" w:space="0" w:color="auto"/>
              <w:right w:val="single" w:sz="4" w:space="0" w:color="auto"/>
            </w:tcBorders>
          </w:tcPr>
          <w:p w:rsidR="00132436" w:rsidRPr="00F17074" w:rsidRDefault="00132436" w:rsidP="00951F75">
            <w:pPr>
              <w:spacing w:line="276" w:lineRule="auto"/>
              <w:rPr>
                <w:rFonts w:ascii="Tahoma" w:hAnsi="Tahoma" w:cs="Tahoma"/>
                <w:bCs/>
                <w:sz w:val="22"/>
                <w:szCs w:val="22"/>
                <w:lang w:val="pt-BR" w:eastAsia="en-US"/>
              </w:rPr>
            </w:pPr>
            <w:r w:rsidRPr="00F17074">
              <w:rPr>
                <w:rFonts w:ascii="Tahoma" w:hAnsi="Tahoma" w:cs="Tahoma"/>
                <w:bCs/>
                <w:sz w:val="22"/>
                <w:szCs w:val="22"/>
                <w:lang w:val="pt-BR" w:eastAsia="en-US"/>
              </w:rPr>
              <w:t>POR – Axa 7</w:t>
            </w:r>
          </w:p>
        </w:tc>
        <w:tc>
          <w:tcPr>
            <w:tcW w:w="1745" w:type="dxa"/>
            <w:tcBorders>
              <w:top w:val="nil"/>
              <w:left w:val="single" w:sz="4" w:space="0" w:color="auto"/>
              <w:bottom w:val="single" w:sz="4" w:space="0" w:color="auto"/>
              <w:right w:val="single" w:sz="4" w:space="0" w:color="auto"/>
            </w:tcBorders>
          </w:tcPr>
          <w:p w:rsidR="00132436" w:rsidRPr="00362EA6" w:rsidRDefault="00132436" w:rsidP="00951F75">
            <w:pPr>
              <w:spacing w:line="276" w:lineRule="auto"/>
              <w:jc w:val="center"/>
              <w:rPr>
                <w:rFonts w:ascii="Tahoma" w:hAnsi="Tahoma" w:cs="Tahoma"/>
                <w:bCs/>
                <w:sz w:val="22"/>
                <w:szCs w:val="22"/>
                <w:lang w:val="pt-BR" w:eastAsia="en-US"/>
              </w:rPr>
            </w:pPr>
            <w:r w:rsidRPr="00362EA6">
              <w:rPr>
                <w:rFonts w:ascii="Tahoma" w:hAnsi="Tahoma" w:cs="Tahoma"/>
                <w:bCs/>
                <w:sz w:val="22"/>
                <w:szCs w:val="22"/>
                <w:lang w:val="pt-BR" w:eastAsia="en-US"/>
              </w:rPr>
              <w:t>2020</w:t>
            </w:r>
          </w:p>
        </w:tc>
        <w:tc>
          <w:tcPr>
            <w:tcW w:w="1764" w:type="dxa"/>
            <w:tcBorders>
              <w:top w:val="nil"/>
              <w:left w:val="single" w:sz="4" w:space="0" w:color="auto"/>
              <w:bottom w:val="single" w:sz="4" w:space="0" w:color="auto"/>
              <w:right w:val="single" w:sz="4" w:space="0" w:color="auto"/>
            </w:tcBorders>
          </w:tcPr>
          <w:p w:rsidR="00132436" w:rsidRPr="00362EA6" w:rsidRDefault="00132436" w:rsidP="00951F75">
            <w:pPr>
              <w:spacing w:line="276" w:lineRule="auto"/>
              <w:jc w:val="center"/>
              <w:rPr>
                <w:rFonts w:ascii="Tahoma" w:hAnsi="Tahoma" w:cs="Tahoma"/>
                <w:bCs/>
                <w:sz w:val="22"/>
                <w:szCs w:val="22"/>
                <w:lang w:val="pt-BR" w:eastAsia="en-US"/>
              </w:rPr>
            </w:pPr>
          </w:p>
        </w:tc>
      </w:tr>
      <w:tr w:rsidR="00132436" w:rsidRPr="0028250C" w:rsidTr="00E82CDF">
        <w:trPr>
          <w:jc w:val="center"/>
        </w:trPr>
        <w:tc>
          <w:tcPr>
            <w:tcW w:w="2813" w:type="dxa"/>
            <w:tcBorders>
              <w:top w:val="nil"/>
              <w:left w:val="single" w:sz="4" w:space="0" w:color="auto"/>
              <w:bottom w:val="nil"/>
              <w:right w:val="single" w:sz="4" w:space="0" w:color="auto"/>
            </w:tcBorders>
          </w:tcPr>
          <w:p w:rsidR="00132436" w:rsidRPr="0028250C" w:rsidRDefault="00132436" w:rsidP="00951F75">
            <w:pPr>
              <w:autoSpaceDE w:val="0"/>
              <w:autoSpaceDN w:val="0"/>
              <w:adjustRightInd w:val="0"/>
              <w:spacing w:line="276" w:lineRule="auto"/>
              <w:rPr>
                <w:rFonts w:ascii="Tahoma" w:eastAsiaTheme="minorHAnsi" w:hAnsi="Tahoma" w:cs="Tahoma"/>
                <w:color w:val="548DD4" w:themeColor="text2" w:themeTint="99"/>
                <w:sz w:val="22"/>
                <w:szCs w:val="22"/>
                <w:lang w:val="en-US" w:eastAsia="en-US"/>
              </w:rPr>
            </w:pPr>
            <w:r w:rsidRPr="0028250C">
              <w:rPr>
                <w:rFonts w:ascii="Tahoma" w:eastAsiaTheme="minorHAnsi" w:hAnsi="Tahoma" w:cs="Tahoma"/>
                <w:color w:val="548DD4" w:themeColor="text2" w:themeTint="99"/>
                <w:sz w:val="22"/>
                <w:szCs w:val="22"/>
                <w:lang w:val="en-US" w:eastAsia="en-US"/>
              </w:rPr>
              <w:t xml:space="preserve">  </w:t>
            </w:r>
          </w:p>
        </w:tc>
        <w:tc>
          <w:tcPr>
            <w:tcW w:w="4120" w:type="dxa"/>
            <w:tcBorders>
              <w:top w:val="single" w:sz="4" w:space="0" w:color="auto"/>
              <w:left w:val="single" w:sz="4" w:space="0" w:color="auto"/>
              <w:bottom w:val="single" w:sz="4" w:space="0" w:color="auto"/>
              <w:right w:val="single" w:sz="4" w:space="0" w:color="auto"/>
            </w:tcBorders>
          </w:tcPr>
          <w:p w:rsidR="00132436" w:rsidRPr="00362EA6" w:rsidRDefault="00132436" w:rsidP="00951F75">
            <w:pPr>
              <w:spacing w:line="276" w:lineRule="auto"/>
              <w:rPr>
                <w:rFonts w:ascii="Tahoma" w:hAnsi="Tahoma" w:cs="Tahoma"/>
                <w:bCs/>
                <w:sz w:val="22"/>
                <w:szCs w:val="22"/>
                <w:lang w:val="pt-BR" w:eastAsia="en-US"/>
              </w:rPr>
            </w:pPr>
            <w:r w:rsidRPr="00362EA6">
              <w:rPr>
                <w:rFonts w:ascii="Tahoma" w:hAnsi="Tahoma" w:cs="Tahoma"/>
                <w:sz w:val="22"/>
                <w:szCs w:val="22"/>
              </w:rPr>
              <w:t>Promovarea tradițiilor si pat</w:t>
            </w:r>
            <w:r>
              <w:rPr>
                <w:rFonts w:ascii="Tahoma" w:hAnsi="Tahoma" w:cs="Tahoma"/>
                <w:sz w:val="22"/>
                <w:szCs w:val="22"/>
              </w:rPr>
              <w:t>rimoniului etnografic din județ</w:t>
            </w:r>
            <w:r w:rsidRPr="00362EA6">
              <w:rPr>
                <w:rFonts w:ascii="Tahoma" w:hAnsi="Tahoma" w:cs="Tahoma"/>
                <w:sz w:val="22"/>
                <w:szCs w:val="22"/>
              </w:rPr>
              <w:t>, prin campanii media</w:t>
            </w:r>
          </w:p>
        </w:tc>
        <w:tc>
          <w:tcPr>
            <w:tcW w:w="3481" w:type="dxa"/>
            <w:tcBorders>
              <w:top w:val="single" w:sz="4" w:space="0" w:color="auto"/>
              <w:left w:val="single" w:sz="4" w:space="0" w:color="auto"/>
              <w:bottom w:val="single" w:sz="4" w:space="0" w:color="auto"/>
              <w:right w:val="single" w:sz="4" w:space="0" w:color="auto"/>
            </w:tcBorders>
          </w:tcPr>
          <w:p w:rsidR="00132436" w:rsidRPr="00362EA6" w:rsidRDefault="00132436" w:rsidP="00951F75">
            <w:pPr>
              <w:spacing w:line="276" w:lineRule="auto"/>
              <w:rPr>
                <w:rFonts w:ascii="Tahoma" w:hAnsi="Tahoma" w:cs="Tahoma"/>
                <w:bCs/>
                <w:sz w:val="22"/>
                <w:szCs w:val="22"/>
                <w:lang w:val="pt-BR" w:eastAsia="en-US"/>
              </w:rPr>
            </w:pPr>
            <w:r w:rsidRPr="00362EA6">
              <w:rPr>
                <w:rFonts w:ascii="Tahoma" w:hAnsi="Tahoma" w:cs="Tahoma"/>
                <w:bCs/>
                <w:sz w:val="22"/>
                <w:szCs w:val="22"/>
                <w:lang w:val="pt-BR" w:eastAsia="en-US"/>
              </w:rPr>
              <w:t xml:space="preserve">- număr campanii  organizate </w:t>
            </w:r>
          </w:p>
        </w:tc>
        <w:tc>
          <w:tcPr>
            <w:tcW w:w="1552" w:type="dxa"/>
            <w:tcBorders>
              <w:top w:val="single" w:sz="4" w:space="0" w:color="auto"/>
              <w:left w:val="single" w:sz="4" w:space="0" w:color="auto"/>
              <w:bottom w:val="nil"/>
              <w:right w:val="single" w:sz="4" w:space="0" w:color="auto"/>
            </w:tcBorders>
          </w:tcPr>
          <w:p w:rsidR="00132436" w:rsidRPr="00362EA6" w:rsidRDefault="00132436" w:rsidP="00951F75">
            <w:pPr>
              <w:spacing w:line="276" w:lineRule="auto"/>
              <w:jc w:val="center"/>
              <w:rPr>
                <w:rFonts w:ascii="Tahoma" w:hAnsi="Tahoma" w:cs="Tahoma"/>
                <w:bCs/>
                <w:sz w:val="22"/>
                <w:szCs w:val="22"/>
                <w:lang w:val="pt-BR" w:eastAsia="en-US"/>
              </w:rPr>
            </w:pPr>
            <w:r w:rsidRPr="00362EA6">
              <w:rPr>
                <w:rFonts w:ascii="Tahoma" w:hAnsi="Tahoma" w:cs="Tahoma"/>
                <w:bCs/>
                <w:sz w:val="22"/>
                <w:szCs w:val="22"/>
                <w:lang w:val="pt-BR" w:eastAsia="en-US"/>
              </w:rPr>
              <w:t xml:space="preserve">Buget  local </w:t>
            </w:r>
          </w:p>
        </w:tc>
        <w:tc>
          <w:tcPr>
            <w:tcW w:w="1745" w:type="dxa"/>
            <w:tcBorders>
              <w:top w:val="nil"/>
              <w:left w:val="single" w:sz="4" w:space="0" w:color="auto"/>
              <w:bottom w:val="nil"/>
              <w:right w:val="single" w:sz="4" w:space="0" w:color="auto"/>
            </w:tcBorders>
          </w:tcPr>
          <w:p w:rsidR="00132436" w:rsidRPr="00362EA6" w:rsidRDefault="00132436" w:rsidP="00951F75">
            <w:pPr>
              <w:spacing w:line="276" w:lineRule="auto"/>
              <w:jc w:val="center"/>
              <w:rPr>
                <w:rFonts w:ascii="Tahoma" w:hAnsi="Tahoma" w:cs="Tahoma"/>
                <w:bCs/>
                <w:sz w:val="22"/>
                <w:szCs w:val="22"/>
                <w:lang w:val="pt-BR" w:eastAsia="en-US"/>
              </w:rPr>
            </w:pPr>
            <w:r w:rsidRPr="00362EA6">
              <w:rPr>
                <w:rFonts w:ascii="Tahoma" w:hAnsi="Tahoma" w:cs="Tahoma"/>
                <w:bCs/>
                <w:sz w:val="22"/>
                <w:szCs w:val="22"/>
                <w:lang w:val="pt-BR" w:eastAsia="en-US"/>
              </w:rPr>
              <w:t xml:space="preserve">31.12.2018 </w:t>
            </w:r>
          </w:p>
        </w:tc>
        <w:tc>
          <w:tcPr>
            <w:tcW w:w="1764" w:type="dxa"/>
            <w:tcBorders>
              <w:top w:val="single" w:sz="4" w:space="0" w:color="auto"/>
              <w:left w:val="single" w:sz="4" w:space="0" w:color="auto"/>
              <w:bottom w:val="nil"/>
              <w:right w:val="single" w:sz="4" w:space="0" w:color="auto"/>
            </w:tcBorders>
          </w:tcPr>
          <w:p w:rsidR="00132436" w:rsidRPr="00362EA6" w:rsidRDefault="00132436" w:rsidP="00951F75">
            <w:pPr>
              <w:spacing w:line="276" w:lineRule="auto"/>
              <w:jc w:val="center"/>
              <w:rPr>
                <w:rFonts w:ascii="Tahoma" w:hAnsi="Tahoma" w:cs="Tahoma"/>
                <w:bCs/>
                <w:sz w:val="22"/>
                <w:szCs w:val="22"/>
                <w:lang w:val="pt-BR" w:eastAsia="en-US"/>
              </w:rPr>
            </w:pPr>
            <w:r w:rsidRPr="00362EA6">
              <w:rPr>
                <w:rFonts w:ascii="Tahoma" w:hAnsi="Tahoma" w:cs="Tahoma"/>
                <w:bCs/>
                <w:sz w:val="22"/>
                <w:szCs w:val="22"/>
                <w:lang w:val="pt-BR" w:eastAsia="en-US"/>
              </w:rPr>
              <w:t xml:space="preserve"> Consiliul Județean Bacău </w:t>
            </w:r>
          </w:p>
        </w:tc>
      </w:tr>
      <w:tr w:rsidR="00E82CDF" w:rsidRPr="0028250C" w:rsidTr="00E82CDF">
        <w:trPr>
          <w:jc w:val="center"/>
        </w:trPr>
        <w:tc>
          <w:tcPr>
            <w:tcW w:w="2813" w:type="dxa"/>
            <w:tcBorders>
              <w:top w:val="nil"/>
              <w:left w:val="single" w:sz="4" w:space="0" w:color="auto"/>
              <w:bottom w:val="nil"/>
              <w:right w:val="single" w:sz="4" w:space="0" w:color="auto"/>
            </w:tcBorders>
          </w:tcPr>
          <w:p w:rsidR="00E82CDF" w:rsidRPr="0028250C" w:rsidRDefault="00E82CDF" w:rsidP="00951F75">
            <w:pPr>
              <w:autoSpaceDE w:val="0"/>
              <w:autoSpaceDN w:val="0"/>
              <w:adjustRightInd w:val="0"/>
              <w:spacing w:line="276" w:lineRule="auto"/>
              <w:rPr>
                <w:rFonts w:ascii="Tahoma" w:eastAsiaTheme="minorHAnsi" w:hAnsi="Tahoma" w:cs="Tahoma"/>
                <w:color w:val="548DD4" w:themeColor="text2" w:themeTint="99"/>
                <w:sz w:val="22"/>
                <w:szCs w:val="22"/>
                <w:lang w:val="en-US" w:eastAsia="en-US"/>
              </w:rPr>
            </w:pPr>
          </w:p>
        </w:tc>
        <w:tc>
          <w:tcPr>
            <w:tcW w:w="4120" w:type="dxa"/>
            <w:tcBorders>
              <w:top w:val="single" w:sz="4" w:space="0" w:color="auto"/>
              <w:left w:val="single" w:sz="4" w:space="0" w:color="auto"/>
              <w:bottom w:val="single" w:sz="4" w:space="0" w:color="auto"/>
              <w:right w:val="single" w:sz="4" w:space="0" w:color="auto"/>
            </w:tcBorders>
          </w:tcPr>
          <w:p w:rsidR="00E82CDF" w:rsidRPr="00362EA6" w:rsidRDefault="00E82CDF" w:rsidP="00E82CDF">
            <w:pPr>
              <w:spacing w:line="276" w:lineRule="auto"/>
              <w:rPr>
                <w:rFonts w:ascii="Tahoma" w:hAnsi="Tahoma" w:cs="Tahoma"/>
                <w:sz w:val="22"/>
                <w:szCs w:val="22"/>
              </w:rPr>
            </w:pPr>
            <w:r>
              <w:rPr>
                <w:rFonts w:ascii="Tahoma" w:hAnsi="Tahoma" w:cs="Tahoma"/>
                <w:sz w:val="22"/>
                <w:szCs w:val="22"/>
              </w:rPr>
              <w:t xml:space="preserve">Derularea unor evenimente impreună cu toți factorii instituționali sau privati implicați in activitatile de turism , prin inființarea unor parteneriate  de tip public –privat , sau asociatii de profil  </w:t>
            </w:r>
          </w:p>
        </w:tc>
        <w:tc>
          <w:tcPr>
            <w:tcW w:w="3481" w:type="dxa"/>
            <w:tcBorders>
              <w:top w:val="single" w:sz="4" w:space="0" w:color="auto"/>
              <w:left w:val="single" w:sz="4" w:space="0" w:color="auto"/>
              <w:bottom w:val="single" w:sz="4" w:space="0" w:color="auto"/>
              <w:right w:val="single" w:sz="4" w:space="0" w:color="auto"/>
            </w:tcBorders>
          </w:tcPr>
          <w:p w:rsidR="00E82CDF" w:rsidRDefault="00E82CDF"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evenimente organizate </w:t>
            </w:r>
          </w:p>
          <w:p w:rsidR="00E82CDF" w:rsidRPr="00362EA6" w:rsidRDefault="00E82CDF"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parteneriate infiintate </w:t>
            </w:r>
          </w:p>
        </w:tc>
        <w:tc>
          <w:tcPr>
            <w:tcW w:w="1552" w:type="dxa"/>
            <w:tcBorders>
              <w:top w:val="nil"/>
              <w:left w:val="single" w:sz="4" w:space="0" w:color="auto"/>
              <w:bottom w:val="nil"/>
              <w:right w:val="single" w:sz="4" w:space="0" w:color="auto"/>
            </w:tcBorders>
          </w:tcPr>
          <w:p w:rsidR="00E82CDF" w:rsidRPr="00362EA6" w:rsidRDefault="00E82CDF" w:rsidP="00951F75">
            <w:pPr>
              <w:spacing w:line="276" w:lineRule="auto"/>
              <w:jc w:val="center"/>
              <w:rPr>
                <w:rFonts w:ascii="Tahoma" w:hAnsi="Tahoma" w:cs="Tahoma"/>
                <w:bCs/>
                <w:sz w:val="22"/>
                <w:szCs w:val="22"/>
                <w:lang w:val="pt-BR" w:eastAsia="en-US"/>
              </w:rPr>
            </w:pPr>
          </w:p>
        </w:tc>
        <w:tc>
          <w:tcPr>
            <w:tcW w:w="1745" w:type="dxa"/>
            <w:tcBorders>
              <w:top w:val="nil"/>
              <w:left w:val="single" w:sz="4" w:space="0" w:color="auto"/>
              <w:bottom w:val="nil"/>
              <w:right w:val="single" w:sz="4" w:space="0" w:color="auto"/>
            </w:tcBorders>
          </w:tcPr>
          <w:p w:rsidR="00E82CDF" w:rsidRPr="00362EA6" w:rsidRDefault="00E82CDF" w:rsidP="00951F75">
            <w:pPr>
              <w:spacing w:line="276" w:lineRule="auto"/>
              <w:jc w:val="center"/>
              <w:rPr>
                <w:rFonts w:ascii="Tahoma" w:hAnsi="Tahoma" w:cs="Tahoma"/>
                <w:bCs/>
                <w:sz w:val="22"/>
                <w:szCs w:val="22"/>
                <w:lang w:val="pt-BR" w:eastAsia="en-US"/>
              </w:rPr>
            </w:pPr>
          </w:p>
        </w:tc>
        <w:tc>
          <w:tcPr>
            <w:tcW w:w="1764" w:type="dxa"/>
            <w:tcBorders>
              <w:top w:val="nil"/>
              <w:left w:val="single" w:sz="4" w:space="0" w:color="auto"/>
              <w:bottom w:val="nil"/>
              <w:right w:val="single" w:sz="4" w:space="0" w:color="auto"/>
            </w:tcBorders>
          </w:tcPr>
          <w:p w:rsidR="00E82CDF" w:rsidRPr="00362EA6" w:rsidRDefault="00E82CDF" w:rsidP="00951F75">
            <w:pPr>
              <w:spacing w:line="276" w:lineRule="auto"/>
              <w:jc w:val="center"/>
              <w:rPr>
                <w:rFonts w:ascii="Tahoma" w:hAnsi="Tahoma" w:cs="Tahoma"/>
                <w:bCs/>
                <w:sz w:val="22"/>
                <w:szCs w:val="22"/>
                <w:lang w:val="pt-BR" w:eastAsia="en-US"/>
              </w:rPr>
            </w:pPr>
          </w:p>
        </w:tc>
      </w:tr>
      <w:tr w:rsidR="00E82CDF" w:rsidRPr="0028250C" w:rsidTr="00E82CDF">
        <w:trPr>
          <w:jc w:val="center"/>
        </w:trPr>
        <w:tc>
          <w:tcPr>
            <w:tcW w:w="2813" w:type="dxa"/>
            <w:tcBorders>
              <w:top w:val="nil"/>
              <w:left w:val="single" w:sz="4" w:space="0" w:color="auto"/>
              <w:bottom w:val="single" w:sz="4" w:space="0" w:color="auto"/>
              <w:right w:val="single" w:sz="4" w:space="0" w:color="auto"/>
            </w:tcBorders>
          </w:tcPr>
          <w:p w:rsidR="00E82CDF" w:rsidRPr="0028250C" w:rsidRDefault="00E82CDF" w:rsidP="00951F75">
            <w:pPr>
              <w:autoSpaceDE w:val="0"/>
              <w:autoSpaceDN w:val="0"/>
              <w:adjustRightInd w:val="0"/>
              <w:spacing w:line="276" w:lineRule="auto"/>
              <w:rPr>
                <w:rFonts w:ascii="Tahoma" w:eastAsiaTheme="minorHAnsi" w:hAnsi="Tahoma" w:cs="Tahoma"/>
                <w:color w:val="548DD4" w:themeColor="text2" w:themeTint="99"/>
                <w:sz w:val="22"/>
                <w:szCs w:val="22"/>
                <w:lang w:val="en-US" w:eastAsia="en-US"/>
              </w:rPr>
            </w:pPr>
          </w:p>
        </w:tc>
        <w:tc>
          <w:tcPr>
            <w:tcW w:w="4120" w:type="dxa"/>
            <w:tcBorders>
              <w:top w:val="single" w:sz="4" w:space="0" w:color="auto"/>
              <w:left w:val="single" w:sz="4" w:space="0" w:color="auto"/>
              <w:bottom w:val="single" w:sz="4" w:space="0" w:color="auto"/>
              <w:right w:val="single" w:sz="4" w:space="0" w:color="auto"/>
            </w:tcBorders>
          </w:tcPr>
          <w:p w:rsidR="00E82CDF" w:rsidRDefault="00E82CDF" w:rsidP="00E82CDF">
            <w:pPr>
              <w:spacing w:line="276" w:lineRule="auto"/>
              <w:rPr>
                <w:rFonts w:ascii="Tahoma" w:hAnsi="Tahoma" w:cs="Tahoma"/>
                <w:sz w:val="22"/>
                <w:szCs w:val="22"/>
              </w:rPr>
            </w:pPr>
            <w:r>
              <w:rPr>
                <w:rFonts w:ascii="Tahoma" w:hAnsi="Tahoma" w:cs="Tahoma"/>
                <w:sz w:val="22"/>
                <w:szCs w:val="22"/>
              </w:rPr>
              <w:t xml:space="preserve">Editarea de noi materiale informative și de promovare turistica care vor conține detalii despre obiectivele turistice din judetul Bacau </w:t>
            </w:r>
          </w:p>
        </w:tc>
        <w:tc>
          <w:tcPr>
            <w:tcW w:w="3481" w:type="dxa"/>
            <w:tcBorders>
              <w:top w:val="single" w:sz="4" w:space="0" w:color="auto"/>
              <w:left w:val="single" w:sz="4" w:space="0" w:color="auto"/>
              <w:bottom w:val="single" w:sz="4" w:space="0" w:color="auto"/>
              <w:right w:val="single" w:sz="4" w:space="0" w:color="auto"/>
            </w:tcBorders>
          </w:tcPr>
          <w:p w:rsidR="00E82CDF" w:rsidRPr="00362EA6" w:rsidRDefault="00E82CDF"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-număr materiale informative publicate </w:t>
            </w:r>
          </w:p>
        </w:tc>
        <w:tc>
          <w:tcPr>
            <w:tcW w:w="1552" w:type="dxa"/>
            <w:tcBorders>
              <w:top w:val="nil"/>
              <w:left w:val="single" w:sz="4" w:space="0" w:color="auto"/>
              <w:bottom w:val="single" w:sz="4" w:space="0" w:color="auto"/>
              <w:right w:val="single" w:sz="4" w:space="0" w:color="auto"/>
            </w:tcBorders>
          </w:tcPr>
          <w:p w:rsidR="00E82CDF" w:rsidRPr="00362EA6" w:rsidRDefault="00E82CDF" w:rsidP="00951F75">
            <w:pPr>
              <w:spacing w:line="276" w:lineRule="auto"/>
              <w:jc w:val="center"/>
              <w:rPr>
                <w:rFonts w:ascii="Tahoma" w:hAnsi="Tahoma" w:cs="Tahoma"/>
                <w:bCs/>
                <w:sz w:val="22"/>
                <w:szCs w:val="22"/>
                <w:lang w:val="pt-BR" w:eastAsia="en-US"/>
              </w:rPr>
            </w:pPr>
          </w:p>
        </w:tc>
        <w:tc>
          <w:tcPr>
            <w:tcW w:w="1745" w:type="dxa"/>
            <w:tcBorders>
              <w:top w:val="nil"/>
              <w:left w:val="single" w:sz="4" w:space="0" w:color="auto"/>
              <w:bottom w:val="single" w:sz="4" w:space="0" w:color="auto"/>
              <w:right w:val="single" w:sz="4" w:space="0" w:color="auto"/>
            </w:tcBorders>
          </w:tcPr>
          <w:p w:rsidR="00E82CDF" w:rsidRPr="00362EA6" w:rsidRDefault="00E82CDF" w:rsidP="00951F75">
            <w:pPr>
              <w:spacing w:line="276" w:lineRule="auto"/>
              <w:jc w:val="center"/>
              <w:rPr>
                <w:rFonts w:ascii="Tahoma" w:hAnsi="Tahoma" w:cs="Tahoma"/>
                <w:bCs/>
                <w:sz w:val="22"/>
                <w:szCs w:val="22"/>
                <w:lang w:val="pt-BR" w:eastAsia="en-US"/>
              </w:rPr>
            </w:pPr>
          </w:p>
        </w:tc>
        <w:tc>
          <w:tcPr>
            <w:tcW w:w="1764" w:type="dxa"/>
            <w:tcBorders>
              <w:top w:val="nil"/>
              <w:left w:val="single" w:sz="4" w:space="0" w:color="auto"/>
              <w:bottom w:val="single" w:sz="4" w:space="0" w:color="auto"/>
              <w:right w:val="single" w:sz="4" w:space="0" w:color="auto"/>
            </w:tcBorders>
          </w:tcPr>
          <w:p w:rsidR="00E82CDF" w:rsidRPr="00362EA6" w:rsidRDefault="00E82CDF" w:rsidP="00951F75">
            <w:pPr>
              <w:spacing w:line="276" w:lineRule="auto"/>
              <w:jc w:val="center"/>
              <w:rPr>
                <w:rFonts w:ascii="Tahoma" w:hAnsi="Tahoma" w:cs="Tahoma"/>
                <w:bCs/>
                <w:sz w:val="22"/>
                <w:szCs w:val="22"/>
                <w:lang w:val="pt-BR" w:eastAsia="en-US"/>
              </w:rPr>
            </w:pPr>
          </w:p>
        </w:tc>
      </w:tr>
    </w:tbl>
    <w:p w:rsidR="00850225" w:rsidRPr="00850225" w:rsidRDefault="00850225" w:rsidP="00850225">
      <w:pPr>
        <w:jc w:val="both"/>
        <w:rPr>
          <w:rFonts w:ascii="Tahoma" w:hAnsi="Tahoma" w:cs="Tahoma"/>
          <w:b/>
          <w:color w:val="548DD4" w:themeColor="text2" w:themeTint="99"/>
          <w:lang w:val="pt-BR"/>
        </w:rPr>
      </w:pPr>
    </w:p>
    <w:p w:rsidR="00850225" w:rsidRPr="00850225" w:rsidRDefault="00850225" w:rsidP="00850225">
      <w:pPr>
        <w:jc w:val="both"/>
        <w:rPr>
          <w:rFonts w:ascii="Arial" w:hAnsi="Arial" w:cs="Arial"/>
          <w:color w:val="548DD4" w:themeColor="text2" w:themeTint="99"/>
          <w:lang w:val="pt-PT"/>
        </w:rPr>
      </w:pPr>
    </w:p>
    <w:p w:rsidR="00850225" w:rsidRDefault="00850225"/>
    <w:p w:rsidR="00850225" w:rsidRDefault="00850225"/>
    <w:p w:rsidR="00850225" w:rsidRDefault="00850225"/>
    <w:p w:rsidR="00850225" w:rsidRDefault="00850225"/>
    <w:p w:rsidR="00850225" w:rsidRDefault="00850225">
      <w:pPr>
        <w:rPr>
          <w:rFonts w:ascii="Tahoma" w:hAnsi="Tahoma" w:cs="Tahoma"/>
          <w:b/>
          <w:lang w:val="pt-BR"/>
        </w:rPr>
      </w:pPr>
      <w:r w:rsidRPr="00657163">
        <w:rPr>
          <w:rFonts w:ascii="Tahoma" w:hAnsi="Tahoma" w:cs="Tahoma"/>
          <w:b/>
          <w:lang w:val="pt-BR"/>
        </w:rPr>
        <w:lastRenderedPageBreak/>
        <w:t>Capitolul  5</w:t>
      </w:r>
      <w:r>
        <w:rPr>
          <w:rFonts w:ascii="Tahoma" w:hAnsi="Tahoma" w:cs="Tahoma"/>
          <w:b/>
          <w:lang w:val="pt-BR"/>
        </w:rPr>
        <w:t xml:space="preserve"> </w:t>
      </w:r>
      <w:r w:rsidRPr="00657163">
        <w:rPr>
          <w:rFonts w:ascii="Tahoma" w:hAnsi="Tahoma" w:cs="Tahoma"/>
          <w:b/>
          <w:lang w:val="pt-BR"/>
        </w:rPr>
        <w:t>: Politici privind IMM-urile</w:t>
      </w:r>
    </w:p>
    <w:p w:rsidR="00120819" w:rsidRDefault="00120819">
      <w:pPr>
        <w:rPr>
          <w:rFonts w:ascii="Tahoma" w:hAnsi="Tahoma" w:cs="Tahoma"/>
          <w:b/>
          <w:lang w:val="pt-BR"/>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4044"/>
        <w:gridCol w:w="3544"/>
        <w:gridCol w:w="1559"/>
        <w:gridCol w:w="1701"/>
        <w:gridCol w:w="1983"/>
      </w:tblGrid>
      <w:tr w:rsidR="00850225" w:rsidRPr="00850225" w:rsidTr="003E24D4">
        <w:trPr>
          <w:jc w:val="center"/>
        </w:trPr>
        <w:tc>
          <w:tcPr>
            <w:tcW w:w="3498" w:type="dxa"/>
            <w:tcBorders>
              <w:top w:val="single" w:sz="4" w:space="0" w:color="auto"/>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
                <w:bCs/>
                <w:sz w:val="22"/>
                <w:szCs w:val="22"/>
                <w:lang w:eastAsia="en-US"/>
              </w:rPr>
            </w:pPr>
            <w:r w:rsidRPr="00850225">
              <w:rPr>
                <w:rFonts w:ascii="Tahoma" w:hAnsi="Tahoma" w:cs="Tahoma"/>
                <w:b/>
                <w:bCs/>
                <w:sz w:val="22"/>
                <w:szCs w:val="22"/>
                <w:lang w:eastAsia="en-US"/>
              </w:rPr>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
                <w:bCs/>
                <w:sz w:val="22"/>
                <w:szCs w:val="22"/>
                <w:lang w:val="pt-BR" w:eastAsia="en-US"/>
              </w:rPr>
            </w:pPr>
            <w:r w:rsidRPr="00850225">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
                <w:bCs/>
                <w:sz w:val="22"/>
                <w:szCs w:val="22"/>
                <w:lang w:val="pt-BR" w:eastAsia="en-US"/>
              </w:rPr>
            </w:pPr>
            <w:r w:rsidRPr="00850225">
              <w:rPr>
                <w:rFonts w:ascii="Tahoma" w:hAnsi="Tahoma" w:cs="Tahoma"/>
                <w:b/>
                <w:bCs/>
                <w:sz w:val="22"/>
                <w:szCs w:val="22"/>
                <w:lang w:val="pt-BR" w:eastAsia="en-US"/>
              </w:rPr>
              <w:t xml:space="preserve">Indicatori de performanță </w:t>
            </w:r>
          </w:p>
        </w:tc>
        <w:tc>
          <w:tcPr>
            <w:tcW w:w="1559" w:type="dxa"/>
            <w:tcBorders>
              <w:top w:val="single" w:sz="4" w:space="0" w:color="auto"/>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
                <w:bCs/>
                <w:sz w:val="22"/>
                <w:szCs w:val="22"/>
                <w:lang w:val="pt-BR" w:eastAsia="en-US"/>
              </w:rPr>
            </w:pPr>
            <w:r w:rsidRPr="00850225">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
                <w:bCs/>
                <w:sz w:val="22"/>
                <w:szCs w:val="22"/>
                <w:lang w:val="pt-BR" w:eastAsia="en-US"/>
              </w:rPr>
            </w:pPr>
            <w:r w:rsidRPr="00850225">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
                <w:bCs/>
                <w:sz w:val="22"/>
                <w:szCs w:val="22"/>
                <w:lang w:val="pt-BR" w:eastAsia="en-US"/>
              </w:rPr>
            </w:pPr>
            <w:r w:rsidRPr="00850225">
              <w:rPr>
                <w:rFonts w:ascii="Tahoma" w:hAnsi="Tahoma" w:cs="Tahoma"/>
                <w:b/>
                <w:bCs/>
                <w:sz w:val="22"/>
                <w:szCs w:val="22"/>
                <w:lang w:val="pt-BR" w:eastAsia="en-US"/>
              </w:rPr>
              <w:t xml:space="preserve">Entitatea responsabilă </w:t>
            </w:r>
          </w:p>
        </w:tc>
      </w:tr>
      <w:tr w:rsidR="00850225" w:rsidRPr="00850225" w:rsidTr="003E24D4">
        <w:trPr>
          <w:jc w:val="center"/>
        </w:trPr>
        <w:tc>
          <w:tcPr>
            <w:tcW w:w="3498" w:type="dxa"/>
            <w:tcBorders>
              <w:top w:val="single" w:sz="4" w:space="0" w:color="auto"/>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
                <w:bCs/>
                <w:i/>
                <w:sz w:val="22"/>
                <w:szCs w:val="22"/>
                <w:lang w:eastAsia="en-US"/>
              </w:rPr>
            </w:pPr>
          </w:p>
          <w:p w:rsidR="00850225" w:rsidRPr="00850225" w:rsidRDefault="00850225" w:rsidP="00850225">
            <w:pPr>
              <w:spacing w:line="276" w:lineRule="auto"/>
              <w:jc w:val="center"/>
              <w:rPr>
                <w:rFonts w:ascii="Tahoma" w:hAnsi="Tahoma" w:cs="Tahoma"/>
                <w:b/>
                <w:bCs/>
                <w:i/>
                <w:color w:val="548DD4" w:themeColor="text2" w:themeTint="99"/>
                <w:sz w:val="22"/>
                <w:szCs w:val="22"/>
                <w:lang w:eastAsia="en-US"/>
              </w:rPr>
            </w:pPr>
            <w:r w:rsidRPr="00850225">
              <w:rPr>
                <w:rFonts w:ascii="Tahoma" w:hAnsi="Tahoma" w:cs="Tahoma"/>
                <w:b/>
                <w:bCs/>
                <w:i/>
                <w:sz w:val="22"/>
                <w:szCs w:val="22"/>
                <w:lang w:eastAsia="en-US"/>
              </w:rPr>
              <w:t>Sprijinirea sectorului IMM – Restartarea mediului de afaceri</w:t>
            </w:r>
          </w:p>
        </w:tc>
        <w:tc>
          <w:tcPr>
            <w:tcW w:w="40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rPr>
                <w:rFonts w:ascii="Tahoma" w:hAnsi="Tahoma" w:cs="Tahoma"/>
                <w:bCs/>
                <w:sz w:val="22"/>
                <w:szCs w:val="22"/>
                <w:lang w:val="pt-BR" w:eastAsia="en-US"/>
              </w:rPr>
            </w:pPr>
            <w:r w:rsidRPr="00850225">
              <w:rPr>
                <w:rFonts w:ascii="Tahoma" w:hAnsi="Tahoma" w:cs="Tahoma"/>
                <w:bCs/>
                <w:sz w:val="22"/>
                <w:szCs w:val="22"/>
                <w:lang w:val="pt-BR" w:eastAsia="en-US"/>
              </w:rPr>
              <w:t xml:space="preserve">Acțiuni de monitorizare  privind riscurile existente în înterprinderile  mici mijlocii din economia județului Bacău </w:t>
            </w:r>
          </w:p>
        </w:tc>
        <w:tc>
          <w:tcPr>
            <w:tcW w:w="35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rPr>
                <w:rFonts w:ascii="Tahoma" w:hAnsi="Tahoma" w:cs="Tahoma"/>
                <w:bCs/>
                <w:sz w:val="22"/>
                <w:szCs w:val="22"/>
                <w:lang w:val="pt-BR" w:eastAsia="en-US"/>
              </w:rPr>
            </w:pPr>
            <w:r w:rsidRPr="00850225">
              <w:rPr>
                <w:rFonts w:ascii="Tahoma" w:hAnsi="Tahoma" w:cs="Tahoma"/>
                <w:bCs/>
                <w:sz w:val="22"/>
                <w:szCs w:val="22"/>
                <w:lang w:val="pt-BR" w:eastAsia="en-US"/>
              </w:rPr>
              <w:t>- număr acțiuni organizate</w:t>
            </w:r>
          </w:p>
          <w:p w:rsidR="00850225" w:rsidRPr="00850225" w:rsidRDefault="00850225" w:rsidP="00850225">
            <w:pPr>
              <w:spacing w:line="276" w:lineRule="auto"/>
              <w:rPr>
                <w:rFonts w:ascii="Tahoma" w:hAnsi="Tahoma" w:cs="Tahoma"/>
                <w:bCs/>
                <w:sz w:val="22"/>
                <w:szCs w:val="22"/>
                <w:lang w:val="pt-BR" w:eastAsia="en-US"/>
              </w:rPr>
            </w:pPr>
            <w:r w:rsidRPr="00850225">
              <w:rPr>
                <w:rFonts w:ascii="Tahoma" w:hAnsi="Tahoma" w:cs="Tahoma"/>
                <w:bCs/>
                <w:sz w:val="22"/>
                <w:szCs w:val="22"/>
                <w:lang w:val="pt-BR" w:eastAsia="en-US"/>
              </w:rPr>
              <w:t>- număr inspectori implicați în acțiunile de control</w:t>
            </w:r>
          </w:p>
        </w:tc>
        <w:tc>
          <w:tcPr>
            <w:tcW w:w="1559"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Cs/>
                <w:sz w:val="22"/>
                <w:szCs w:val="22"/>
                <w:lang w:val="pt-BR" w:eastAsia="en-US"/>
              </w:rPr>
            </w:pPr>
            <w:r w:rsidRPr="00850225">
              <w:rPr>
                <w:rFonts w:ascii="Tahoma" w:hAnsi="Tahoma" w:cs="Tahoma"/>
                <w:bCs/>
                <w:sz w:val="22"/>
                <w:szCs w:val="22"/>
                <w:lang w:val="pt-BR" w:eastAsia="en-US"/>
              </w:rPr>
              <w:t xml:space="preserve">Buget propriu ITM </w:t>
            </w:r>
          </w:p>
        </w:tc>
        <w:tc>
          <w:tcPr>
            <w:tcW w:w="1701" w:type="dxa"/>
            <w:tcBorders>
              <w:top w:val="single" w:sz="4" w:space="0" w:color="auto"/>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Cs/>
                <w:color w:val="548DD4" w:themeColor="text2" w:themeTint="99"/>
                <w:sz w:val="22"/>
                <w:szCs w:val="22"/>
                <w:lang w:val="pt-BR" w:eastAsia="en-US"/>
              </w:rPr>
            </w:pPr>
            <w:r w:rsidRPr="00850225">
              <w:rPr>
                <w:rFonts w:ascii="Tahoma" w:hAnsi="Tahoma" w:cs="Tahoma"/>
                <w:bCs/>
                <w:sz w:val="22"/>
                <w:szCs w:val="22"/>
                <w:lang w:val="pt-BR" w:eastAsia="en-US"/>
              </w:rPr>
              <w:t xml:space="preserve">31.12.2018 </w:t>
            </w:r>
          </w:p>
        </w:tc>
        <w:tc>
          <w:tcPr>
            <w:tcW w:w="1983"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Cs/>
                <w:sz w:val="22"/>
                <w:szCs w:val="22"/>
                <w:lang w:val="pt-BR" w:eastAsia="en-US"/>
              </w:rPr>
            </w:pPr>
            <w:r w:rsidRPr="00850225">
              <w:rPr>
                <w:rFonts w:ascii="Tahoma" w:hAnsi="Tahoma" w:cs="Tahoma"/>
                <w:bCs/>
                <w:sz w:val="22"/>
                <w:szCs w:val="22"/>
                <w:lang w:val="pt-BR" w:eastAsia="en-US"/>
              </w:rPr>
              <w:t xml:space="preserve">Inspectoratul Teritorial de Muncă Bacău </w:t>
            </w:r>
          </w:p>
        </w:tc>
      </w:tr>
      <w:tr w:rsidR="00850225" w:rsidRPr="00850225" w:rsidTr="003E24D4">
        <w:trPr>
          <w:jc w:val="center"/>
        </w:trPr>
        <w:tc>
          <w:tcPr>
            <w:tcW w:w="3498" w:type="dxa"/>
            <w:tcBorders>
              <w:top w:val="nil"/>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
                <w:i/>
                <w:iCs/>
                <w:color w:val="548DD4" w:themeColor="text2" w:themeTint="99"/>
                <w:sz w:val="22"/>
                <w:szCs w:val="22"/>
              </w:rPr>
            </w:pPr>
          </w:p>
        </w:tc>
        <w:tc>
          <w:tcPr>
            <w:tcW w:w="40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rPr>
                <w:rFonts w:ascii="Tahoma" w:hAnsi="Tahoma" w:cs="Tahoma"/>
                <w:bCs/>
                <w:sz w:val="22"/>
                <w:szCs w:val="22"/>
                <w:lang w:val="pt-BR" w:eastAsia="en-US"/>
              </w:rPr>
            </w:pPr>
            <w:r w:rsidRPr="00850225">
              <w:rPr>
                <w:rFonts w:ascii="Tahoma" w:hAnsi="Tahoma" w:cs="Tahoma"/>
                <w:bCs/>
                <w:sz w:val="22"/>
                <w:szCs w:val="22"/>
                <w:lang w:val="pt-BR" w:eastAsia="en-US"/>
              </w:rPr>
              <w:t xml:space="preserve">Sprijinirea patronatelor din județul Bacău </w:t>
            </w:r>
          </w:p>
        </w:tc>
        <w:tc>
          <w:tcPr>
            <w:tcW w:w="35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rPr>
                <w:rFonts w:ascii="Tahoma" w:hAnsi="Tahoma" w:cs="Tahoma"/>
                <w:bCs/>
                <w:sz w:val="22"/>
                <w:szCs w:val="22"/>
                <w:lang w:val="pt-BR" w:eastAsia="en-US"/>
              </w:rPr>
            </w:pPr>
            <w:r w:rsidRPr="00850225">
              <w:rPr>
                <w:rFonts w:ascii="Tahoma" w:hAnsi="Tahoma" w:cs="Tahoma"/>
                <w:bCs/>
                <w:sz w:val="22"/>
                <w:szCs w:val="22"/>
                <w:lang w:val="pt-BR" w:eastAsia="en-US"/>
              </w:rPr>
              <w:t xml:space="preserve">- număr propuneri legislative  inițiate de patronate, înaintate ministerelor de resort </w:t>
            </w:r>
          </w:p>
        </w:tc>
        <w:tc>
          <w:tcPr>
            <w:tcW w:w="1559" w:type="dxa"/>
            <w:tcBorders>
              <w:top w:val="single" w:sz="4" w:space="0" w:color="auto"/>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Cs/>
                <w:sz w:val="22"/>
                <w:szCs w:val="22"/>
                <w:lang w:val="pt-BR" w:eastAsia="en-US"/>
              </w:rPr>
            </w:pPr>
            <w:r w:rsidRPr="00850225">
              <w:rPr>
                <w:rFonts w:ascii="Tahoma" w:hAnsi="Tahoma" w:cs="Tahoma"/>
                <w:bCs/>
                <w:sz w:val="22"/>
                <w:szCs w:val="22"/>
                <w:lang w:val="pt-BR" w:eastAsia="en-US"/>
              </w:rPr>
              <w:t xml:space="preserve">Buget propriu </w:t>
            </w:r>
          </w:p>
          <w:p w:rsidR="00850225" w:rsidRPr="00850225" w:rsidRDefault="00850225" w:rsidP="00850225">
            <w:pPr>
              <w:spacing w:line="276" w:lineRule="auto"/>
              <w:jc w:val="center"/>
              <w:rPr>
                <w:rFonts w:ascii="Tahoma" w:hAnsi="Tahoma" w:cs="Tahoma"/>
                <w:bCs/>
                <w:sz w:val="22"/>
                <w:szCs w:val="22"/>
                <w:lang w:val="pt-BR" w:eastAsia="en-US"/>
              </w:rPr>
            </w:pPr>
            <w:r w:rsidRPr="00850225">
              <w:rPr>
                <w:rFonts w:ascii="Tahoma" w:hAnsi="Tahoma" w:cs="Tahoma"/>
                <w:bCs/>
                <w:sz w:val="22"/>
                <w:szCs w:val="22"/>
                <w:lang w:val="pt-BR" w:eastAsia="en-US"/>
              </w:rPr>
              <w:t xml:space="preserve">Instituția Prefectului județ Bacău </w:t>
            </w:r>
          </w:p>
        </w:tc>
        <w:tc>
          <w:tcPr>
            <w:tcW w:w="1701" w:type="dxa"/>
            <w:tcBorders>
              <w:top w:val="nil"/>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Cs/>
                <w:color w:val="548DD4" w:themeColor="text2" w:themeTint="99"/>
                <w:sz w:val="22"/>
                <w:szCs w:val="22"/>
                <w:lang w:val="pt-BR" w:eastAsia="en-US"/>
              </w:rPr>
            </w:pPr>
          </w:p>
        </w:tc>
        <w:tc>
          <w:tcPr>
            <w:tcW w:w="1983"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Cs/>
                <w:sz w:val="22"/>
                <w:szCs w:val="22"/>
                <w:lang w:val="pt-BR" w:eastAsia="en-US"/>
              </w:rPr>
            </w:pPr>
            <w:r w:rsidRPr="00850225">
              <w:rPr>
                <w:rFonts w:ascii="Tahoma" w:hAnsi="Tahoma" w:cs="Tahoma"/>
                <w:bCs/>
                <w:sz w:val="22"/>
                <w:szCs w:val="22"/>
                <w:lang w:val="pt-BR" w:eastAsia="en-US"/>
              </w:rPr>
              <w:t xml:space="preserve"> Comisia de Dialog Social a județului Bacău </w:t>
            </w:r>
          </w:p>
        </w:tc>
      </w:tr>
      <w:tr w:rsidR="00850225" w:rsidRPr="00850225" w:rsidTr="003E24D4">
        <w:trPr>
          <w:jc w:val="center"/>
        </w:trPr>
        <w:tc>
          <w:tcPr>
            <w:tcW w:w="3498" w:type="dxa"/>
            <w:tcBorders>
              <w:top w:val="single" w:sz="4" w:space="0" w:color="auto"/>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
                <w:i/>
                <w:iCs/>
                <w:sz w:val="22"/>
                <w:szCs w:val="22"/>
              </w:rPr>
            </w:pPr>
            <w:r w:rsidRPr="00850225">
              <w:rPr>
                <w:rFonts w:ascii="Tahoma" w:hAnsi="Tahoma" w:cs="Tahoma"/>
                <w:b/>
                <w:i/>
                <w:iCs/>
                <w:sz w:val="22"/>
                <w:szCs w:val="22"/>
              </w:rPr>
              <w:t>Stimularea și dezvoltarea sectorului IMM și consolidarea instrumentelor de garantare și contragarantare pentru stimularea sectorului IMM</w:t>
            </w:r>
          </w:p>
        </w:tc>
        <w:tc>
          <w:tcPr>
            <w:tcW w:w="40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rPr>
                <w:rFonts w:ascii="Tahoma" w:hAnsi="Tahoma" w:cs="Tahoma"/>
                <w:bCs/>
                <w:sz w:val="22"/>
                <w:szCs w:val="22"/>
                <w:lang w:val="pt-BR" w:eastAsia="en-US"/>
              </w:rPr>
            </w:pPr>
            <w:r w:rsidRPr="00850225">
              <w:rPr>
                <w:rFonts w:ascii="Tahoma" w:hAnsi="Tahoma" w:cs="Tahoma"/>
                <w:bCs/>
                <w:sz w:val="22"/>
                <w:szCs w:val="22"/>
                <w:lang w:val="pt-BR" w:eastAsia="en-US"/>
              </w:rPr>
              <w:t xml:space="preserve">Acțiuni de promovare a Programului Start-up Nation </w:t>
            </w:r>
          </w:p>
        </w:tc>
        <w:tc>
          <w:tcPr>
            <w:tcW w:w="35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rPr>
                <w:rFonts w:ascii="Tahoma" w:hAnsi="Tahoma" w:cs="Tahoma"/>
                <w:bCs/>
                <w:sz w:val="22"/>
                <w:szCs w:val="22"/>
                <w:lang w:val="pt-BR" w:eastAsia="en-US"/>
              </w:rPr>
            </w:pPr>
            <w:r w:rsidRPr="00850225">
              <w:rPr>
                <w:rFonts w:ascii="Tahoma" w:hAnsi="Tahoma" w:cs="Tahoma"/>
                <w:bCs/>
                <w:sz w:val="22"/>
                <w:szCs w:val="22"/>
                <w:lang w:val="pt-BR" w:eastAsia="en-US"/>
              </w:rPr>
              <w:t>- număr acțiuni de promovare (inclusiv în Comisia de Dialog Social)</w:t>
            </w:r>
          </w:p>
        </w:tc>
        <w:tc>
          <w:tcPr>
            <w:tcW w:w="1559" w:type="dxa"/>
            <w:tcBorders>
              <w:top w:val="nil"/>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Cs/>
                <w:color w:val="548DD4" w:themeColor="text2" w:themeTint="99"/>
                <w:sz w:val="22"/>
                <w:szCs w:val="22"/>
                <w:lang w:val="pt-BR" w:eastAsia="en-US"/>
              </w:rPr>
            </w:pPr>
          </w:p>
        </w:tc>
        <w:tc>
          <w:tcPr>
            <w:tcW w:w="1701" w:type="dxa"/>
            <w:tcBorders>
              <w:top w:val="nil"/>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Cs/>
                <w:color w:val="548DD4" w:themeColor="text2" w:themeTint="99"/>
                <w:sz w:val="22"/>
                <w:szCs w:val="22"/>
                <w:lang w:val="pt-BR" w:eastAsia="en-US"/>
              </w:rPr>
            </w:pPr>
          </w:p>
        </w:tc>
        <w:tc>
          <w:tcPr>
            <w:tcW w:w="1983" w:type="dxa"/>
            <w:tcBorders>
              <w:top w:val="single" w:sz="4" w:space="0" w:color="auto"/>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Cs/>
                <w:sz w:val="22"/>
                <w:szCs w:val="22"/>
                <w:lang w:val="pt-BR" w:eastAsia="en-US"/>
              </w:rPr>
            </w:pPr>
            <w:r w:rsidRPr="00850225">
              <w:rPr>
                <w:rFonts w:ascii="Tahoma" w:hAnsi="Tahoma" w:cs="Tahoma"/>
                <w:bCs/>
                <w:sz w:val="22"/>
                <w:szCs w:val="22"/>
                <w:lang w:val="pt-BR" w:eastAsia="en-US"/>
              </w:rPr>
              <w:t xml:space="preserve">Instituția </w:t>
            </w:r>
          </w:p>
          <w:p w:rsidR="00850225" w:rsidRPr="00850225" w:rsidRDefault="00850225" w:rsidP="00850225">
            <w:pPr>
              <w:spacing w:line="276" w:lineRule="auto"/>
              <w:jc w:val="center"/>
              <w:rPr>
                <w:rFonts w:ascii="Tahoma" w:hAnsi="Tahoma" w:cs="Tahoma"/>
                <w:bCs/>
                <w:sz w:val="22"/>
                <w:szCs w:val="22"/>
                <w:lang w:val="pt-BR" w:eastAsia="en-US"/>
              </w:rPr>
            </w:pPr>
            <w:r w:rsidRPr="00850225">
              <w:rPr>
                <w:rFonts w:ascii="Tahoma" w:hAnsi="Tahoma" w:cs="Tahoma"/>
                <w:bCs/>
                <w:sz w:val="22"/>
                <w:szCs w:val="22"/>
                <w:lang w:val="pt-BR" w:eastAsia="en-US"/>
              </w:rPr>
              <w:t xml:space="preserve">Prefectului județ Bacău </w:t>
            </w:r>
          </w:p>
        </w:tc>
      </w:tr>
      <w:tr w:rsidR="00850225" w:rsidRPr="00850225" w:rsidTr="003E24D4">
        <w:trPr>
          <w:jc w:val="center"/>
        </w:trPr>
        <w:tc>
          <w:tcPr>
            <w:tcW w:w="3498" w:type="dxa"/>
            <w:tcBorders>
              <w:top w:val="nil"/>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
                <w:i/>
                <w:iCs/>
                <w:sz w:val="22"/>
                <w:szCs w:val="22"/>
              </w:rPr>
            </w:pPr>
          </w:p>
        </w:tc>
        <w:tc>
          <w:tcPr>
            <w:tcW w:w="40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rPr>
                <w:rFonts w:ascii="Tahoma" w:hAnsi="Tahoma" w:cs="Tahoma"/>
                <w:bCs/>
                <w:sz w:val="22"/>
                <w:szCs w:val="22"/>
                <w:lang w:val="pt-BR" w:eastAsia="en-US"/>
              </w:rPr>
            </w:pPr>
            <w:r w:rsidRPr="00850225">
              <w:rPr>
                <w:rFonts w:ascii="Tahoma" w:hAnsi="Tahoma" w:cs="Tahoma"/>
                <w:sz w:val="22"/>
                <w:szCs w:val="22"/>
              </w:rPr>
              <w:t>Actualizarea site-ului Instituției Prefectului județ Bacău cu informaţii referitoare la oportunităţile de finanţare</w:t>
            </w:r>
          </w:p>
        </w:tc>
        <w:tc>
          <w:tcPr>
            <w:tcW w:w="35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rPr>
                <w:rFonts w:ascii="Tahoma" w:hAnsi="Tahoma" w:cs="Tahoma"/>
                <w:bCs/>
                <w:sz w:val="22"/>
                <w:szCs w:val="22"/>
                <w:lang w:val="pt-BR" w:eastAsia="en-US"/>
              </w:rPr>
            </w:pPr>
            <w:r w:rsidRPr="00850225">
              <w:rPr>
                <w:rFonts w:ascii="Tahoma" w:hAnsi="Tahoma" w:cs="Tahoma"/>
                <w:bCs/>
                <w:sz w:val="22"/>
                <w:szCs w:val="22"/>
                <w:lang w:val="pt-BR" w:eastAsia="en-US"/>
              </w:rPr>
              <w:t xml:space="preserve">- număr postări pe site privind oportunități de finantare pentru IMM-uri </w:t>
            </w:r>
          </w:p>
        </w:tc>
        <w:tc>
          <w:tcPr>
            <w:tcW w:w="1559" w:type="dxa"/>
            <w:tcBorders>
              <w:top w:val="nil"/>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Cs/>
                <w:sz w:val="22"/>
                <w:szCs w:val="22"/>
                <w:lang w:val="pt-BR" w:eastAsia="en-US"/>
              </w:rPr>
            </w:pPr>
          </w:p>
        </w:tc>
        <w:tc>
          <w:tcPr>
            <w:tcW w:w="1701" w:type="dxa"/>
            <w:tcBorders>
              <w:top w:val="nil"/>
              <w:left w:val="single" w:sz="4" w:space="0" w:color="auto"/>
              <w:bottom w:val="nil"/>
              <w:right w:val="single" w:sz="4" w:space="0" w:color="auto"/>
            </w:tcBorders>
          </w:tcPr>
          <w:p w:rsidR="00850225" w:rsidRPr="00850225" w:rsidRDefault="00850225" w:rsidP="00850225">
            <w:pPr>
              <w:spacing w:line="276" w:lineRule="auto"/>
              <w:jc w:val="center"/>
              <w:rPr>
                <w:rFonts w:ascii="Tahoma" w:hAnsi="Tahoma" w:cs="Tahoma"/>
                <w:bCs/>
                <w:color w:val="548DD4" w:themeColor="text2" w:themeTint="99"/>
                <w:sz w:val="22"/>
                <w:szCs w:val="22"/>
                <w:lang w:val="pt-BR" w:eastAsia="en-US"/>
              </w:rPr>
            </w:pPr>
          </w:p>
        </w:tc>
        <w:tc>
          <w:tcPr>
            <w:tcW w:w="1983" w:type="dxa"/>
            <w:tcBorders>
              <w:top w:val="nil"/>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Cs/>
                <w:color w:val="548DD4" w:themeColor="text2" w:themeTint="99"/>
                <w:sz w:val="22"/>
                <w:szCs w:val="22"/>
                <w:lang w:val="pt-BR" w:eastAsia="en-US"/>
              </w:rPr>
            </w:pPr>
          </w:p>
        </w:tc>
      </w:tr>
      <w:tr w:rsidR="00850225" w:rsidRPr="00850225" w:rsidTr="003E24D4">
        <w:trPr>
          <w:jc w:val="center"/>
        </w:trPr>
        <w:tc>
          <w:tcPr>
            <w:tcW w:w="3498"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
                <w:i/>
                <w:iCs/>
                <w:sz w:val="22"/>
                <w:szCs w:val="22"/>
              </w:rPr>
            </w:pPr>
          </w:p>
          <w:p w:rsidR="00850225" w:rsidRPr="00850225" w:rsidRDefault="00850225" w:rsidP="00850225">
            <w:pPr>
              <w:spacing w:line="276" w:lineRule="auto"/>
              <w:jc w:val="center"/>
              <w:rPr>
                <w:rFonts w:ascii="Tahoma" w:hAnsi="Tahoma" w:cs="Tahoma"/>
                <w:b/>
                <w:i/>
                <w:iCs/>
                <w:sz w:val="22"/>
                <w:szCs w:val="22"/>
              </w:rPr>
            </w:pPr>
            <w:r w:rsidRPr="00850225">
              <w:rPr>
                <w:rFonts w:ascii="Tahoma" w:hAnsi="Tahoma" w:cs="Tahoma"/>
                <w:b/>
                <w:i/>
                <w:iCs/>
                <w:sz w:val="22"/>
                <w:szCs w:val="22"/>
              </w:rPr>
              <w:t>Programul  România profesională</w:t>
            </w:r>
          </w:p>
        </w:tc>
        <w:tc>
          <w:tcPr>
            <w:tcW w:w="40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rPr>
                <w:rFonts w:ascii="Tahoma" w:hAnsi="Tahoma" w:cs="Tahoma"/>
                <w:sz w:val="22"/>
                <w:szCs w:val="22"/>
              </w:rPr>
            </w:pPr>
            <w:r w:rsidRPr="00850225">
              <w:rPr>
                <w:rFonts w:ascii="Tahoma" w:hAnsi="Tahoma" w:cs="Tahoma"/>
                <w:sz w:val="22"/>
                <w:szCs w:val="22"/>
              </w:rPr>
              <w:t xml:space="preserve">Actualizarea permanentă a programului privind organizarea de cursuri de </w:t>
            </w:r>
          </w:p>
          <w:p w:rsidR="00850225" w:rsidRPr="00850225" w:rsidRDefault="00850225" w:rsidP="00850225">
            <w:pPr>
              <w:rPr>
                <w:rFonts w:ascii="Tahoma" w:hAnsi="Tahoma" w:cs="Tahoma"/>
                <w:sz w:val="22"/>
                <w:szCs w:val="22"/>
              </w:rPr>
            </w:pPr>
            <w:r w:rsidRPr="00850225">
              <w:rPr>
                <w:rFonts w:ascii="Tahoma" w:hAnsi="Tahoma" w:cs="Tahoma"/>
                <w:sz w:val="22"/>
                <w:szCs w:val="22"/>
              </w:rPr>
              <w:t>calificare, inclusiv prin metoda învăţământului profesional dual</w:t>
            </w:r>
          </w:p>
          <w:p w:rsidR="00850225" w:rsidRPr="00850225" w:rsidRDefault="00850225" w:rsidP="00850225">
            <w:pPr>
              <w:rPr>
                <w:rFonts w:ascii="Tahoma" w:hAnsi="Tahom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rPr>
                <w:rFonts w:ascii="Tahoma" w:hAnsi="Tahoma" w:cs="Tahoma"/>
                <w:bCs/>
                <w:sz w:val="22"/>
                <w:szCs w:val="22"/>
                <w:lang w:val="pt-BR" w:eastAsia="en-US"/>
              </w:rPr>
            </w:pPr>
            <w:r w:rsidRPr="00850225">
              <w:rPr>
                <w:rFonts w:ascii="Tahoma" w:hAnsi="Tahoma" w:cs="Tahoma"/>
                <w:bCs/>
                <w:sz w:val="22"/>
                <w:szCs w:val="22"/>
                <w:lang w:val="pt-BR" w:eastAsia="en-US"/>
              </w:rPr>
              <w:t xml:space="preserve">- număr cursuri organizate </w:t>
            </w:r>
          </w:p>
          <w:p w:rsidR="00850225" w:rsidRPr="00850225" w:rsidRDefault="00850225" w:rsidP="00850225">
            <w:pPr>
              <w:spacing w:line="276" w:lineRule="auto"/>
              <w:rPr>
                <w:rFonts w:ascii="Tahoma" w:hAnsi="Tahoma" w:cs="Tahoma"/>
                <w:bCs/>
                <w:sz w:val="22"/>
                <w:szCs w:val="22"/>
                <w:lang w:val="pt-BR" w:eastAsia="en-US"/>
              </w:rPr>
            </w:pPr>
            <w:r w:rsidRPr="00850225">
              <w:rPr>
                <w:rFonts w:ascii="Tahoma" w:hAnsi="Tahoma" w:cs="Tahoma"/>
                <w:bCs/>
                <w:sz w:val="22"/>
                <w:szCs w:val="22"/>
                <w:lang w:val="pt-BR" w:eastAsia="en-US"/>
              </w:rPr>
              <w:t>- număr cursanti înscrisi</w:t>
            </w:r>
          </w:p>
          <w:p w:rsidR="00850225" w:rsidRPr="00850225" w:rsidRDefault="00850225" w:rsidP="00850225">
            <w:pPr>
              <w:spacing w:line="276" w:lineRule="auto"/>
              <w:rPr>
                <w:rFonts w:ascii="Tahoma" w:hAnsi="Tahoma" w:cs="Tahoma"/>
                <w:bCs/>
                <w:sz w:val="22"/>
                <w:szCs w:val="22"/>
                <w:lang w:val="pt-BR" w:eastAsia="en-US"/>
              </w:rPr>
            </w:pPr>
            <w:r w:rsidRPr="00850225">
              <w:rPr>
                <w:rFonts w:ascii="Tahoma" w:hAnsi="Tahoma" w:cs="Tahoma"/>
                <w:bCs/>
                <w:sz w:val="22"/>
                <w:szCs w:val="22"/>
                <w:lang w:val="pt-BR" w:eastAsia="en-US"/>
              </w:rPr>
              <w:t xml:space="preserve">- număr absolvenți </w:t>
            </w:r>
          </w:p>
        </w:tc>
        <w:tc>
          <w:tcPr>
            <w:tcW w:w="1559"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Cs/>
                <w:sz w:val="22"/>
                <w:szCs w:val="22"/>
                <w:lang w:val="pt-BR" w:eastAsia="en-US"/>
              </w:rPr>
            </w:pPr>
            <w:r w:rsidRPr="00850225">
              <w:rPr>
                <w:rFonts w:ascii="Tahoma" w:hAnsi="Tahoma" w:cs="Tahoma"/>
                <w:bCs/>
                <w:sz w:val="22"/>
                <w:szCs w:val="22"/>
                <w:lang w:val="pt-BR" w:eastAsia="en-US"/>
              </w:rPr>
              <w:t xml:space="preserve">Buget propriu AJOFM și ISJ Bacău </w:t>
            </w:r>
          </w:p>
        </w:tc>
        <w:tc>
          <w:tcPr>
            <w:tcW w:w="1701" w:type="dxa"/>
            <w:tcBorders>
              <w:top w:val="nil"/>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Cs/>
                <w:color w:val="548DD4" w:themeColor="text2" w:themeTint="99"/>
                <w:sz w:val="22"/>
                <w:szCs w:val="22"/>
                <w:lang w:val="pt-BR" w:eastAsia="en-US"/>
              </w:rPr>
            </w:pPr>
          </w:p>
        </w:tc>
        <w:tc>
          <w:tcPr>
            <w:tcW w:w="1983" w:type="dxa"/>
            <w:tcBorders>
              <w:top w:val="single" w:sz="4" w:space="0" w:color="auto"/>
              <w:left w:val="single" w:sz="4" w:space="0" w:color="auto"/>
              <w:bottom w:val="single" w:sz="4" w:space="0" w:color="auto"/>
              <w:right w:val="single" w:sz="4" w:space="0" w:color="auto"/>
            </w:tcBorders>
          </w:tcPr>
          <w:p w:rsidR="00850225" w:rsidRPr="00850225" w:rsidRDefault="00850225" w:rsidP="00850225">
            <w:pPr>
              <w:spacing w:line="276" w:lineRule="auto"/>
              <w:jc w:val="center"/>
              <w:rPr>
                <w:rFonts w:ascii="Tahoma" w:hAnsi="Tahoma" w:cs="Tahoma"/>
                <w:bCs/>
                <w:sz w:val="22"/>
                <w:szCs w:val="22"/>
                <w:lang w:val="pt-BR" w:eastAsia="en-US"/>
              </w:rPr>
            </w:pPr>
            <w:r w:rsidRPr="00850225">
              <w:rPr>
                <w:rFonts w:ascii="Tahoma" w:hAnsi="Tahoma" w:cs="Tahoma"/>
                <w:bCs/>
                <w:sz w:val="22"/>
                <w:szCs w:val="22"/>
                <w:lang w:val="pt-BR" w:eastAsia="en-US"/>
              </w:rPr>
              <w:t xml:space="preserve">Agenția Județeană pentru Ocuparea Fortei de Muncă </w:t>
            </w:r>
          </w:p>
          <w:p w:rsidR="00850225" w:rsidRPr="00850225" w:rsidRDefault="00850225" w:rsidP="00850225">
            <w:pPr>
              <w:spacing w:line="276" w:lineRule="auto"/>
              <w:jc w:val="center"/>
              <w:rPr>
                <w:rFonts w:ascii="Tahoma" w:hAnsi="Tahoma" w:cs="Tahoma"/>
                <w:bCs/>
                <w:color w:val="548DD4" w:themeColor="text2" w:themeTint="99"/>
                <w:sz w:val="22"/>
                <w:szCs w:val="22"/>
                <w:lang w:val="pt-BR" w:eastAsia="en-US"/>
              </w:rPr>
            </w:pPr>
            <w:r w:rsidRPr="00850225">
              <w:rPr>
                <w:rFonts w:ascii="Tahoma" w:hAnsi="Tahoma" w:cs="Tahoma"/>
                <w:bCs/>
                <w:sz w:val="22"/>
                <w:szCs w:val="22"/>
                <w:lang w:val="pt-BR" w:eastAsia="en-US"/>
              </w:rPr>
              <w:t xml:space="preserve">Inspectorat Școlar Județean Bacău </w:t>
            </w:r>
          </w:p>
        </w:tc>
      </w:tr>
    </w:tbl>
    <w:p w:rsidR="00120819" w:rsidRDefault="00120819"/>
    <w:p w:rsidR="00B81FA3" w:rsidRDefault="00B81FA3" w:rsidP="00F779B5">
      <w:pPr>
        <w:jc w:val="both"/>
      </w:pPr>
    </w:p>
    <w:p w:rsidR="00F779B5" w:rsidRDefault="00F779B5" w:rsidP="00F779B5">
      <w:pPr>
        <w:jc w:val="both"/>
        <w:rPr>
          <w:rFonts w:ascii="Tahoma" w:hAnsi="Tahoma" w:cs="Tahoma"/>
          <w:b/>
          <w:lang w:val="pt-BR"/>
        </w:rPr>
      </w:pPr>
      <w:r w:rsidRPr="00F779B5">
        <w:rPr>
          <w:rFonts w:ascii="Tahoma" w:hAnsi="Tahoma" w:cs="Tahoma"/>
          <w:b/>
          <w:lang w:val="pt-BR"/>
        </w:rPr>
        <w:lastRenderedPageBreak/>
        <w:t xml:space="preserve">Capitolul  6 : Politici publice în domeniul muncii și justiției sociale </w:t>
      </w:r>
    </w:p>
    <w:p w:rsidR="00120819" w:rsidRPr="00F779B5" w:rsidRDefault="00120819" w:rsidP="00F779B5">
      <w:pPr>
        <w:jc w:val="both"/>
        <w:rPr>
          <w:rFonts w:ascii="Tahoma" w:hAnsi="Tahoma" w:cs="Tahoma"/>
          <w:b/>
          <w:lang w:val="pt-BR"/>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4118"/>
        <w:gridCol w:w="3344"/>
        <w:gridCol w:w="1769"/>
        <w:gridCol w:w="1688"/>
        <w:gridCol w:w="1971"/>
      </w:tblGrid>
      <w:tr w:rsidR="00B81FA3" w:rsidRPr="00B7045B" w:rsidTr="00951F75">
        <w:trPr>
          <w:jc w:val="center"/>
        </w:trPr>
        <w:tc>
          <w:tcPr>
            <w:tcW w:w="3439" w:type="dxa"/>
            <w:tcBorders>
              <w:top w:val="single" w:sz="4" w:space="0" w:color="auto"/>
              <w:left w:val="single" w:sz="4" w:space="0" w:color="auto"/>
              <w:bottom w:val="nil"/>
              <w:right w:val="single" w:sz="4" w:space="0" w:color="auto"/>
            </w:tcBorders>
          </w:tcPr>
          <w:p w:rsidR="00B81FA3" w:rsidRPr="00E53718" w:rsidRDefault="00B81FA3" w:rsidP="00951F75">
            <w:pPr>
              <w:spacing w:line="276" w:lineRule="auto"/>
              <w:jc w:val="center"/>
              <w:rPr>
                <w:rFonts w:ascii="Tahoma" w:hAnsi="Tahoma" w:cs="Tahoma"/>
                <w:b/>
                <w:bCs/>
                <w:sz w:val="22"/>
                <w:szCs w:val="22"/>
                <w:lang w:eastAsia="en-US"/>
              </w:rPr>
            </w:pPr>
            <w:r w:rsidRPr="00E53718">
              <w:rPr>
                <w:rFonts w:ascii="Tahoma" w:hAnsi="Tahoma" w:cs="Tahoma"/>
                <w:b/>
                <w:bCs/>
                <w:sz w:val="22"/>
                <w:szCs w:val="22"/>
                <w:lang w:eastAsia="en-US"/>
              </w:rPr>
              <w:t xml:space="preserve">Măsura și submăsura din  Programul de Guvernare 2018-2020 </w:t>
            </w:r>
          </w:p>
        </w:tc>
        <w:tc>
          <w:tcPr>
            <w:tcW w:w="4118" w:type="dxa"/>
            <w:tcBorders>
              <w:top w:val="single" w:sz="4" w:space="0" w:color="auto"/>
              <w:left w:val="single" w:sz="4" w:space="0" w:color="auto"/>
              <w:bottom w:val="single" w:sz="4" w:space="0" w:color="auto"/>
              <w:right w:val="single" w:sz="4" w:space="0" w:color="auto"/>
            </w:tcBorders>
          </w:tcPr>
          <w:p w:rsidR="00B81FA3" w:rsidRPr="00E53718" w:rsidRDefault="00B81FA3" w:rsidP="00951F75">
            <w:pPr>
              <w:spacing w:line="276" w:lineRule="auto"/>
              <w:jc w:val="center"/>
              <w:rPr>
                <w:rFonts w:ascii="Tahoma" w:hAnsi="Tahoma" w:cs="Tahoma"/>
                <w:b/>
                <w:bCs/>
                <w:sz w:val="22"/>
                <w:szCs w:val="22"/>
                <w:lang w:val="pt-BR" w:eastAsia="en-US"/>
              </w:rPr>
            </w:pPr>
            <w:r w:rsidRPr="00E53718">
              <w:rPr>
                <w:rFonts w:ascii="Tahoma" w:hAnsi="Tahoma" w:cs="Tahoma"/>
                <w:b/>
                <w:bCs/>
                <w:sz w:val="22"/>
                <w:szCs w:val="22"/>
                <w:lang w:val="pt-BR" w:eastAsia="en-US"/>
              </w:rPr>
              <w:t xml:space="preserve">Acțiuni necesare pentru aplicarea măsurii </w:t>
            </w:r>
          </w:p>
        </w:tc>
        <w:tc>
          <w:tcPr>
            <w:tcW w:w="3344" w:type="dxa"/>
            <w:tcBorders>
              <w:top w:val="single" w:sz="4" w:space="0" w:color="auto"/>
              <w:left w:val="single" w:sz="4" w:space="0" w:color="auto"/>
              <w:bottom w:val="single" w:sz="4" w:space="0" w:color="auto"/>
              <w:right w:val="single" w:sz="4" w:space="0" w:color="auto"/>
            </w:tcBorders>
          </w:tcPr>
          <w:p w:rsidR="00B81FA3" w:rsidRPr="00E53718" w:rsidRDefault="00B81FA3" w:rsidP="00951F75">
            <w:pPr>
              <w:spacing w:line="276" w:lineRule="auto"/>
              <w:jc w:val="center"/>
              <w:rPr>
                <w:rFonts w:ascii="Tahoma" w:hAnsi="Tahoma" w:cs="Tahoma"/>
                <w:b/>
                <w:bCs/>
                <w:sz w:val="22"/>
                <w:szCs w:val="22"/>
                <w:lang w:val="pt-BR" w:eastAsia="en-US"/>
              </w:rPr>
            </w:pPr>
            <w:r w:rsidRPr="00E53718">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nil"/>
              <w:right w:val="single" w:sz="4" w:space="0" w:color="auto"/>
            </w:tcBorders>
          </w:tcPr>
          <w:p w:rsidR="00B81FA3" w:rsidRPr="00E53718" w:rsidRDefault="00B81FA3" w:rsidP="00951F75">
            <w:pPr>
              <w:spacing w:line="276" w:lineRule="auto"/>
              <w:jc w:val="center"/>
              <w:rPr>
                <w:rFonts w:ascii="Tahoma" w:hAnsi="Tahoma" w:cs="Tahoma"/>
                <w:b/>
                <w:bCs/>
                <w:sz w:val="22"/>
                <w:szCs w:val="22"/>
                <w:lang w:val="pt-BR" w:eastAsia="en-US"/>
              </w:rPr>
            </w:pPr>
            <w:r w:rsidRPr="00E53718">
              <w:rPr>
                <w:rFonts w:ascii="Tahoma" w:hAnsi="Tahoma" w:cs="Tahoma"/>
                <w:b/>
                <w:bCs/>
                <w:sz w:val="22"/>
                <w:szCs w:val="22"/>
                <w:lang w:val="pt-BR" w:eastAsia="en-US"/>
              </w:rPr>
              <w:t xml:space="preserve">Sursa de finanțare </w:t>
            </w:r>
          </w:p>
        </w:tc>
        <w:tc>
          <w:tcPr>
            <w:tcW w:w="1688" w:type="dxa"/>
            <w:tcBorders>
              <w:top w:val="single" w:sz="4" w:space="0" w:color="auto"/>
              <w:left w:val="single" w:sz="4" w:space="0" w:color="auto"/>
              <w:bottom w:val="single" w:sz="4" w:space="0" w:color="auto"/>
              <w:right w:val="single" w:sz="4" w:space="0" w:color="auto"/>
            </w:tcBorders>
          </w:tcPr>
          <w:p w:rsidR="00B81FA3" w:rsidRPr="00E53718" w:rsidRDefault="00B81FA3" w:rsidP="00951F75">
            <w:pPr>
              <w:spacing w:line="276" w:lineRule="auto"/>
              <w:jc w:val="center"/>
              <w:rPr>
                <w:rFonts w:ascii="Tahoma" w:hAnsi="Tahoma" w:cs="Tahoma"/>
                <w:b/>
                <w:bCs/>
                <w:sz w:val="22"/>
                <w:szCs w:val="22"/>
                <w:lang w:val="pt-BR" w:eastAsia="en-US"/>
              </w:rPr>
            </w:pPr>
            <w:r w:rsidRPr="00E53718">
              <w:rPr>
                <w:rFonts w:ascii="Tahoma" w:hAnsi="Tahoma" w:cs="Tahoma"/>
                <w:b/>
                <w:bCs/>
                <w:sz w:val="22"/>
                <w:szCs w:val="22"/>
                <w:lang w:val="pt-BR" w:eastAsia="en-US"/>
              </w:rPr>
              <w:t xml:space="preserve">Termen de realizare </w:t>
            </w:r>
          </w:p>
        </w:tc>
        <w:tc>
          <w:tcPr>
            <w:tcW w:w="1971" w:type="dxa"/>
            <w:tcBorders>
              <w:top w:val="single" w:sz="4" w:space="0" w:color="auto"/>
              <w:left w:val="single" w:sz="4" w:space="0" w:color="auto"/>
              <w:bottom w:val="nil"/>
              <w:right w:val="single" w:sz="4" w:space="0" w:color="auto"/>
            </w:tcBorders>
          </w:tcPr>
          <w:p w:rsidR="00B81FA3" w:rsidRPr="00E53718" w:rsidRDefault="00B81FA3"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r w:rsidRPr="00E53718">
              <w:rPr>
                <w:rFonts w:ascii="Tahoma" w:hAnsi="Tahoma" w:cs="Tahoma"/>
                <w:b/>
                <w:bCs/>
                <w:sz w:val="22"/>
                <w:szCs w:val="22"/>
                <w:lang w:val="pt-BR" w:eastAsia="en-US"/>
              </w:rPr>
              <w:t xml:space="preserve"> </w:t>
            </w:r>
          </w:p>
        </w:tc>
      </w:tr>
      <w:tr w:rsidR="00B81FA3" w:rsidRPr="008D242B" w:rsidTr="00951F75">
        <w:trPr>
          <w:jc w:val="center"/>
        </w:trPr>
        <w:tc>
          <w:tcPr>
            <w:tcW w:w="3439" w:type="dxa"/>
            <w:tcBorders>
              <w:top w:val="single" w:sz="4" w:space="0" w:color="auto"/>
              <w:left w:val="single" w:sz="4" w:space="0" w:color="auto"/>
              <w:bottom w:val="single" w:sz="4" w:space="0" w:color="auto"/>
              <w:right w:val="single" w:sz="4" w:space="0" w:color="auto"/>
            </w:tcBorders>
          </w:tcPr>
          <w:p w:rsidR="00B81FA3" w:rsidRPr="00E53718" w:rsidRDefault="00B81FA3" w:rsidP="00951F75">
            <w:pPr>
              <w:pStyle w:val="NoSpacing"/>
              <w:ind w:left="0"/>
              <w:jc w:val="center"/>
              <w:rPr>
                <w:rFonts w:ascii="Tahoma" w:eastAsia="Calibri" w:hAnsi="Tahoma" w:cs="Tahoma"/>
              </w:rPr>
            </w:pPr>
          </w:p>
          <w:p w:rsidR="00B81FA3" w:rsidRPr="00E53718" w:rsidRDefault="00B81FA3" w:rsidP="00951F75">
            <w:pPr>
              <w:pStyle w:val="NoSpacing"/>
              <w:ind w:left="0"/>
              <w:jc w:val="center"/>
              <w:rPr>
                <w:rFonts w:ascii="Tahoma" w:eastAsia="Calibri" w:hAnsi="Tahoma" w:cs="Tahoma"/>
                <w:b/>
                <w:i/>
              </w:rPr>
            </w:pPr>
            <w:r w:rsidRPr="00E53718">
              <w:rPr>
                <w:rFonts w:ascii="Tahoma" w:eastAsia="Calibri" w:hAnsi="Tahoma" w:cs="Tahoma"/>
                <w:b/>
                <w:i/>
              </w:rPr>
              <w:t>Stimulare</w:t>
            </w:r>
            <w:r>
              <w:rPr>
                <w:rFonts w:ascii="Tahoma" w:eastAsia="Calibri" w:hAnsi="Tahoma" w:cs="Tahoma"/>
                <w:b/>
                <w:i/>
              </w:rPr>
              <w:t>a creă</w:t>
            </w:r>
            <w:r w:rsidRPr="00E53718">
              <w:rPr>
                <w:rFonts w:ascii="Tahoma" w:eastAsia="Calibri" w:hAnsi="Tahoma" w:cs="Tahoma"/>
                <w:b/>
                <w:i/>
              </w:rPr>
              <w:t>rii de noi locuri de muncă</w:t>
            </w:r>
          </w:p>
          <w:p w:rsidR="00B81FA3" w:rsidRPr="00E53718" w:rsidRDefault="00B81FA3" w:rsidP="00951F75">
            <w:pPr>
              <w:pStyle w:val="NoSpacing"/>
              <w:ind w:left="0"/>
              <w:rPr>
                <w:rFonts w:ascii="Tahoma" w:eastAsia="Calibri" w:hAnsi="Tahoma" w:cs="Tahoma"/>
              </w:rPr>
            </w:pPr>
            <w:r w:rsidRPr="00E53718">
              <w:rPr>
                <w:rFonts w:ascii="Tahoma" w:eastAsia="Calibri" w:hAnsi="Tahoma" w:cs="Tahoma"/>
              </w:rPr>
              <w:t xml:space="preserve"> </w:t>
            </w:r>
          </w:p>
        </w:tc>
        <w:tc>
          <w:tcPr>
            <w:tcW w:w="4118" w:type="dxa"/>
            <w:tcBorders>
              <w:top w:val="single" w:sz="4" w:space="0" w:color="auto"/>
              <w:left w:val="single" w:sz="4" w:space="0" w:color="auto"/>
              <w:bottom w:val="single" w:sz="4" w:space="0" w:color="auto"/>
              <w:right w:val="single" w:sz="4" w:space="0" w:color="auto"/>
            </w:tcBorders>
          </w:tcPr>
          <w:p w:rsidR="00B81FA3" w:rsidRPr="00E53718" w:rsidRDefault="00B81FA3" w:rsidP="00951F75">
            <w:pPr>
              <w:pStyle w:val="NoSpacing"/>
              <w:ind w:left="0"/>
              <w:rPr>
                <w:rFonts w:ascii="Tahoma" w:eastAsia="Calibri" w:hAnsi="Tahoma" w:cs="Tahoma"/>
                <w:lang w:val="ro-RO"/>
              </w:rPr>
            </w:pPr>
            <w:r w:rsidRPr="00E53718">
              <w:rPr>
                <w:rFonts w:ascii="Tahoma" w:eastAsia="Calibri" w:hAnsi="Tahoma" w:cs="Tahoma"/>
                <w:lang w:val="ro-RO"/>
              </w:rPr>
              <w:t xml:space="preserve">Implementarea Programului de ocupare a fortei de munca pentru anul 2018. </w:t>
            </w:r>
          </w:p>
          <w:p w:rsidR="00B81FA3" w:rsidRPr="00E53718" w:rsidRDefault="00B81FA3" w:rsidP="00951F75">
            <w:pPr>
              <w:pStyle w:val="NoSpacing"/>
              <w:ind w:left="0"/>
              <w:rPr>
                <w:rFonts w:ascii="Tahoma" w:eastAsia="Calibri" w:hAnsi="Tahoma" w:cs="Tahoma"/>
                <w:lang w:val="ro-RO"/>
              </w:rPr>
            </w:pPr>
            <w:r>
              <w:rPr>
                <w:rFonts w:ascii="Tahoma" w:eastAsia="Calibri" w:hAnsi="Tahoma" w:cs="Tahoma"/>
                <w:color w:val="FF0000"/>
                <w:lang w:val="ro-RO"/>
              </w:rPr>
              <w:t>-</w:t>
            </w:r>
            <w:r w:rsidRPr="00E53718">
              <w:rPr>
                <w:rFonts w:ascii="Tahoma" w:eastAsia="Calibri" w:hAnsi="Tahoma" w:cs="Tahoma"/>
                <w:lang w:val="ro-RO"/>
              </w:rPr>
              <w:t xml:space="preserve"> angajarea unui numar de 11.875 de persoane aflate în cautarea unui loc de muncă.</w:t>
            </w:r>
          </w:p>
          <w:p w:rsidR="00B81FA3" w:rsidRPr="00B011B3" w:rsidRDefault="00B81FA3" w:rsidP="00951F75">
            <w:pPr>
              <w:pStyle w:val="NoSpacing"/>
              <w:ind w:left="0"/>
              <w:rPr>
                <w:rFonts w:ascii="Tahoma" w:eastAsia="Calibri" w:hAnsi="Tahoma" w:cs="Tahoma"/>
                <w:color w:val="548DD4" w:themeColor="text2" w:themeTint="99"/>
              </w:rPr>
            </w:pPr>
          </w:p>
        </w:tc>
        <w:tc>
          <w:tcPr>
            <w:tcW w:w="3344" w:type="dxa"/>
            <w:tcBorders>
              <w:top w:val="single" w:sz="4" w:space="0" w:color="auto"/>
              <w:left w:val="single" w:sz="4" w:space="0" w:color="auto"/>
              <w:bottom w:val="single" w:sz="4" w:space="0" w:color="auto"/>
              <w:right w:val="single" w:sz="4" w:space="0" w:color="auto"/>
            </w:tcBorders>
          </w:tcPr>
          <w:p w:rsidR="00B81FA3" w:rsidRPr="00E53718" w:rsidRDefault="00B81FA3" w:rsidP="00951F75">
            <w:pPr>
              <w:pStyle w:val="NoSpacing"/>
              <w:tabs>
                <w:tab w:val="left" w:pos="781"/>
              </w:tabs>
              <w:ind w:left="0"/>
              <w:jc w:val="left"/>
              <w:rPr>
                <w:rFonts w:ascii="Tahoma" w:eastAsia="Calibri" w:hAnsi="Tahoma" w:cs="Tahoma"/>
              </w:rPr>
            </w:pPr>
            <w:r>
              <w:rPr>
                <w:rFonts w:ascii="Tahoma" w:eastAsia="Calibri" w:hAnsi="Tahoma" w:cs="Tahoma"/>
                <w:color w:val="548DD4" w:themeColor="text2" w:themeTint="99"/>
              </w:rPr>
              <w:t xml:space="preserve">- </w:t>
            </w:r>
            <w:r w:rsidRPr="00E53718">
              <w:rPr>
                <w:rFonts w:ascii="Tahoma" w:eastAsia="Calibri" w:hAnsi="Tahoma" w:cs="Tahoma"/>
              </w:rPr>
              <w:t>număr șomeri înregistrați  încadrați în muncă</w:t>
            </w:r>
          </w:p>
          <w:p w:rsidR="00B81FA3" w:rsidRPr="00E53718" w:rsidRDefault="00B81FA3" w:rsidP="00951F75">
            <w:pPr>
              <w:pStyle w:val="NoSpacing"/>
              <w:ind w:left="0"/>
              <w:jc w:val="left"/>
              <w:rPr>
                <w:rFonts w:ascii="Tahoma" w:eastAsia="Calibri" w:hAnsi="Tahoma" w:cs="Tahoma"/>
              </w:rPr>
            </w:pPr>
            <w:r w:rsidRPr="00E53718">
              <w:rPr>
                <w:rFonts w:ascii="Tahoma" w:eastAsia="Calibri" w:hAnsi="Tahoma" w:cs="Tahoma"/>
              </w:rPr>
              <w:t xml:space="preserve">- număr persoane încadrate în muncă cu vârsta peste 45 de ani prin subvenționarea locurilor de muncă </w:t>
            </w:r>
          </w:p>
          <w:p w:rsidR="00B81FA3" w:rsidRPr="00E53718" w:rsidRDefault="00B81FA3" w:rsidP="00951F75">
            <w:pPr>
              <w:pStyle w:val="NoSpacing"/>
              <w:ind w:left="0"/>
              <w:jc w:val="left"/>
              <w:rPr>
                <w:rFonts w:ascii="Tahoma" w:eastAsia="Calibri" w:hAnsi="Tahoma" w:cs="Tahoma"/>
              </w:rPr>
            </w:pPr>
            <w:r w:rsidRPr="00E53718">
              <w:rPr>
                <w:rFonts w:ascii="Tahoma" w:eastAsia="Calibri" w:hAnsi="Tahoma" w:cs="Tahoma"/>
              </w:rPr>
              <w:t xml:space="preserve">- număr șomeri beneficiari de alocații care se încadreaza înainte de expirarea somajului </w:t>
            </w:r>
          </w:p>
          <w:p w:rsidR="00B81FA3" w:rsidRPr="00E53718" w:rsidRDefault="00B81FA3" w:rsidP="00951F75">
            <w:pPr>
              <w:pStyle w:val="NoSpacing"/>
              <w:ind w:left="0"/>
              <w:jc w:val="left"/>
              <w:rPr>
                <w:rFonts w:ascii="Tahoma" w:eastAsia="Calibri" w:hAnsi="Tahoma" w:cs="Tahoma"/>
              </w:rPr>
            </w:pPr>
            <w:r w:rsidRPr="00E53718">
              <w:rPr>
                <w:rFonts w:ascii="Tahoma" w:eastAsia="Calibri" w:hAnsi="Tahoma" w:cs="Tahoma"/>
              </w:rPr>
              <w:t xml:space="preserve">- număr burse locuri de muncă organizate </w:t>
            </w:r>
          </w:p>
          <w:p w:rsidR="00B81FA3" w:rsidRPr="00E53718" w:rsidRDefault="00B81FA3" w:rsidP="00951F75">
            <w:pPr>
              <w:pStyle w:val="NoSpacing"/>
              <w:ind w:left="0"/>
              <w:jc w:val="left"/>
              <w:rPr>
                <w:rFonts w:ascii="Tahoma" w:eastAsia="Calibri" w:hAnsi="Tahoma" w:cs="Tahoma"/>
              </w:rPr>
            </w:pPr>
            <w:r w:rsidRPr="00E53718">
              <w:rPr>
                <w:rFonts w:ascii="Tahoma" w:eastAsia="Calibri" w:hAnsi="Tahoma" w:cs="Tahoma"/>
              </w:rPr>
              <w:t xml:space="preserve">- număr persoane participante la bursa locurilor de muncă </w:t>
            </w:r>
          </w:p>
          <w:p w:rsidR="00B81FA3" w:rsidRPr="00E53718" w:rsidRDefault="00B81FA3" w:rsidP="00951F75">
            <w:pPr>
              <w:pStyle w:val="NoSpacing"/>
              <w:ind w:left="0"/>
              <w:jc w:val="left"/>
              <w:rPr>
                <w:rFonts w:ascii="Tahoma" w:eastAsia="Calibri" w:hAnsi="Tahoma" w:cs="Tahoma"/>
              </w:rPr>
            </w:pPr>
            <w:r w:rsidRPr="00E53718">
              <w:rPr>
                <w:rFonts w:ascii="Tahoma" w:eastAsia="Calibri" w:hAnsi="Tahoma" w:cs="Tahoma"/>
              </w:rPr>
              <w:t xml:space="preserve">- număr  agenți economici  participanți la bursa locurilor de muncă </w:t>
            </w:r>
          </w:p>
          <w:p w:rsidR="00B81FA3" w:rsidRPr="00E53718" w:rsidRDefault="00B81FA3" w:rsidP="00951F75">
            <w:pPr>
              <w:pStyle w:val="NoSpacing"/>
              <w:ind w:left="0"/>
              <w:jc w:val="left"/>
              <w:rPr>
                <w:rFonts w:ascii="Tahoma" w:eastAsia="Calibri" w:hAnsi="Tahoma" w:cs="Tahoma"/>
              </w:rPr>
            </w:pPr>
            <w:r w:rsidRPr="00E53718">
              <w:rPr>
                <w:rFonts w:ascii="Tahoma" w:eastAsia="Calibri" w:hAnsi="Tahoma" w:cs="Tahoma"/>
              </w:rPr>
              <w:t>- număr persoane ocupate în urma organizării bursei generale de locuri de muncă</w:t>
            </w:r>
          </w:p>
          <w:p w:rsidR="00B81FA3" w:rsidRPr="00E53718" w:rsidRDefault="00B81FA3" w:rsidP="00951F75">
            <w:pPr>
              <w:pStyle w:val="NoSpacing"/>
              <w:ind w:left="0"/>
              <w:jc w:val="left"/>
              <w:rPr>
                <w:rFonts w:ascii="Tahoma" w:eastAsia="Calibri" w:hAnsi="Tahoma" w:cs="Tahoma"/>
              </w:rPr>
            </w:pPr>
            <w:r w:rsidRPr="00E53718">
              <w:rPr>
                <w:rFonts w:ascii="Tahoma" w:eastAsia="Calibri" w:hAnsi="Tahoma" w:cs="Tahoma"/>
              </w:rPr>
              <w:t>- număr persoane ocupate în urma organizării bursei pentru absolvenți</w:t>
            </w:r>
          </w:p>
          <w:p w:rsidR="00B81FA3" w:rsidRPr="00E53718" w:rsidRDefault="00B81FA3" w:rsidP="00951F75">
            <w:pPr>
              <w:pStyle w:val="NoSpacing"/>
              <w:ind w:left="0"/>
              <w:jc w:val="left"/>
              <w:rPr>
                <w:rFonts w:ascii="Tahoma" w:eastAsia="Calibri" w:hAnsi="Tahoma" w:cs="Tahoma"/>
              </w:rPr>
            </w:pPr>
            <w:r w:rsidRPr="00E53718">
              <w:rPr>
                <w:rFonts w:ascii="Tahoma" w:eastAsia="Calibri" w:hAnsi="Tahoma" w:cs="Tahoma"/>
              </w:rPr>
              <w:t xml:space="preserve"> - număr persoane beneficiare de prima de încadrare la o distanță mai mare de 15 km </w:t>
            </w:r>
          </w:p>
          <w:p w:rsidR="00B81FA3" w:rsidRDefault="00B81FA3" w:rsidP="00951F75">
            <w:pPr>
              <w:pStyle w:val="NoSpacing"/>
              <w:ind w:left="0"/>
              <w:jc w:val="left"/>
              <w:rPr>
                <w:rFonts w:ascii="Tahoma" w:eastAsia="Calibri" w:hAnsi="Tahoma" w:cs="Tahoma"/>
              </w:rPr>
            </w:pPr>
            <w:r w:rsidRPr="00E53718">
              <w:rPr>
                <w:rFonts w:ascii="Tahoma" w:eastAsia="Calibri" w:hAnsi="Tahoma" w:cs="Tahoma"/>
              </w:rPr>
              <w:t xml:space="preserve">- număr persoane beneficiare de prima de încadrare la o distanță mai mare de 50 km </w:t>
            </w:r>
          </w:p>
          <w:p w:rsidR="00B81FA3" w:rsidRPr="00B011B3" w:rsidRDefault="00B81FA3" w:rsidP="00951F75">
            <w:pPr>
              <w:pStyle w:val="NoSpacing"/>
              <w:ind w:left="0"/>
              <w:jc w:val="left"/>
              <w:rPr>
                <w:rFonts w:ascii="Tahoma" w:eastAsia="Calibri" w:hAnsi="Tahoma" w:cs="Tahoma"/>
                <w:color w:val="548DD4" w:themeColor="text2" w:themeTint="99"/>
              </w:rPr>
            </w:pPr>
          </w:p>
        </w:tc>
        <w:tc>
          <w:tcPr>
            <w:tcW w:w="1769" w:type="dxa"/>
            <w:tcBorders>
              <w:top w:val="single" w:sz="4" w:space="0" w:color="auto"/>
              <w:left w:val="single" w:sz="4" w:space="0" w:color="auto"/>
              <w:bottom w:val="single" w:sz="4" w:space="0" w:color="auto"/>
              <w:right w:val="single" w:sz="4" w:space="0" w:color="auto"/>
            </w:tcBorders>
          </w:tcPr>
          <w:p w:rsidR="00B81FA3" w:rsidRPr="00E53718" w:rsidRDefault="00B81FA3" w:rsidP="00951F75">
            <w:pPr>
              <w:pStyle w:val="NoSpacing"/>
              <w:ind w:left="0"/>
              <w:rPr>
                <w:rFonts w:ascii="Tahoma" w:eastAsia="Calibri" w:hAnsi="Tahoma" w:cs="Tahoma"/>
              </w:rPr>
            </w:pPr>
            <w:r w:rsidRPr="00E53718">
              <w:rPr>
                <w:rFonts w:ascii="Tahoma" w:eastAsia="Calibri" w:hAnsi="Tahoma" w:cs="Tahoma"/>
              </w:rPr>
              <w:t xml:space="preserve">Buget propriu </w:t>
            </w:r>
          </w:p>
          <w:p w:rsidR="00B81FA3" w:rsidRPr="00E53718" w:rsidRDefault="00B81FA3" w:rsidP="00951F75">
            <w:pPr>
              <w:pStyle w:val="NoSpacing"/>
              <w:ind w:left="0"/>
              <w:rPr>
                <w:rFonts w:ascii="Tahoma" w:eastAsia="Calibri" w:hAnsi="Tahoma" w:cs="Tahoma"/>
              </w:rPr>
            </w:pPr>
            <w:r w:rsidRPr="00E53718">
              <w:rPr>
                <w:rFonts w:ascii="Tahoma" w:eastAsia="Calibri" w:hAnsi="Tahoma" w:cs="Tahoma"/>
              </w:rPr>
              <w:t>AJOFM.</w:t>
            </w:r>
          </w:p>
        </w:tc>
        <w:tc>
          <w:tcPr>
            <w:tcW w:w="1688" w:type="dxa"/>
            <w:tcBorders>
              <w:top w:val="single" w:sz="4" w:space="0" w:color="auto"/>
              <w:left w:val="single" w:sz="4" w:space="0" w:color="auto"/>
              <w:bottom w:val="single" w:sz="4" w:space="0" w:color="auto"/>
              <w:right w:val="single" w:sz="4" w:space="0" w:color="auto"/>
            </w:tcBorders>
          </w:tcPr>
          <w:p w:rsidR="00B81FA3" w:rsidRPr="00E53718" w:rsidRDefault="00B81FA3" w:rsidP="00951F75">
            <w:pPr>
              <w:pStyle w:val="NoSpacing"/>
              <w:ind w:left="0"/>
              <w:jc w:val="center"/>
              <w:rPr>
                <w:rFonts w:ascii="Tahoma" w:eastAsia="Calibri" w:hAnsi="Tahoma" w:cs="Tahoma"/>
              </w:rPr>
            </w:pPr>
            <w:r w:rsidRPr="00E53718">
              <w:rPr>
                <w:rFonts w:ascii="Tahoma" w:eastAsia="Calibri" w:hAnsi="Tahoma" w:cs="Tahoma"/>
              </w:rPr>
              <w:t>Decembrie 2018.</w:t>
            </w:r>
          </w:p>
        </w:tc>
        <w:tc>
          <w:tcPr>
            <w:tcW w:w="1971" w:type="dxa"/>
            <w:tcBorders>
              <w:top w:val="single" w:sz="4" w:space="0" w:color="auto"/>
              <w:left w:val="single" w:sz="4" w:space="0" w:color="auto"/>
              <w:bottom w:val="single" w:sz="4" w:space="0" w:color="auto"/>
              <w:right w:val="single" w:sz="4" w:space="0" w:color="auto"/>
            </w:tcBorders>
          </w:tcPr>
          <w:p w:rsidR="00B81FA3" w:rsidRPr="00E53718" w:rsidRDefault="00B81FA3" w:rsidP="00951F75">
            <w:pPr>
              <w:spacing w:line="276" w:lineRule="auto"/>
              <w:jc w:val="center"/>
              <w:rPr>
                <w:rFonts w:ascii="Tahoma" w:hAnsi="Tahoma" w:cs="Tahoma"/>
                <w:bCs/>
                <w:sz w:val="22"/>
                <w:szCs w:val="22"/>
                <w:lang w:val="pt-BR" w:eastAsia="en-US"/>
              </w:rPr>
            </w:pPr>
            <w:r w:rsidRPr="00E53718">
              <w:rPr>
                <w:rFonts w:ascii="Tahoma" w:hAnsi="Tahoma" w:cs="Tahoma"/>
                <w:bCs/>
                <w:sz w:val="22"/>
                <w:szCs w:val="22"/>
                <w:lang w:val="pt-BR" w:eastAsia="en-US"/>
              </w:rPr>
              <w:t xml:space="preserve">AJOFM Bacău </w:t>
            </w:r>
          </w:p>
        </w:tc>
      </w:tr>
      <w:tr w:rsidR="00B81FA3" w:rsidRPr="008D242B" w:rsidTr="00951F75">
        <w:trPr>
          <w:jc w:val="center"/>
        </w:trPr>
        <w:tc>
          <w:tcPr>
            <w:tcW w:w="3439" w:type="dxa"/>
            <w:tcBorders>
              <w:top w:val="single" w:sz="4" w:space="0" w:color="auto"/>
              <w:left w:val="single" w:sz="4" w:space="0" w:color="auto"/>
              <w:bottom w:val="single" w:sz="4" w:space="0" w:color="auto"/>
              <w:right w:val="single" w:sz="4" w:space="0" w:color="auto"/>
            </w:tcBorders>
          </w:tcPr>
          <w:p w:rsidR="00B81FA3" w:rsidRPr="00E06B9E" w:rsidRDefault="00B81FA3" w:rsidP="00951F75">
            <w:pPr>
              <w:spacing w:line="276" w:lineRule="auto"/>
              <w:jc w:val="center"/>
              <w:rPr>
                <w:rFonts w:ascii="Tahoma" w:hAnsi="Tahoma" w:cs="Tahoma"/>
                <w:b/>
                <w:bCs/>
                <w:sz w:val="22"/>
                <w:szCs w:val="22"/>
                <w:lang w:eastAsia="en-US"/>
              </w:rPr>
            </w:pPr>
            <w:r w:rsidRPr="00E06B9E">
              <w:rPr>
                <w:rFonts w:ascii="Tahoma" w:hAnsi="Tahoma" w:cs="Tahoma"/>
                <w:b/>
                <w:bCs/>
                <w:sz w:val="22"/>
                <w:szCs w:val="22"/>
                <w:lang w:eastAsia="en-US"/>
              </w:rPr>
              <w:lastRenderedPageBreak/>
              <w:t xml:space="preserve">Măsura și submăsura din  Programul de Guvernare 2018-2020 </w:t>
            </w:r>
          </w:p>
        </w:tc>
        <w:tc>
          <w:tcPr>
            <w:tcW w:w="4118" w:type="dxa"/>
            <w:tcBorders>
              <w:top w:val="single" w:sz="4" w:space="0" w:color="auto"/>
              <w:left w:val="single" w:sz="4" w:space="0" w:color="auto"/>
              <w:bottom w:val="single" w:sz="4" w:space="0" w:color="auto"/>
              <w:right w:val="single" w:sz="4" w:space="0" w:color="auto"/>
            </w:tcBorders>
          </w:tcPr>
          <w:p w:rsidR="00B81FA3" w:rsidRPr="00E06B9E" w:rsidRDefault="00B81FA3" w:rsidP="00951F75">
            <w:pPr>
              <w:spacing w:line="276" w:lineRule="auto"/>
              <w:jc w:val="center"/>
              <w:rPr>
                <w:rFonts w:ascii="Tahoma" w:hAnsi="Tahoma" w:cs="Tahoma"/>
                <w:b/>
                <w:bCs/>
                <w:sz w:val="22"/>
                <w:szCs w:val="22"/>
                <w:lang w:val="pt-BR" w:eastAsia="en-US"/>
              </w:rPr>
            </w:pPr>
            <w:r w:rsidRPr="00E06B9E">
              <w:rPr>
                <w:rFonts w:ascii="Tahoma" w:hAnsi="Tahoma" w:cs="Tahoma"/>
                <w:b/>
                <w:bCs/>
                <w:sz w:val="22"/>
                <w:szCs w:val="22"/>
                <w:lang w:val="pt-BR" w:eastAsia="en-US"/>
              </w:rPr>
              <w:t xml:space="preserve">Acțiuni necesare pentru aplicarea măsurii </w:t>
            </w:r>
          </w:p>
        </w:tc>
        <w:tc>
          <w:tcPr>
            <w:tcW w:w="3344" w:type="dxa"/>
            <w:tcBorders>
              <w:top w:val="single" w:sz="4" w:space="0" w:color="auto"/>
              <w:left w:val="single" w:sz="4" w:space="0" w:color="auto"/>
              <w:bottom w:val="single" w:sz="4" w:space="0" w:color="auto"/>
              <w:right w:val="single" w:sz="4" w:space="0" w:color="auto"/>
            </w:tcBorders>
          </w:tcPr>
          <w:p w:rsidR="00B81FA3" w:rsidRPr="00E06B9E" w:rsidRDefault="00B81FA3" w:rsidP="00951F75">
            <w:pPr>
              <w:spacing w:line="276" w:lineRule="auto"/>
              <w:jc w:val="center"/>
              <w:rPr>
                <w:rFonts w:ascii="Tahoma" w:hAnsi="Tahoma" w:cs="Tahoma"/>
                <w:b/>
                <w:bCs/>
                <w:sz w:val="22"/>
                <w:szCs w:val="22"/>
                <w:lang w:val="pt-BR" w:eastAsia="en-US"/>
              </w:rPr>
            </w:pPr>
            <w:r w:rsidRPr="00E06B9E">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single" w:sz="4" w:space="0" w:color="auto"/>
              <w:right w:val="single" w:sz="4" w:space="0" w:color="auto"/>
            </w:tcBorders>
          </w:tcPr>
          <w:p w:rsidR="00B81FA3" w:rsidRPr="00E06B9E" w:rsidRDefault="00B81FA3" w:rsidP="00951F75">
            <w:pPr>
              <w:spacing w:line="276" w:lineRule="auto"/>
              <w:jc w:val="center"/>
              <w:rPr>
                <w:rFonts w:ascii="Tahoma" w:hAnsi="Tahoma" w:cs="Tahoma"/>
                <w:b/>
                <w:bCs/>
                <w:sz w:val="22"/>
                <w:szCs w:val="22"/>
                <w:lang w:val="pt-BR" w:eastAsia="en-US"/>
              </w:rPr>
            </w:pPr>
            <w:r w:rsidRPr="00E06B9E">
              <w:rPr>
                <w:rFonts w:ascii="Tahoma" w:hAnsi="Tahoma" w:cs="Tahoma"/>
                <w:b/>
                <w:bCs/>
                <w:sz w:val="22"/>
                <w:szCs w:val="22"/>
                <w:lang w:val="pt-BR" w:eastAsia="en-US"/>
              </w:rPr>
              <w:t xml:space="preserve">Sursa de finanțare </w:t>
            </w:r>
          </w:p>
        </w:tc>
        <w:tc>
          <w:tcPr>
            <w:tcW w:w="1688" w:type="dxa"/>
            <w:tcBorders>
              <w:top w:val="single" w:sz="4" w:space="0" w:color="auto"/>
              <w:left w:val="single" w:sz="4" w:space="0" w:color="auto"/>
              <w:bottom w:val="single" w:sz="4" w:space="0" w:color="auto"/>
              <w:right w:val="single" w:sz="4" w:space="0" w:color="auto"/>
            </w:tcBorders>
          </w:tcPr>
          <w:p w:rsidR="00B81FA3" w:rsidRPr="00E06B9E" w:rsidRDefault="00B81FA3" w:rsidP="00951F75">
            <w:pPr>
              <w:spacing w:line="276" w:lineRule="auto"/>
              <w:jc w:val="center"/>
              <w:rPr>
                <w:rFonts w:ascii="Tahoma" w:hAnsi="Tahoma" w:cs="Tahoma"/>
                <w:b/>
                <w:bCs/>
                <w:sz w:val="22"/>
                <w:szCs w:val="22"/>
                <w:lang w:val="pt-BR" w:eastAsia="en-US"/>
              </w:rPr>
            </w:pPr>
            <w:r w:rsidRPr="00E06B9E">
              <w:rPr>
                <w:rFonts w:ascii="Tahoma" w:hAnsi="Tahoma" w:cs="Tahoma"/>
                <w:b/>
                <w:bCs/>
                <w:sz w:val="22"/>
                <w:szCs w:val="22"/>
                <w:lang w:val="pt-BR" w:eastAsia="en-US"/>
              </w:rPr>
              <w:t xml:space="preserve">Termen de realizare </w:t>
            </w:r>
          </w:p>
        </w:tc>
        <w:tc>
          <w:tcPr>
            <w:tcW w:w="1971" w:type="dxa"/>
            <w:tcBorders>
              <w:top w:val="single" w:sz="4" w:space="0" w:color="auto"/>
              <w:left w:val="single" w:sz="4" w:space="0" w:color="auto"/>
              <w:bottom w:val="single" w:sz="4" w:space="0" w:color="auto"/>
              <w:right w:val="single" w:sz="4" w:space="0" w:color="auto"/>
            </w:tcBorders>
          </w:tcPr>
          <w:p w:rsidR="00B81FA3" w:rsidRPr="00E06B9E" w:rsidRDefault="00B81FA3"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r w:rsidRPr="00E06B9E">
              <w:rPr>
                <w:rFonts w:ascii="Tahoma" w:hAnsi="Tahoma" w:cs="Tahoma"/>
                <w:b/>
                <w:bCs/>
                <w:sz w:val="22"/>
                <w:szCs w:val="22"/>
                <w:lang w:val="pt-BR" w:eastAsia="en-US"/>
              </w:rPr>
              <w:t xml:space="preserve"> </w:t>
            </w:r>
          </w:p>
        </w:tc>
      </w:tr>
      <w:tr w:rsidR="00B81FA3" w:rsidRPr="008D242B" w:rsidTr="00951F75">
        <w:trPr>
          <w:jc w:val="center"/>
        </w:trPr>
        <w:tc>
          <w:tcPr>
            <w:tcW w:w="3439" w:type="dxa"/>
            <w:tcBorders>
              <w:top w:val="nil"/>
              <w:left w:val="single" w:sz="4" w:space="0" w:color="auto"/>
              <w:bottom w:val="nil"/>
              <w:right w:val="single" w:sz="4" w:space="0" w:color="auto"/>
            </w:tcBorders>
          </w:tcPr>
          <w:p w:rsidR="00B81FA3" w:rsidRDefault="00B81FA3" w:rsidP="00951F75">
            <w:pPr>
              <w:pStyle w:val="NoSpacing"/>
              <w:ind w:left="0"/>
              <w:jc w:val="center"/>
              <w:rPr>
                <w:rFonts w:ascii="Tahoma" w:eastAsia="Calibri" w:hAnsi="Tahoma" w:cs="Tahoma"/>
                <w:b/>
                <w:i/>
              </w:rPr>
            </w:pPr>
          </w:p>
          <w:p w:rsidR="00B81FA3" w:rsidRPr="005B54CB" w:rsidRDefault="00B81FA3" w:rsidP="00951F75">
            <w:pPr>
              <w:pStyle w:val="NoSpacing"/>
              <w:ind w:left="0"/>
              <w:jc w:val="center"/>
              <w:rPr>
                <w:rFonts w:ascii="Tahoma" w:eastAsia="Calibri" w:hAnsi="Tahoma" w:cs="Tahoma"/>
                <w:b/>
                <w:i/>
              </w:rPr>
            </w:pPr>
            <w:r w:rsidRPr="005B54CB">
              <w:rPr>
                <w:rFonts w:ascii="Tahoma" w:eastAsia="Calibri" w:hAnsi="Tahoma" w:cs="Tahoma"/>
                <w:b/>
                <w:i/>
              </w:rPr>
              <w:t>Stimularea crearii de noi locuri de muncă</w:t>
            </w:r>
          </w:p>
          <w:p w:rsidR="00B81FA3" w:rsidRPr="00BA5C8F" w:rsidRDefault="00B81FA3" w:rsidP="00951F75">
            <w:pPr>
              <w:pStyle w:val="NoSpacing"/>
              <w:ind w:left="0"/>
              <w:rPr>
                <w:rFonts w:ascii="Tahoma" w:eastAsia="Calibri" w:hAnsi="Tahoma" w:cs="Tahoma"/>
                <w:color w:val="548DD4" w:themeColor="text2" w:themeTint="99"/>
              </w:rPr>
            </w:pPr>
          </w:p>
        </w:tc>
        <w:tc>
          <w:tcPr>
            <w:tcW w:w="4118" w:type="dxa"/>
            <w:tcBorders>
              <w:top w:val="single" w:sz="4" w:space="0" w:color="auto"/>
              <w:left w:val="single" w:sz="4" w:space="0" w:color="auto"/>
              <w:bottom w:val="single" w:sz="4" w:space="0" w:color="auto"/>
              <w:right w:val="single" w:sz="4" w:space="0" w:color="auto"/>
            </w:tcBorders>
          </w:tcPr>
          <w:p w:rsidR="00B81FA3" w:rsidRPr="005B54CB" w:rsidRDefault="00B81FA3" w:rsidP="00951F75">
            <w:pPr>
              <w:pStyle w:val="NoSpacing"/>
              <w:ind w:left="0"/>
              <w:rPr>
                <w:rFonts w:ascii="Tahoma" w:eastAsia="Calibri" w:hAnsi="Tahoma" w:cs="Tahoma"/>
                <w:bCs/>
                <w:lang w:val="ro-RO"/>
              </w:rPr>
            </w:pPr>
            <w:r w:rsidRPr="005B54CB">
              <w:rPr>
                <w:rFonts w:ascii="Tahoma" w:eastAsia="Calibri" w:hAnsi="Tahoma" w:cs="Tahoma"/>
                <w:bCs/>
                <w:lang w:val="ro-RO"/>
              </w:rPr>
              <w:t xml:space="preserve">Implementarea Planului de formare profesională pentru anul 2018. </w:t>
            </w:r>
          </w:p>
          <w:p w:rsidR="00B81FA3" w:rsidRPr="005B54CB" w:rsidRDefault="00B81FA3" w:rsidP="00951F75">
            <w:pPr>
              <w:pStyle w:val="NoSpacing"/>
              <w:ind w:left="0"/>
              <w:rPr>
                <w:rFonts w:ascii="Tahoma" w:eastAsia="Calibri" w:hAnsi="Tahoma" w:cs="Tahoma"/>
                <w:bCs/>
                <w:lang w:val="ro-RO"/>
              </w:rPr>
            </w:pPr>
            <w:r>
              <w:rPr>
                <w:rFonts w:ascii="Tahoma" w:eastAsia="Calibri" w:hAnsi="Tahoma" w:cs="Tahoma"/>
                <w:bCs/>
                <w:color w:val="FF0000"/>
                <w:lang w:val="ro-RO"/>
              </w:rPr>
              <w:t>-</w:t>
            </w:r>
            <w:r w:rsidRPr="005B54CB">
              <w:rPr>
                <w:rFonts w:ascii="Tahoma" w:eastAsia="Calibri" w:hAnsi="Tahoma" w:cs="Tahoma"/>
                <w:bCs/>
                <w:lang w:val="ro-RO"/>
              </w:rPr>
              <w:t xml:space="preserve"> formarea profesională gratuită a unui număr de 905 persoane aflate în cautarea unui loc de muncă care vor fi calificate/recalificate în meserii solicitate pe piața forței de muncă.</w:t>
            </w:r>
          </w:p>
          <w:p w:rsidR="00B81FA3" w:rsidRPr="005B54CB" w:rsidRDefault="00B81FA3" w:rsidP="00951F75">
            <w:pPr>
              <w:pStyle w:val="NoSpacing"/>
              <w:ind w:left="0"/>
              <w:rPr>
                <w:rFonts w:ascii="Tahoma" w:eastAsia="Calibri" w:hAnsi="Tahoma" w:cs="Tahoma"/>
                <w:lang w:val="ro-RO"/>
              </w:rPr>
            </w:pPr>
          </w:p>
        </w:tc>
        <w:tc>
          <w:tcPr>
            <w:tcW w:w="3344" w:type="dxa"/>
            <w:tcBorders>
              <w:top w:val="single" w:sz="4" w:space="0" w:color="auto"/>
              <w:left w:val="single" w:sz="4" w:space="0" w:color="auto"/>
              <w:bottom w:val="single" w:sz="4" w:space="0" w:color="auto"/>
              <w:right w:val="single" w:sz="4" w:space="0" w:color="auto"/>
            </w:tcBorders>
          </w:tcPr>
          <w:p w:rsidR="00B81FA3" w:rsidRPr="00E73559" w:rsidRDefault="00B81FA3" w:rsidP="00B81FA3">
            <w:pPr>
              <w:pStyle w:val="NoSpacing"/>
              <w:numPr>
                <w:ilvl w:val="0"/>
                <w:numId w:val="3"/>
              </w:numPr>
              <w:tabs>
                <w:tab w:val="left" w:pos="213"/>
              </w:tabs>
              <w:ind w:left="33" w:firstLine="0"/>
              <w:jc w:val="left"/>
              <w:rPr>
                <w:rFonts w:ascii="Tahoma" w:eastAsia="Calibri" w:hAnsi="Tahoma" w:cs="Tahoma"/>
              </w:rPr>
            </w:pPr>
            <w:r w:rsidRPr="00E73559">
              <w:rPr>
                <w:rFonts w:ascii="Tahoma" w:eastAsia="Calibri" w:hAnsi="Tahoma" w:cs="Tahoma"/>
              </w:rPr>
              <w:t>număr persoane cuprinse in activitati de formare profesionala</w:t>
            </w:r>
          </w:p>
          <w:p w:rsidR="00B81FA3" w:rsidRPr="00E73559" w:rsidRDefault="00B81FA3" w:rsidP="00951F75">
            <w:pPr>
              <w:pStyle w:val="NoSpacing"/>
              <w:tabs>
                <w:tab w:val="left" w:pos="213"/>
              </w:tabs>
              <w:ind w:left="33"/>
              <w:jc w:val="left"/>
              <w:rPr>
                <w:rFonts w:ascii="Tahoma" w:eastAsia="Calibri" w:hAnsi="Tahoma" w:cs="Tahoma"/>
              </w:rPr>
            </w:pPr>
            <w:r w:rsidRPr="00E73559">
              <w:rPr>
                <w:rFonts w:ascii="Tahoma" w:eastAsia="Calibri" w:hAnsi="Tahoma" w:cs="Tahoma"/>
              </w:rPr>
              <w:t>- număr persoane care participă la  cursuri</w:t>
            </w:r>
          </w:p>
          <w:p w:rsidR="00B81FA3" w:rsidRPr="00E73559" w:rsidRDefault="00B81FA3" w:rsidP="00951F75">
            <w:pPr>
              <w:pStyle w:val="NoSpacing"/>
              <w:ind w:left="0"/>
              <w:jc w:val="left"/>
              <w:rPr>
                <w:rFonts w:ascii="Tahoma" w:eastAsia="Calibri" w:hAnsi="Tahoma" w:cs="Tahoma"/>
              </w:rPr>
            </w:pPr>
            <w:r w:rsidRPr="00E73559">
              <w:rPr>
                <w:rFonts w:ascii="Tahoma" w:eastAsia="Calibri" w:hAnsi="Tahoma" w:cs="Tahoma"/>
              </w:rPr>
              <w:t>- număr persoane participante la  ucenicie la locul de muncă</w:t>
            </w:r>
          </w:p>
          <w:p w:rsidR="00B81FA3" w:rsidRPr="00BA5C8F" w:rsidRDefault="00B81FA3" w:rsidP="00951F75">
            <w:pPr>
              <w:pStyle w:val="NoSpacing"/>
              <w:ind w:left="0"/>
              <w:jc w:val="left"/>
              <w:rPr>
                <w:rFonts w:ascii="Tahoma" w:eastAsia="Calibri" w:hAnsi="Tahoma" w:cs="Tahoma"/>
                <w:color w:val="548DD4" w:themeColor="text2" w:themeTint="99"/>
              </w:rPr>
            </w:pPr>
            <w:r w:rsidRPr="00E73559">
              <w:rPr>
                <w:rFonts w:ascii="Tahoma" w:eastAsia="Calibri" w:hAnsi="Tahoma" w:cs="Tahoma"/>
              </w:rPr>
              <w:t>- număr absolvenți ai cursurilor de formare profesională încadrați în muncă</w:t>
            </w:r>
          </w:p>
        </w:tc>
        <w:tc>
          <w:tcPr>
            <w:tcW w:w="1769" w:type="dxa"/>
            <w:tcBorders>
              <w:top w:val="single" w:sz="4" w:space="0" w:color="auto"/>
              <w:left w:val="single" w:sz="4" w:space="0" w:color="auto"/>
              <w:bottom w:val="single" w:sz="4" w:space="0" w:color="auto"/>
              <w:right w:val="single" w:sz="4" w:space="0" w:color="auto"/>
            </w:tcBorders>
          </w:tcPr>
          <w:p w:rsidR="00B81FA3" w:rsidRPr="005B54CB" w:rsidRDefault="00B81FA3" w:rsidP="00951F75">
            <w:pPr>
              <w:pStyle w:val="NoSpacing"/>
              <w:ind w:left="0"/>
              <w:rPr>
                <w:rFonts w:ascii="Tahoma" w:eastAsia="Calibri" w:hAnsi="Tahoma" w:cs="Tahoma"/>
              </w:rPr>
            </w:pPr>
            <w:r w:rsidRPr="005B54CB">
              <w:rPr>
                <w:rFonts w:ascii="Tahoma" w:eastAsia="Calibri" w:hAnsi="Tahoma" w:cs="Tahoma"/>
              </w:rPr>
              <w:t xml:space="preserve">Buget propriu </w:t>
            </w:r>
          </w:p>
          <w:p w:rsidR="00B81FA3" w:rsidRPr="005B54CB" w:rsidRDefault="00B81FA3" w:rsidP="00951F75">
            <w:pPr>
              <w:pStyle w:val="NoSpacing"/>
              <w:ind w:left="0"/>
              <w:rPr>
                <w:rFonts w:ascii="Tahoma" w:eastAsia="Calibri" w:hAnsi="Tahoma" w:cs="Tahoma"/>
              </w:rPr>
            </w:pPr>
            <w:r w:rsidRPr="005B54CB">
              <w:rPr>
                <w:rFonts w:ascii="Tahoma" w:eastAsia="Calibri" w:hAnsi="Tahoma" w:cs="Tahoma"/>
              </w:rPr>
              <w:t>AJOFM</w:t>
            </w:r>
          </w:p>
        </w:tc>
        <w:tc>
          <w:tcPr>
            <w:tcW w:w="1688" w:type="dxa"/>
            <w:tcBorders>
              <w:top w:val="single" w:sz="4" w:space="0" w:color="auto"/>
              <w:left w:val="single" w:sz="4" w:space="0" w:color="auto"/>
              <w:bottom w:val="single" w:sz="4" w:space="0" w:color="auto"/>
              <w:right w:val="single" w:sz="4" w:space="0" w:color="auto"/>
            </w:tcBorders>
          </w:tcPr>
          <w:p w:rsidR="00B81FA3" w:rsidRPr="005B54CB" w:rsidRDefault="00B81FA3" w:rsidP="00951F75">
            <w:pPr>
              <w:pStyle w:val="NoSpacing"/>
              <w:ind w:left="0"/>
              <w:jc w:val="center"/>
              <w:rPr>
                <w:rFonts w:ascii="Tahoma" w:eastAsia="Calibri" w:hAnsi="Tahoma" w:cs="Tahoma"/>
              </w:rPr>
            </w:pPr>
            <w:r w:rsidRPr="005B54CB">
              <w:rPr>
                <w:rFonts w:ascii="Tahoma" w:eastAsia="Calibri" w:hAnsi="Tahoma" w:cs="Tahoma"/>
              </w:rPr>
              <w:t>Decembrie 2018</w:t>
            </w:r>
          </w:p>
        </w:tc>
        <w:tc>
          <w:tcPr>
            <w:tcW w:w="1971" w:type="dxa"/>
            <w:tcBorders>
              <w:top w:val="single" w:sz="4" w:space="0" w:color="auto"/>
              <w:left w:val="single" w:sz="4" w:space="0" w:color="auto"/>
              <w:bottom w:val="single" w:sz="4" w:space="0" w:color="auto"/>
              <w:right w:val="single" w:sz="4" w:space="0" w:color="auto"/>
            </w:tcBorders>
          </w:tcPr>
          <w:p w:rsidR="00B81FA3" w:rsidRPr="005B54CB" w:rsidRDefault="00B81FA3" w:rsidP="00951F75">
            <w:pPr>
              <w:spacing w:line="276" w:lineRule="auto"/>
              <w:jc w:val="center"/>
              <w:rPr>
                <w:rFonts w:ascii="Tahoma" w:hAnsi="Tahoma" w:cs="Tahoma"/>
                <w:bCs/>
                <w:sz w:val="22"/>
                <w:szCs w:val="22"/>
                <w:lang w:val="pt-BR" w:eastAsia="en-US"/>
              </w:rPr>
            </w:pPr>
            <w:r w:rsidRPr="005B54CB">
              <w:rPr>
                <w:rFonts w:ascii="Tahoma" w:hAnsi="Tahoma" w:cs="Tahoma"/>
                <w:bCs/>
                <w:sz w:val="22"/>
                <w:szCs w:val="22"/>
                <w:lang w:val="pt-BR" w:eastAsia="en-US"/>
              </w:rPr>
              <w:t>AJOFM Bacau</w:t>
            </w:r>
          </w:p>
        </w:tc>
      </w:tr>
      <w:tr w:rsidR="00B81FA3" w:rsidRPr="008D242B" w:rsidTr="00951F75">
        <w:trPr>
          <w:jc w:val="center"/>
        </w:trPr>
        <w:tc>
          <w:tcPr>
            <w:tcW w:w="3439" w:type="dxa"/>
            <w:tcBorders>
              <w:top w:val="nil"/>
              <w:left w:val="single" w:sz="4" w:space="0" w:color="auto"/>
              <w:bottom w:val="nil"/>
              <w:right w:val="single" w:sz="4" w:space="0" w:color="auto"/>
            </w:tcBorders>
          </w:tcPr>
          <w:p w:rsidR="00B81FA3" w:rsidRDefault="00B81FA3" w:rsidP="00951F75">
            <w:pPr>
              <w:pStyle w:val="NoSpacing"/>
              <w:ind w:left="0"/>
              <w:jc w:val="center"/>
              <w:rPr>
                <w:rFonts w:ascii="Tahoma" w:eastAsia="Calibri" w:hAnsi="Tahoma" w:cs="Tahoma"/>
                <w:b/>
                <w:i/>
              </w:rPr>
            </w:pPr>
          </w:p>
          <w:p w:rsidR="00B81FA3" w:rsidRPr="00E8614C" w:rsidRDefault="00B81FA3" w:rsidP="00951F75">
            <w:pPr>
              <w:pStyle w:val="NoSpacing"/>
              <w:ind w:left="0"/>
              <w:jc w:val="center"/>
              <w:rPr>
                <w:rFonts w:ascii="Tahoma" w:eastAsia="Calibri" w:hAnsi="Tahoma" w:cs="Tahoma"/>
                <w:b/>
                <w:i/>
                <w:color w:val="548DD4" w:themeColor="text2" w:themeTint="99"/>
              </w:rPr>
            </w:pPr>
            <w:r w:rsidRPr="00E8614C">
              <w:rPr>
                <w:rFonts w:ascii="Tahoma" w:eastAsia="Calibri" w:hAnsi="Tahoma" w:cs="Tahoma"/>
                <w:b/>
                <w:i/>
              </w:rPr>
              <w:t>Submasura  Combaterea muncii fară forme legale prin derularea de campanii de constientizare</w:t>
            </w:r>
          </w:p>
        </w:tc>
        <w:tc>
          <w:tcPr>
            <w:tcW w:w="4118" w:type="dxa"/>
            <w:tcBorders>
              <w:top w:val="single" w:sz="4" w:space="0" w:color="auto"/>
              <w:left w:val="single" w:sz="4" w:space="0" w:color="auto"/>
              <w:bottom w:val="single" w:sz="4" w:space="0" w:color="auto"/>
              <w:right w:val="single" w:sz="4" w:space="0" w:color="auto"/>
            </w:tcBorders>
          </w:tcPr>
          <w:p w:rsidR="00B81FA3" w:rsidRPr="00BA5C8F" w:rsidRDefault="00B81FA3" w:rsidP="00951F75">
            <w:pPr>
              <w:pStyle w:val="NoSpacing"/>
              <w:ind w:left="0"/>
              <w:rPr>
                <w:rFonts w:ascii="Tahoma" w:eastAsia="Times New Roman" w:hAnsi="Tahoma" w:cs="Tahoma"/>
                <w:color w:val="548DD4" w:themeColor="text2" w:themeTint="99"/>
              </w:rPr>
            </w:pPr>
            <w:r w:rsidRPr="00E8614C">
              <w:rPr>
                <w:rFonts w:ascii="Tahoma" w:eastAsia="Times New Roman" w:hAnsi="Tahoma" w:cs="Tahoma"/>
              </w:rPr>
              <w:t xml:space="preserve">Verificarea modului în care angajatorii respectă prevederile Legii nr.52/2011, privind  exercitarea unor activități cu caracter ocazional  desfășurate de zilieri și a normelor de aplicare a acesteia </w:t>
            </w:r>
          </w:p>
        </w:tc>
        <w:tc>
          <w:tcPr>
            <w:tcW w:w="3344" w:type="dxa"/>
            <w:tcBorders>
              <w:top w:val="single" w:sz="4" w:space="0" w:color="auto"/>
              <w:left w:val="single" w:sz="4" w:space="0" w:color="auto"/>
              <w:bottom w:val="single" w:sz="4" w:space="0" w:color="auto"/>
              <w:right w:val="single" w:sz="4" w:space="0" w:color="auto"/>
            </w:tcBorders>
          </w:tcPr>
          <w:p w:rsidR="00B81FA3" w:rsidRPr="00E8614C" w:rsidRDefault="00B81FA3" w:rsidP="00B81FA3">
            <w:pPr>
              <w:pStyle w:val="NoSpacing"/>
              <w:numPr>
                <w:ilvl w:val="0"/>
                <w:numId w:val="3"/>
              </w:numPr>
              <w:ind w:left="123" w:hanging="147"/>
              <w:jc w:val="left"/>
              <w:rPr>
                <w:rFonts w:ascii="Tahoma" w:eastAsia="Calibri" w:hAnsi="Tahoma" w:cs="Tahoma"/>
              </w:rPr>
            </w:pPr>
            <w:r w:rsidRPr="00E8614C">
              <w:rPr>
                <w:rFonts w:ascii="Tahoma" w:eastAsia="Calibri" w:hAnsi="Tahoma" w:cs="Tahoma"/>
              </w:rPr>
              <w:t xml:space="preserve">număr controale efectuate </w:t>
            </w:r>
          </w:p>
          <w:p w:rsidR="00B81FA3" w:rsidRPr="00E8614C" w:rsidRDefault="00B81FA3" w:rsidP="00B81FA3">
            <w:pPr>
              <w:pStyle w:val="NoSpacing"/>
              <w:numPr>
                <w:ilvl w:val="0"/>
                <w:numId w:val="3"/>
              </w:numPr>
              <w:ind w:left="123" w:hanging="147"/>
              <w:jc w:val="left"/>
              <w:rPr>
                <w:rFonts w:ascii="Tahoma" w:eastAsia="Calibri" w:hAnsi="Tahoma" w:cs="Tahoma"/>
              </w:rPr>
            </w:pPr>
            <w:r w:rsidRPr="00E8614C">
              <w:rPr>
                <w:rFonts w:ascii="Tahoma" w:eastAsia="Calibri" w:hAnsi="Tahoma" w:cs="Tahoma"/>
              </w:rPr>
              <w:t xml:space="preserve">număr măsuri dispuse </w:t>
            </w:r>
          </w:p>
          <w:p w:rsidR="00B81FA3" w:rsidRPr="00E8614C" w:rsidRDefault="00B81FA3" w:rsidP="00B81FA3">
            <w:pPr>
              <w:pStyle w:val="NoSpacing"/>
              <w:numPr>
                <w:ilvl w:val="0"/>
                <w:numId w:val="3"/>
              </w:numPr>
              <w:ind w:left="123" w:hanging="147"/>
              <w:jc w:val="left"/>
              <w:rPr>
                <w:rFonts w:ascii="Tahoma" w:eastAsia="Calibri" w:hAnsi="Tahoma" w:cs="Tahoma"/>
              </w:rPr>
            </w:pPr>
            <w:r w:rsidRPr="00E8614C">
              <w:rPr>
                <w:rFonts w:ascii="Tahoma" w:eastAsia="Calibri" w:hAnsi="Tahoma" w:cs="Tahoma"/>
              </w:rPr>
              <w:t xml:space="preserve">număr măsuri realizate </w:t>
            </w:r>
          </w:p>
          <w:p w:rsidR="00B81FA3" w:rsidRPr="00E8614C" w:rsidRDefault="00B81FA3" w:rsidP="00B81FA3">
            <w:pPr>
              <w:pStyle w:val="NoSpacing"/>
              <w:numPr>
                <w:ilvl w:val="0"/>
                <w:numId w:val="3"/>
              </w:numPr>
              <w:ind w:left="123" w:hanging="147"/>
              <w:jc w:val="left"/>
              <w:rPr>
                <w:rFonts w:ascii="Tahoma" w:eastAsia="Calibri" w:hAnsi="Tahoma" w:cs="Tahoma"/>
              </w:rPr>
            </w:pPr>
            <w:r w:rsidRPr="00E8614C">
              <w:rPr>
                <w:rFonts w:ascii="Tahoma" w:eastAsia="Calibri" w:hAnsi="Tahoma" w:cs="Tahoma"/>
              </w:rPr>
              <w:t>număr sancțiuni aplicate</w:t>
            </w:r>
          </w:p>
        </w:tc>
        <w:tc>
          <w:tcPr>
            <w:tcW w:w="1769" w:type="dxa"/>
            <w:tcBorders>
              <w:top w:val="single" w:sz="4" w:space="0" w:color="auto"/>
              <w:left w:val="single" w:sz="4" w:space="0" w:color="auto"/>
              <w:bottom w:val="nil"/>
              <w:right w:val="single" w:sz="4" w:space="0" w:color="auto"/>
            </w:tcBorders>
          </w:tcPr>
          <w:p w:rsidR="00B81FA3" w:rsidRPr="005B54CB" w:rsidRDefault="00B81FA3" w:rsidP="00951F75">
            <w:pPr>
              <w:pStyle w:val="NoSpacing"/>
              <w:ind w:left="0"/>
              <w:jc w:val="left"/>
              <w:rPr>
                <w:rFonts w:ascii="Tahoma" w:eastAsia="Calibri" w:hAnsi="Tahoma" w:cs="Tahoma"/>
              </w:rPr>
            </w:pPr>
            <w:r w:rsidRPr="005B54CB">
              <w:rPr>
                <w:rFonts w:ascii="Tahoma" w:eastAsia="Calibri" w:hAnsi="Tahoma" w:cs="Tahoma"/>
              </w:rPr>
              <w:t xml:space="preserve">Buget propriu ITM </w:t>
            </w:r>
          </w:p>
        </w:tc>
        <w:tc>
          <w:tcPr>
            <w:tcW w:w="1688" w:type="dxa"/>
            <w:tcBorders>
              <w:top w:val="single" w:sz="4" w:space="0" w:color="auto"/>
              <w:left w:val="single" w:sz="4" w:space="0" w:color="auto"/>
              <w:bottom w:val="nil"/>
              <w:right w:val="single" w:sz="4" w:space="0" w:color="auto"/>
            </w:tcBorders>
          </w:tcPr>
          <w:p w:rsidR="00B81FA3" w:rsidRPr="005B54CB" w:rsidRDefault="00B81FA3" w:rsidP="00951F75">
            <w:pPr>
              <w:pStyle w:val="NoSpacing"/>
              <w:ind w:left="0"/>
              <w:jc w:val="center"/>
              <w:rPr>
                <w:rFonts w:ascii="Tahoma" w:eastAsia="Calibri" w:hAnsi="Tahoma" w:cs="Tahoma"/>
              </w:rPr>
            </w:pPr>
            <w:r w:rsidRPr="005B54CB">
              <w:rPr>
                <w:rFonts w:ascii="Tahoma" w:eastAsia="Calibri" w:hAnsi="Tahoma" w:cs="Tahoma"/>
              </w:rPr>
              <w:t>Decembrie 2018</w:t>
            </w:r>
          </w:p>
        </w:tc>
        <w:tc>
          <w:tcPr>
            <w:tcW w:w="1971" w:type="dxa"/>
            <w:tcBorders>
              <w:top w:val="single" w:sz="4" w:space="0" w:color="auto"/>
              <w:left w:val="single" w:sz="4" w:space="0" w:color="auto"/>
              <w:bottom w:val="nil"/>
              <w:right w:val="single" w:sz="4" w:space="0" w:color="auto"/>
            </w:tcBorders>
          </w:tcPr>
          <w:p w:rsidR="00B81FA3" w:rsidRPr="005B54CB" w:rsidRDefault="00B81FA3" w:rsidP="00951F75">
            <w:pPr>
              <w:spacing w:line="276" w:lineRule="auto"/>
              <w:jc w:val="center"/>
              <w:rPr>
                <w:rFonts w:ascii="Tahoma" w:hAnsi="Tahoma" w:cs="Tahoma"/>
                <w:bCs/>
                <w:sz w:val="22"/>
                <w:szCs w:val="22"/>
                <w:lang w:val="pt-BR" w:eastAsia="en-US"/>
              </w:rPr>
            </w:pPr>
            <w:r w:rsidRPr="005B54CB">
              <w:rPr>
                <w:rFonts w:ascii="Tahoma" w:hAnsi="Tahoma" w:cs="Tahoma"/>
                <w:bCs/>
                <w:sz w:val="22"/>
                <w:szCs w:val="22"/>
                <w:lang w:val="pt-BR" w:eastAsia="en-US"/>
              </w:rPr>
              <w:t xml:space="preserve">ITM Bacau </w:t>
            </w:r>
          </w:p>
        </w:tc>
      </w:tr>
      <w:tr w:rsidR="00B81FA3" w:rsidRPr="008D242B" w:rsidTr="00951F75">
        <w:trPr>
          <w:jc w:val="center"/>
        </w:trPr>
        <w:tc>
          <w:tcPr>
            <w:tcW w:w="3439" w:type="dxa"/>
            <w:tcBorders>
              <w:top w:val="nil"/>
              <w:left w:val="single" w:sz="4" w:space="0" w:color="auto"/>
              <w:bottom w:val="nil"/>
              <w:right w:val="single" w:sz="4" w:space="0" w:color="auto"/>
            </w:tcBorders>
          </w:tcPr>
          <w:p w:rsidR="00B81FA3" w:rsidRDefault="00B81FA3" w:rsidP="00951F75">
            <w:pPr>
              <w:pStyle w:val="NoSpacing"/>
              <w:ind w:left="0"/>
              <w:rPr>
                <w:rFonts w:ascii="Tahoma" w:eastAsia="Calibri" w:hAnsi="Tahoma" w:cs="Tahoma"/>
                <w:color w:val="548DD4" w:themeColor="text2" w:themeTint="99"/>
              </w:rPr>
            </w:pPr>
          </w:p>
        </w:tc>
        <w:tc>
          <w:tcPr>
            <w:tcW w:w="4118" w:type="dxa"/>
            <w:tcBorders>
              <w:top w:val="single" w:sz="4" w:space="0" w:color="auto"/>
              <w:left w:val="single" w:sz="4" w:space="0" w:color="auto"/>
              <w:bottom w:val="single" w:sz="4" w:space="0" w:color="auto"/>
              <w:right w:val="single" w:sz="4" w:space="0" w:color="auto"/>
            </w:tcBorders>
          </w:tcPr>
          <w:p w:rsidR="00B81FA3" w:rsidRPr="0012352C" w:rsidRDefault="00B81FA3" w:rsidP="00951F75">
            <w:pPr>
              <w:pStyle w:val="NoSpacing"/>
              <w:ind w:left="0"/>
              <w:rPr>
                <w:rFonts w:ascii="Tahoma" w:eastAsia="Times New Roman" w:hAnsi="Tahoma" w:cs="Tahoma"/>
              </w:rPr>
            </w:pPr>
            <w:r w:rsidRPr="0012352C">
              <w:rPr>
                <w:rFonts w:ascii="Tahoma" w:eastAsia="Times New Roman" w:hAnsi="Tahoma" w:cs="Tahoma"/>
              </w:rPr>
              <w:t xml:space="preserve">Verificarea modului de respectare de către  angajator a prevederilor Legii 156/2000 privind protecția cetățenilor români care lucrează în străinatate </w:t>
            </w:r>
          </w:p>
        </w:tc>
        <w:tc>
          <w:tcPr>
            <w:tcW w:w="3344" w:type="dxa"/>
            <w:tcBorders>
              <w:top w:val="single" w:sz="4" w:space="0" w:color="auto"/>
              <w:left w:val="single" w:sz="4" w:space="0" w:color="auto"/>
              <w:bottom w:val="single" w:sz="4" w:space="0" w:color="auto"/>
              <w:right w:val="single" w:sz="4" w:space="0" w:color="auto"/>
            </w:tcBorders>
          </w:tcPr>
          <w:p w:rsidR="00B81FA3" w:rsidRPr="00E8614C" w:rsidRDefault="00B81FA3" w:rsidP="00B81FA3">
            <w:pPr>
              <w:numPr>
                <w:ilvl w:val="0"/>
                <w:numId w:val="3"/>
              </w:numPr>
              <w:ind w:left="123" w:hanging="147"/>
              <w:rPr>
                <w:rFonts w:ascii="Tahoma" w:eastAsia="Calibri" w:hAnsi="Tahoma" w:cs="Tahoma"/>
                <w:sz w:val="22"/>
                <w:szCs w:val="22"/>
                <w:lang w:val="en-US" w:eastAsia="en-US"/>
              </w:rPr>
            </w:pPr>
            <w:r w:rsidRPr="00E8614C">
              <w:rPr>
                <w:rFonts w:ascii="Tahoma" w:eastAsia="Calibri" w:hAnsi="Tahoma" w:cs="Tahoma"/>
                <w:sz w:val="22"/>
                <w:szCs w:val="22"/>
                <w:lang w:val="en-US" w:eastAsia="en-US"/>
              </w:rPr>
              <w:t xml:space="preserve">număr controale efectuate </w:t>
            </w:r>
          </w:p>
          <w:p w:rsidR="00B81FA3" w:rsidRPr="00E8614C" w:rsidRDefault="00B81FA3" w:rsidP="00B81FA3">
            <w:pPr>
              <w:numPr>
                <w:ilvl w:val="0"/>
                <w:numId w:val="3"/>
              </w:numPr>
              <w:ind w:left="123" w:hanging="147"/>
              <w:rPr>
                <w:rFonts w:ascii="Tahoma" w:eastAsia="Calibri" w:hAnsi="Tahoma" w:cs="Tahoma"/>
                <w:sz w:val="22"/>
                <w:szCs w:val="22"/>
                <w:lang w:val="en-US" w:eastAsia="en-US"/>
              </w:rPr>
            </w:pPr>
            <w:r w:rsidRPr="00E8614C">
              <w:rPr>
                <w:rFonts w:ascii="Tahoma" w:eastAsia="Calibri" w:hAnsi="Tahoma" w:cs="Tahoma"/>
                <w:sz w:val="22"/>
                <w:szCs w:val="22"/>
                <w:lang w:val="en-US" w:eastAsia="en-US"/>
              </w:rPr>
              <w:t xml:space="preserve">număr măsuri dispuse </w:t>
            </w:r>
          </w:p>
          <w:p w:rsidR="00B81FA3" w:rsidRPr="00E8614C" w:rsidRDefault="00B81FA3" w:rsidP="00B81FA3">
            <w:pPr>
              <w:numPr>
                <w:ilvl w:val="0"/>
                <w:numId w:val="3"/>
              </w:numPr>
              <w:ind w:left="123" w:hanging="147"/>
              <w:rPr>
                <w:rFonts w:ascii="Tahoma" w:eastAsia="Calibri" w:hAnsi="Tahoma" w:cs="Tahoma"/>
                <w:sz w:val="22"/>
                <w:szCs w:val="22"/>
                <w:lang w:val="en-US" w:eastAsia="en-US"/>
              </w:rPr>
            </w:pPr>
            <w:r w:rsidRPr="00E8614C">
              <w:rPr>
                <w:rFonts w:ascii="Tahoma" w:eastAsia="Calibri" w:hAnsi="Tahoma" w:cs="Tahoma"/>
                <w:sz w:val="22"/>
                <w:szCs w:val="22"/>
                <w:lang w:val="en-US" w:eastAsia="en-US"/>
              </w:rPr>
              <w:t xml:space="preserve">număr măsuri realizate </w:t>
            </w:r>
          </w:p>
          <w:p w:rsidR="00B81FA3" w:rsidRPr="00E8614C" w:rsidRDefault="00B81FA3" w:rsidP="00B81FA3">
            <w:pPr>
              <w:pStyle w:val="NoSpacing"/>
              <w:numPr>
                <w:ilvl w:val="0"/>
                <w:numId w:val="3"/>
              </w:numPr>
              <w:ind w:left="123" w:hanging="123"/>
              <w:jc w:val="left"/>
              <w:rPr>
                <w:rFonts w:ascii="Tahoma" w:eastAsia="Calibri" w:hAnsi="Tahoma" w:cs="Tahoma"/>
              </w:rPr>
            </w:pPr>
            <w:r w:rsidRPr="00E8614C">
              <w:rPr>
                <w:rFonts w:ascii="Tahoma" w:eastAsia="Calibri" w:hAnsi="Tahoma" w:cs="Tahoma"/>
                <w:lang w:val="ro-RO" w:eastAsia="ro-RO"/>
              </w:rPr>
              <w:t>număr sancțiuni aplicate</w:t>
            </w:r>
          </w:p>
        </w:tc>
        <w:tc>
          <w:tcPr>
            <w:tcW w:w="1769" w:type="dxa"/>
            <w:tcBorders>
              <w:top w:val="nil"/>
              <w:left w:val="single" w:sz="4" w:space="0" w:color="auto"/>
              <w:bottom w:val="nil"/>
              <w:right w:val="single" w:sz="4" w:space="0" w:color="auto"/>
            </w:tcBorders>
          </w:tcPr>
          <w:p w:rsidR="00B81FA3" w:rsidRPr="00BA5C8F" w:rsidRDefault="00B81FA3" w:rsidP="00951F75">
            <w:pPr>
              <w:pStyle w:val="NoSpacing"/>
              <w:ind w:left="0"/>
              <w:jc w:val="left"/>
              <w:rPr>
                <w:rFonts w:ascii="Tahoma" w:eastAsia="Calibri" w:hAnsi="Tahoma" w:cs="Tahoma"/>
                <w:color w:val="548DD4" w:themeColor="text2" w:themeTint="99"/>
              </w:rPr>
            </w:pPr>
          </w:p>
        </w:tc>
        <w:tc>
          <w:tcPr>
            <w:tcW w:w="1688" w:type="dxa"/>
            <w:tcBorders>
              <w:top w:val="nil"/>
              <w:left w:val="single" w:sz="4" w:space="0" w:color="auto"/>
              <w:bottom w:val="nil"/>
              <w:right w:val="single" w:sz="4" w:space="0" w:color="auto"/>
            </w:tcBorders>
          </w:tcPr>
          <w:p w:rsidR="00B81FA3" w:rsidRPr="00BA5C8F" w:rsidRDefault="00B81FA3" w:rsidP="00951F75">
            <w:pPr>
              <w:pStyle w:val="NoSpacing"/>
              <w:ind w:left="0"/>
              <w:rPr>
                <w:rFonts w:ascii="Tahoma" w:eastAsia="Calibri" w:hAnsi="Tahoma" w:cs="Tahoma"/>
                <w:color w:val="548DD4" w:themeColor="text2" w:themeTint="99"/>
              </w:rPr>
            </w:pPr>
          </w:p>
        </w:tc>
        <w:tc>
          <w:tcPr>
            <w:tcW w:w="1971"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r>
      <w:tr w:rsidR="00B81FA3" w:rsidRPr="008D242B" w:rsidTr="00951F75">
        <w:trPr>
          <w:jc w:val="center"/>
        </w:trPr>
        <w:tc>
          <w:tcPr>
            <w:tcW w:w="3439" w:type="dxa"/>
            <w:tcBorders>
              <w:top w:val="nil"/>
              <w:left w:val="single" w:sz="4" w:space="0" w:color="auto"/>
              <w:bottom w:val="nil"/>
              <w:right w:val="single" w:sz="4" w:space="0" w:color="auto"/>
            </w:tcBorders>
          </w:tcPr>
          <w:p w:rsidR="00B81FA3" w:rsidRDefault="00B81FA3" w:rsidP="00951F75">
            <w:pPr>
              <w:pStyle w:val="NoSpacing"/>
              <w:ind w:left="0"/>
              <w:rPr>
                <w:rFonts w:ascii="Tahoma" w:eastAsia="Calibri" w:hAnsi="Tahoma" w:cs="Tahoma"/>
                <w:color w:val="548DD4" w:themeColor="text2" w:themeTint="99"/>
              </w:rPr>
            </w:pPr>
          </w:p>
        </w:tc>
        <w:tc>
          <w:tcPr>
            <w:tcW w:w="4118" w:type="dxa"/>
            <w:tcBorders>
              <w:top w:val="single" w:sz="4" w:space="0" w:color="auto"/>
              <w:left w:val="single" w:sz="4" w:space="0" w:color="auto"/>
              <w:bottom w:val="single" w:sz="4" w:space="0" w:color="auto"/>
              <w:right w:val="single" w:sz="4" w:space="0" w:color="auto"/>
            </w:tcBorders>
          </w:tcPr>
          <w:p w:rsidR="00B81FA3" w:rsidRPr="0012352C" w:rsidRDefault="00B81FA3" w:rsidP="00951F75">
            <w:pPr>
              <w:pStyle w:val="NoSpacing"/>
              <w:ind w:left="0"/>
              <w:rPr>
                <w:rFonts w:ascii="Tahoma" w:eastAsia="Times New Roman" w:hAnsi="Tahoma" w:cs="Tahoma"/>
              </w:rPr>
            </w:pPr>
            <w:r w:rsidRPr="0012352C">
              <w:rPr>
                <w:rFonts w:ascii="Tahoma" w:eastAsia="Times New Roman" w:hAnsi="Tahoma" w:cs="Tahoma"/>
              </w:rPr>
              <w:t xml:space="preserve">Verificarea modului de respectare de către angajatori a condițiilotr legale privind detașarea lucrătorilor în cadrul prestării de servicii transnaționale </w:t>
            </w:r>
          </w:p>
        </w:tc>
        <w:tc>
          <w:tcPr>
            <w:tcW w:w="3344" w:type="dxa"/>
            <w:tcBorders>
              <w:top w:val="single" w:sz="4" w:space="0" w:color="auto"/>
              <w:left w:val="single" w:sz="4" w:space="0" w:color="auto"/>
              <w:bottom w:val="single" w:sz="4" w:space="0" w:color="auto"/>
              <w:right w:val="single" w:sz="4" w:space="0" w:color="auto"/>
            </w:tcBorders>
          </w:tcPr>
          <w:p w:rsidR="00B81FA3" w:rsidRPr="00E8614C" w:rsidRDefault="00B81FA3" w:rsidP="00B81FA3">
            <w:pPr>
              <w:pStyle w:val="NoSpacing"/>
              <w:numPr>
                <w:ilvl w:val="0"/>
                <w:numId w:val="3"/>
              </w:numPr>
              <w:ind w:left="123" w:hanging="147"/>
              <w:jc w:val="left"/>
              <w:rPr>
                <w:rFonts w:ascii="Tahoma" w:eastAsia="Calibri" w:hAnsi="Tahoma" w:cs="Tahoma"/>
              </w:rPr>
            </w:pPr>
            <w:r w:rsidRPr="00E8614C">
              <w:rPr>
                <w:rFonts w:ascii="Tahoma" w:eastAsia="Calibri" w:hAnsi="Tahoma" w:cs="Tahoma"/>
              </w:rPr>
              <w:t xml:space="preserve">număr controale efectuate </w:t>
            </w:r>
          </w:p>
          <w:p w:rsidR="00B81FA3" w:rsidRPr="00E8614C" w:rsidRDefault="00B81FA3" w:rsidP="00B81FA3">
            <w:pPr>
              <w:pStyle w:val="NoSpacing"/>
              <w:numPr>
                <w:ilvl w:val="0"/>
                <w:numId w:val="3"/>
              </w:numPr>
              <w:ind w:left="123" w:hanging="147"/>
              <w:jc w:val="left"/>
              <w:rPr>
                <w:rFonts w:ascii="Tahoma" w:eastAsia="Calibri" w:hAnsi="Tahoma" w:cs="Tahoma"/>
              </w:rPr>
            </w:pPr>
            <w:r w:rsidRPr="00E8614C">
              <w:rPr>
                <w:rFonts w:ascii="Tahoma" w:eastAsia="Calibri" w:hAnsi="Tahoma" w:cs="Tahoma"/>
              </w:rPr>
              <w:t xml:space="preserve">număr măsuri dispuse </w:t>
            </w:r>
          </w:p>
          <w:p w:rsidR="00B81FA3" w:rsidRPr="00E8614C" w:rsidRDefault="00B81FA3" w:rsidP="00B81FA3">
            <w:pPr>
              <w:pStyle w:val="NoSpacing"/>
              <w:numPr>
                <w:ilvl w:val="0"/>
                <w:numId w:val="3"/>
              </w:numPr>
              <w:ind w:left="123" w:hanging="147"/>
              <w:jc w:val="left"/>
              <w:rPr>
                <w:rFonts w:ascii="Tahoma" w:eastAsia="Calibri" w:hAnsi="Tahoma" w:cs="Tahoma"/>
              </w:rPr>
            </w:pPr>
            <w:r w:rsidRPr="00E8614C">
              <w:rPr>
                <w:rFonts w:ascii="Tahoma" w:eastAsia="Calibri" w:hAnsi="Tahoma" w:cs="Tahoma"/>
              </w:rPr>
              <w:t xml:space="preserve">număr măsuri realizate </w:t>
            </w:r>
          </w:p>
          <w:p w:rsidR="00B81FA3" w:rsidRPr="00E8614C" w:rsidRDefault="00B81FA3" w:rsidP="00B81FA3">
            <w:pPr>
              <w:pStyle w:val="NoSpacing"/>
              <w:numPr>
                <w:ilvl w:val="0"/>
                <w:numId w:val="3"/>
              </w:numPr>
              <w:ind w:left="123" w:hanging="147"/>
              <w:jc w:val="left"/>
              <w:rPr>
                <w:rFonts w:ascii="Tahoma" w:eastAsia="Calibri" w:hAnsi="Tahoma" w:cs="Tahoma"/>
              </w:rPr>
            </w:pPr>
            <w:r w:rsidRPr="00E8614C">
              <w:rPr>
                <w:rFonts w:ascii="Tahoma" w:eastAsia="Calibri" w:hAnsi="Tahoma" w:cs="Tahoma"/>
              </w:rPr>
              <w:t>număr sancțiuni aplicate</w:t>
            </w:r>
          </w:p>
        </w:tc>
        <w:tc>
          <w:tcPr>
            <w:tcW w:w="1769" w:type="dxa"/>
            <w:tcBorders>
              <w:top w:val="nil"/>
              <w:left w:val="single" w:sz="4" w:space="0" w:color="auto"/>
              <w:bottom w:val="nil"/>
              <w:right w:val="single" w:sz="4" w:space="0" w:color="auto"/>
            </w:tcBorders>
          </w:tcPr>
          <w:p w:rsidR="00B81FA3" w:rsidRPr="00BA5C8F" w:rsidRDefault="00B81FA3" w:rsidP="00951F75">
            <w:pPr>
              <w:pStyle w:val="NoSpacing"/>
              <w:ind w:left="0"/>
              <w:jc w:val="left"/>
              <w:rPr>
                <w:rFonts w:ascii="Tahoma" w:eastAsia="Calibri" w:hAnsi="Tahoma" w:cs="Tahoma"/>
                <w:color w:val="548DD4" w:themeColor="text2" w:themeTint="99"/>
              </w:rPr>
            </w:pPr>
          </w:p>
        </w:tc>
        <w:tc>
          <w:tcPr>
            <w:tcW w:w="1688" w:type="dxa"/>
            <w:tcBorders>
              <w:top w:val="nil"/>
              <w:left w:val="single" w:sz="4" w:space="0" w:color="auto"/>
              <w:bottom w:val="nil"/>
              <w:right w:val="single" w:sz="4" w:space="0" w:color="auto"/>
            </w:tcBorders>
          </w:tcPr>
          <w:p w:rsidR="00B81FA3" w:rsidRPr="00BA5C8F" w:rsidRDefault="00B81FA3" w:rsidP="00951F75">
            <w:pPr>
              <w:pStyle w:val="NoSpacing"/>
              <w:ind w:left="0"/>
              <w:rPr>
                <w:rFonts w:ascii="Tahoma" w:eastAsia="Calibri" w:hAnsi="Tahoma" w:cs="Tahoma"/>
                <w:color w:val="548DD4" w:themeColor="text2" w:themeTint="99"/>
              </w:rPr>
            </w:pPr>
          </w:p>
        </w:tc>
        <w:tc>
          <w:tcPr>
            <w:tcW w:w="1971"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r>
      <w:tr w:rsidR="00B81FA3" w:rsidRPr="008D242B" w:rsidTr="00951F75">
        <w:trPr>
          <w:jc w:val="center"/>
        </w:trPr>
        <w:tc>
          <w:tcPr>
            <w:tcW w:w="3439" w:type="dxa"/>
            <w:tcBorders>
              <w:top w:val="nil"/>
              <w:left w:val="single" w:sz="4" w:space="0" w:color="auto"/>
              <w:bottom w:val="single" w:sz="4" w:space="0" w:color="auto"/>
              <w:right w:val="single" w:sz="4" w:space="0" w:color="auto"/>
            </w:tcBorders>
          </w:tcPr>
          <w:p w:rsidR="00B81FA3" w:rsidRDefault="00B81FA3" w:rsidP="00951F75">
            <w:pPr>
              <w:pStyle w:val="NoSpacing"/>
              <w:ind w:left="0"/>
              <w:rPr>
                <w:rFonts w:ascii="Tahoma" w:eastAsia="Calibri" w:hAnsi="Tahoma" w:cs="Tahoma"/>
                <w:color w:val="548DD4" w:themeColor="text2" w:themeTint="99"/>
              </w:rPr>
            </w:pPr>
          </w:p>
        </w:tc>
        <w:tc>
          <w:tcPr>
            <w:tcW w:w="4118" w:type="dxa"/>
            <w:tcBorders>
              <w:top w:val="single" w:sz="4" w:space="0" w:color="auto"/>
              <w:left w:val="single" w:sz="4" w:space="0" w:color="auto"/>
              <w:bottom w:val="single" w:sz="4" w:space="0" w:color="auto"/>
              <w:right w:val="single" w:sz="4" w:space="0" w:color="auto"/>
            </w:tcBorders>
          </w:tcPr>
          <w:p w:rsidR="00B81FA3" w:rsidRDefault="00B81FA3" w:rsidP="00951F75">
            <w:pPr>
              <w:pStyle w:val="NoSpacing"/>
              <w:ind w:left="0"/>
              <w:rPr>
                <w:rFonts w:ascii="Tahoma" w:eastAsia="Times New Roman" w:hAnsi="Tahoma" w:cs="Tahoma"/>
              </w:rPr>
            </w:pPr>
            <w:r w:rsidRPr="0012352C">
              <w:rPr>
                <w:rFonts w:ascii="Tahoma" w:eastAsia="Times New Roman" w:hAnsi="Tahoma" w:cs="Tahoma"/>
              </w:rPr>
              <w:t xml:space="preserve">Acțiuni pentru identificarea si combaterea cazurilor de muncă nedeclarată  în domenii susceptibile utilizării frecvente a acesteia, a muncii tinerilor și copiilor </w:t>
            </w:r>
          </w:p>
          <w:p w:rsidR="00B81FA3" w:rsidRDefault="00B81FA3" w:rsidP="00951F75">
            <w:pPr>
              <w:pStyle w:val="NoSpacing"/>
              <w:ind w:left="0"/>
              <w:rPr>
                <w:rFonts w:ascii="Tahoma" w:eastAsia="Times New Roman" w:hAnsi="Tahoma" w:cs="Tahoma"/>
              </w:rPr>
            </w:pPr>
          </w:p>
          <w:p w:rsidR="00B81FA3" w:rsidRDefault="00B81FA3" w:rsidP="00951F75">
            <w:pPr>
              <w:pStyle w:val="NoSpacing"/>
              <w:ind w:left="0"/>
              <w:rPr>
                <w:rFonts w:ascii="Tahoma" w:eastAsia="Times New Roman" w:hAnsi="Tahoma" w:cs="Tahoma"/>
              </w:rPr>
            </w:pPr>
          </w:p>
          <w:p w:rsidR="00B81FA3" w:rsidRPr="0012352C" w:rsidRDefault="00B81FA3" w:rsidP="00951F75">
            <w:pPr>
              <w:pStyle w:val="NoSpacing"/>
              <w:ind w:left="0"/>
              <w:rPr>
                <w:rFonts w:ascii="Tahoma" w:eastAsia="Times New Roman" w:hAnsi="Tahoma" w:cs="Tahoma"/>
              </w:rPr>
            </w:pPr>
          </w:p>
        </w:tc>
        <w:tc>
          <w:tcPr>
            <w:tcW w:w="3344" w:type="dxa"/>
            <w:tcBorders>
              <w:top w:val="single" w:sz="4" w:space="0" w:color="auto"/>
              <w:left w:val="single" w:sz="4" w:space="0" w:color="auto"/>
              <w:bottom w:val="single" w:sz="4" w:space="0" w:color="auto"/>
              <w:right w:val="single" w:sz="4" w:space="0" w:color="auto"/>
            </w:tcBorders>
          </w:tcPr>
          <w:p w:rsidR="00B81FA3" w:rsidRPr="00E8614C" w:rsidRDefault="00B81FA3" w:rsidP="00B81FA3">
            <w:pPr>
              <w:pStyle w:val="NoSpacing"/>
              <w:numPr>
                <w:ilvl w:val="0"/>
                <w:numId w:val="3"/>
              </w:numPr>
              <w:ind w:left="123" w:hanging="147"/>
              <w:jc w:val="left"/>
              <w:rPr>
                <w:rFonts w:ascii="Tahoma" w:eastAsia="Calibri" w:hAnsi="Tahoma" w:cs="Tahoma"/>
              </w:rPr>
            </w:pPr>
            <w:r w:rsidRPr="00E8614C">
              <w:rPr>
                <w:rFonts w:ascii="Tahoma" w:eastAsia="Calibri" w:hAnsi="Tahoma" w:cs="Tahoma"/>
              </w:rPr>
              <w:t xml:space="preserve">număr controale efectuate </w:t>
            </w:r>
          </w:p>
          <w:p w:rsidR="00B81FA3" w:rsidRPr="00E8614C" w:rsidRDefault="00B81FA3" w:rsidP="00B81FA3">
            <w:pPr>
              <w:pStyle w:val="NoSpacing"/>
              <w:numPr>
                <w:ilvl w:val="0"/>
                <w:numId w:val="3"/>
              </w:numPr>
              <w:ind w:left="123" w:hanging="147"/>
              <w:jc w:val="left"/>
              <w:rPr>
                <w:rFonts w:ascii="Tahoma" w:eastAsia="Calibri" w:hAnsi="Tahoma" w:cs="Tahoma"/>
              </w:rPr>
            </w:pPr>
            <w:r w:rsidRPr="00E8614C">
              <w:rPr>
                <w:rFonts w:ascii="Tahoma" w:eastAsia="Calibri" w:hAnsi="Tahoma" w:cs="Tahoma"/>
              </w:rPr>
              <w:t xml:space="preserve">număr măsuri dispuse </w:t>
            </w:r>
          </w:p>
          <w:p w:rsidR="00B81FA3" w:rsidRPr="00E8614C" w:rsidRDefault="00B81FA3" w:rsidP="00B81FA3">
            <w:pPr>
              <w:pStyle w:val="NoSpacing"/>
              <w:numPr>
                <w:ilvl w:val="0"/>
                <w:numId w:val="3"/>
              </w:numPr>
              <w:ind w:left="123" w:hanging="147"/>
              <w:jc w:val="left"/>
              <w:rPr>
                <w:rFonts w:ascii="Tahoma" w:eastAsia="Calibri" w:hAnsi="Tahoma" w:cs="Tahoma"/>
              </w:rPr>
            </w:pPr>
            <w:r w:rsidRPr="00E8614C">
              <w:rPr>
                <w:rFonts w:ascii="Tahoma" w:eastAsia="Calibri" w:hAnsi="Tahoma" w:cs="Tahoma"/>
              </w:rPr>
              <w:t xml:space="preserve">număr măsuri realizate </w:t>
            </w:r>
          </w:p>
          <w:p w:rsidR="00B81FA3" w:rsidRPr="00E8614C" w:rsidRDefault="00B81FA3" w:rsidP="00B81FA3">
            <w:pPr>
              <w:pStyle w:val="NoSpacing"/>
              <w:numPr>
                <w:ilvl w:val="0"/>
                <w:numId w:val="3"/>
              </w:numPr>
              <w:tabs>
                <w:tab w:val="left" w:pos="123"/>
              </w:tabs>
              <w:ind w:left="33" w:hanging="57"/>
              <w:jc w:val="left"/>
              <w:rPr>
                <w:rFonts w:ascii="Tahoma" w:eastAsia="Calibri" w:hAnsi="Tahoma" w:cs="Tahoma"/>
              </w:rPr>
            </w:pPr>
            <w:r w:rsidRPr="00E8614C">
              <w:rPr>
                <w:rFonts w:ascii="Tahoma" w:eastAsia="Calibri" w:hAnsi="Tahoma" w:cs="Tahoma"/>
              </w:rPr>
              <w:t>număr sancțiuni aplicate</w:t>
            </w:r>
          </w:p>
        </w:tc>
        <w:tc>
          <w:tcPr>
            <w:tcW w:w="1769" w:type="dxa"/>
            <w:tcBorders>
              <w:top w:val="nil"/>
              <w:left w:val="single" w:sz="4" w:space="0" w:color="auto"/>
              <w:bottom w:val="single" w:sz="4" w:space="0" w:color="auto"/>
              <w:right w:val="single" w:sz="4" w:space="0" w:color="auto"/>
            </w:tcBorders>
          </w:tcPr>
          <w:p w:rsidR="00B81FA3" w:rsidRPr="00BA5C8F" w:rsidRDefault="00B81FA3" w:rsidP="00951F75">
            <w:pPr>
              <w:pStyle w:val="NoSpacing"/>
              <w:ind w:left="0"/>
              <w:jc w:val="left"/>
              <w:rPr>
                <w:rFonts w:ascii="Tahoma" w:eastAsia="Calibri" w:hAnsi="Tahoma" w:cs="Tahoma"/>
                <w:color w:val="548DD4" w:themeColor="text2" w:themeTint="99"/>
              </w:rPr>
            </w:pPr>
          </w:p>
        </w:tc>
        <w:tc>
          <w:tcPr>
            <w:tcW w:w="1688" w:type="dxa"/>
            <w:tcBorders>
              <w:top w:val="nil"/>
              <w:left w:val="single" w:sz="4" w:space="0" w:color="auto"/>
              <w:bottom w:val="single" w:sz="4" w:space="0" w:color="auto"/>
              <w:right w:val="single" w:sz="4" w:space="0" w:color="auto"/>
            </w:tcBorders>
          </w:tcPr>
          <w:p w:rsidR="00B81FA3" w:rsidRPr="00BA5C8F" w:rsidRDefault="00B81FA3" w:rsidP="00951F75">
            <w:pPr>
              <w:pStyle w:val="NoSpacing"/>
              <w:ind w:left="0"/>
              <w:rPr>
                <w:rFonts w:ascii="Tahoma" w:eastAsia="Calibri" w:hAnsi="Tahoma" w:cs="Tahoma"/>
                <w:color w:val="548DD4" w:themeColor="text2" w:themeTint="99"/>
              </w:rPr>
            </w:pPr>
          </w:p>
        </w:tc>
        <w:tc>
          <w:tcPr>
            <w:tcW w:w="1971" w:type="dxa"/>
            <w:tcBorders>
              <w:top w:val="nil"/>
              <w:left w:val="single" w:sz="4" w:space="0" w:color="auto"/>
              <w:bottom w:val="single" w:sz="4" w:space="0" w:color="auto"/>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r>
      <w:tr w:rsidR="00B81FA3" w:rsidRPr="008D242B" w:rsidTr="00951F75">
        <w:trPr>
          <w:jc w:val="center"/>
        </w:trPr>
        <w:tc>
          <w:tcPr>
            <w:tcW w:w="3439" w:type="dxa"/>
            <w:tcBorders>
              <w:top w:val="single" w:sz="4" w:space="0" w:color="auto"/>
              <w:left w:val="single" w:sz="4" w:space="0" w:color="auto"/>
              <w:bottom w:val="nil"/>
              <w:right w:val="single" w:sz="4" w:space="0" w:color="auto"/>
            </w:tcBorders>
          </w:tcPr>
          <w:p w:rsidR="00B81FA3" w:rsidRPr="00254046" w:rsidRDefault="00B81FA3" w:rsidP="00951F75">
            <w:pPr>
              <w:spacing w:line="276" w:lineRule="auto"/>
              <w:jc w:val="center"/>
              <w:rPr>
                <w:rFonts w:ascii="Tahoma" w:hAnsi="Tahoma" w:cs="Tahoma"/>
                <w:b/>
                <w:bCs/>
                <w:sz w:val="22"/>
                <w:szCs w:val="22"/>
                <w:lang w:eastAsia="en-US"/>
              </w:rPr>
            </w:pPr>
            <w:r w:rsidRPr="00254046">
              <w:rPr>
                <w:rFonts w:ascii="Tahoma" w:hAnsi="Tahoma" w:cs="Tahoma"/>
                <w:b/>
                <w:bCs/>
                <w:sz w:val="22"/>
                <w:szCs w:val="22"/>
                <w:lang w:eastAsia="en-US"/>
              </w:rPr>
              <w:lastRenderedPageBreak/>
              <w:t xml:space="preserve">Măsura și submăsura din  Programul de Guvernare 2018-2020 </w:t>
            </w:r>
          </w:p>
        </w:tc>
        <w:tc>
          <w:tcPr>
            <w:tcW w:w="4118" w:type="dxa"/>
            <w:tcBorders>
              <w:top w:val="single" w:sz="4" w:space="0" w:color="auto"/>
              <w:left w:val="single" w:sz="4" w:space="0" w:color="auto"/>
              <w:bottom w:val="single" w:sz="4" w:space="0" w:color="auto"/>
              <w:right w:val="single" w:sz="4" w:space="0" w:color="auto"/>
            </w:tcBorders>
          </w:tcPr>
          <w:p w:rsidR="00B81FA3" w:rsidRPr="00254046" w:rsidRDefault="00B81FA3" w:rsidP="00951F75">
            <w:pPr>
              <w:spacing w:line="276" w:lineRule="auto"/>
              <w:jc w:val="center"/>
              <w:rPr>
                <w:rFonts w:ascii="Tahoma" w:hAnsi="Tahoma" w:cs="Tahoma"/>
                <w:b/>
                <w:bCs/>
                <w:sz w:val="22"/>
                <w:szCs w:val="22"/>
                <w:lang w:val="pt-BR" w:eastAsia="en-US"/>
              </w:rPr>
            </w:pPr>
            <w:r w:rsidRPr="00254046">
              <w:rPr>
                <w:rFonts w:ascii="Tahoma" w:hAnsi="Tahoma" w:cs="Tahoma"/>
                <w:b/>
                <w:bCs/>
                <w:sz w:val="22"/>
                <w:szCs w:val="22"/>
                <w:lang w:val="pt-BR" w:eastAsia="en-US"/>
              </w:rPr>
              <w:t xml:space="preserve">Acțiuni necesare pentru aplicarea măsurii </w:t>
            </w:r>
          </w:p>
        </w:tc>
        <w:tc>
          <w:tcPr>
            <w:tcW w:w="3344" w:type="dxa"/>
            <w:tcBorders>
              <w:top w:val="single" w:sz="4" w:space="0" w:color="auto"/>
              <w:left w:val="single" w:sz="4" w:space="0" w:color="auto"/>
              <w:bottom w:val="single" w:sz="4" w:space="0" w:color="auto"/>
              <w:right w:val="single" w:sz="4" w:space="0" w:color="auto"/>
            </w:tcBorders>
          </w:tcPr>
          <w:p w:rsidR="00B81FA3" w:rsidRPr="00254046" w:rsidRDefault="00B81FA3" w:rsidP="00951F75">
            <w:pPr>
              <w:spacing w:line="276" w:lineRule="auto"/>
              <w:jc w:val="center"/>
              <w:rPr>
                <w:rFonts w:ascii="Tahoma" w:hAnsi="Tahoma" w:cs="Tahoma"/>
                <w:b/>
                <w:bCs/>
                <w:sz w:val="22"/>
                <w:szCs w:val="22"/>
                <w:lang w:val="pt-BR" w:eastAsia="en-US"/>
              </w:rPr>
            </w:pPr>
            <w:r w:rsidRPr="00254046">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nil"/>
              <w:right w:val="single" w:sz="4" w:space="0" w:color="auto"/>
            </w:tcBorders>
          </w:tcPr>
          <w:p w:rsidR="00B81FA3" w:rsidRPr="00254046" w:rsidRDefault="00B81FA3" w:rsidP="00951F75">
            <w:pPr>
              <w:spacing w:line="276" w:lineRule="auto"/>
              <w:jc w:val="center"/>
              <w:rPr>
                <w:rFonts w:ascii="Tahoma" w:hAnsi="Tahoma" w:cs="Tahoma"/>
                <w:b/>
                <w:bCs/>
                <w:sz w:val="22"/>
                <w:szCs w:val="22"/>
                <w:lang w:val="pt-BR" w:eastAsia="en-US"/>
              </w:rPr>
            </w:pPr>
            <w:r w:rsidRPr="00254046">
              <w:rPr>
                <w:rFonts w:ascii="Tahoma" w:hAnsi="Tahoma" w:cs="Tahoma"/>
                <w:b/>
                <w:bCs/>
                <w:sz w:val="22"/>
                <w:szCs w:val="22"/>
                <w:lang w:val="pt-BR" w:eastAsia="en-US"/>
              </w:rPr>
              <w:t xml:space="preserve">Sursa de finanțare </w:t>
            </w:r>
          </w:p>
        </w:tc>
        <w:tc>
          <w:tcPr>
            <w:tcW w:w="1688" w:type="dxa"/>
            <w:tcBorders>
              <w:top w:val="single" w:sz="4" w:space="0" w:color="auto"/>
              <w:left w:val="single" w:sz="4" w:space="0" w:color="auto"/>
              <w:bottom w:val="nil"/>
              <w:right w:val="single" w:sz="4" w:space="0" w:color="auto"/>
            </w:tcBorders>
          </w:tcPr>
          <w:p w:rsidR="00B81FA3" w:rsidRPr="00254046" w:rsidRDefault="00B81FA3" w:rsidP="00951F75">
            <w:pPr>
              <w:spacing w:line="276" w:lineRule="auto"/>
              <w:jc w:val="center"/>
              <w:rPr>
                <w:rFonts w:ascii="Tahoma" w:hAnsi="Tahoma" w:cs="Tahoma"/>
                <w:b/>
                <w:bCs/>
                <w:sz w:val="22"/>
                <w:szCs w:val="22"/>
                <w:lang w:val="pt-BR" w:eastAsia="en-US"/>
              </w:rPr>
            </w:pPr>
            <w:r w:rsidRPr="00254046">
              <w:rPr>
                <w:rFonts w:ascii="Tahoma" w:hAnsi="Tahoma" w:cs="Tahoma"/>
                <w:b/>
                <w:bCs/>
                <w:sz w:val="22"/>
                <w:szCs w:val="22"/>
                <w:lang w:val="pt-BR" w:eastAsia="en-US"/>
              </w:rPr>
              <w:t xml:space="preserve">Termen de realizare </w:t>
            </w:r>
          </w:p>
        </w:tc>
        <w:tc>
          <w:tcPr>
            <w:tcW w:w="1971" w:type="dxa"/>
            <w:tcBorders>
              <w:top w:val="single" w:sz="4" w:space="0" w:color="auto"/>
              <w:left w:val="single" w:sz="4" w:space="0" w:color="auto"/>
              <w:bottom w:val="nil"/>
              <w:right w:val="single" w:sz="4" w:space="0" w:color="auto"/>
            </w:tcBorders>
          </w:tcPr>
          <w:p w:rsidR="00B81FA3" w:rsidRPr="00254046" w:rsidRDefault="00B81FA3"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r w:rsidRPr="00254046">
              <w:rPr>
                <w:rFonts w:ascii="Tahoma" w:hAnsi="Tahoma" w:cs="Tahoma"/>
                <w:b/>
                <w:bCs/>
                <w:sz w:val="22"/>
                <w:szCs w:val="22"/>
                <w:lang w:val="pt-BR" w:eastAsia="en-US"/>
              </w:rPr>
              <w:t xml:space="preserve"> </w:t>
            </w:r>
          </w:p>
        </w:tc>
      </w:tr>
      <w:tr w:rsidR="00B81FA3" w:rsidRPr="008D242B" w:rsidTr="00951F75">
        <w:trPr>
          <w:jc w:val="center"/>
        </w:trPr>
        <w:tc>
          <w:tcPr>
            <w:tcW w:w="3439" w:type="dxa"/>
            <w:tcBorders>
              <w:top w:val="single" w:sz="4" w:space="0" w:color="auto"/>
              <w:left w:val="single" w:sz="4" w:space="0" w:color="auto"/>
              <w:bottom w:val="nil"/>
              <w:right w:val="single" w:sz="4" w:space="0" w:color="auto"/>
            </w:tcBorders>
          </w:tcPr>
          <w:p w:rsidR="00B81FA3" w:rsidRDefault="00B81FA3" w:rsidP="00951F75">
            <w:pPr>
              <w:pStyle w:val="NoSpacing"/>
              <w:ind w:left="0"/>
              <w:jc w:val="center"/>
              <w:rPr>
                <w:rFonts w:ascii="Tahoma" w:eastAsia="Calibri" w:hAnsi="Tahoma" w:cs="Tahoma"/>
                <w:b/>
                <w:i/>
              </w:rPr>
            </w:pPr>
          </w:p>
          <w:p w:rsidR="00B81FA3" w:rsidRPr="00254046" w:rsidRDefault="00B81FA3" w:rsidP="00951F75">
            <w:pPr>
              <w:pStyle w:val="NoSpacing"/>
              <w:ind w:left="0"/>
              <w:jc w:val="center"/>
              <w:rPr>
                <w:rFonts w:ascii="Tahoma" w:eastAsia="Calibri" w:hAnsi="Tahoma" w:cs="Tahoma"/>
                <w:b/>
                <w:i/>
              </w:rPr>
            </w:pPr>
            <w:r w:rsidRPr="00254046">
              <w:rPr>
                <w:rFonts w:ascii="Tahoma" w:eastAsia="Calibri" w:hAnsi="Tahoma" w:cs="Tahoma"/>
                <w:b/>
                <w:i/>
              </w:rPr>
              <w:t>Șanse reale pentru tineri</w:t>
            </w:r>
          </w:p>
          <w:p w:rsidR="00B81FA3" w:rsidRPr="00BA5C8F" w:rsidRDefault="00B81FA3" w:rsidP="00951F75">
            <w:pPr>
              <w:pStyle w:val="NoSpacing"/>
              <w:ind w:left="0"/>
              <w:rPr>
                <w:rFonts w:ascii="Tahoma" w:eastAsia="Calibri" w:hAnsi="Tahoma" w:cs="Tahoma"/>
                <w:color w:val="548DD4" w:themeColor="text2" w:themeTint="99"/>
              </w:rPr>
            </w:pPr>
          </w:p>
        </w:tc>
        <w:tc>
          <w:tcPr>
            <w:tcW w:w="4118" w:type="dxa"/>
            <w:tcBorders>
              <w:top w:val="single" w:sz="4" w:space="0" w:color="auto"/>
              <w:left w:val="single" w:sz="4" w:space="0" w:color="auto"/>
              <w:bottom w:val="single" w:sz="4" w:space="0" w:color="auto"/>
              <w:right w:val="single" w:sz="4" w:space="0" w:color="auto"/>
            </w:tcBorders>
          </w:tcPr>
          <w:p w:rsidR="00B81FA3" w:rsidRPr="00254046" w:rsidRDefault="00B81FA3" w:rsidP="00951F75">
            <w:pPr>
              <w:pStyle w:val="NoSpacing"/>
              <w:ind w:left="0"/>
              <w:rPr>
                <w:rFonts w:ascii="Tahoma" w:eastAsia="Times New Roman" w:hAnsi="Tahoma" w:cs="Tahoma"/>
              </w:rPr>
            </w:pPr>
            <w:r w:rsidRPr="00254046">
              <w:rPr>
                <w:rFonts w:ascii="Tahoma" w:eastAsia="Times New Roman" w:hAnsi="Tahoma" w:cs="Tahoma"/>
              </w:rPr>
              <w:t xml:space="preserve">Încadrarea în muncă în sectorul public, pentru o perioada de 2 ani, a   tinerilor dezavantajaţi pentru a dobândi „abilităţi transferabile“ în joburile din sectorul privat. </w:t>
            </w:r>
          </w:p>
        </w:tc>
        <w:tc>
          <w:tcPr>
            <w:tcW w:w="3344" w:type="dxa"/>
            <w:tcBorders>
              <w:top w:val="single" w:sz="4" w:space="0" w:color="auto"/>
              <w:left w:val="single" w:sz="4" w:space="0" w:color="auto"/>
              <w:bottom w:val="single" w:sz="4" w:space="0" w:color="auto"/>
              <w:right w:val="single" w:sz="4" w:space="0" w:color="auto"/>
            </w:tcBorders>
          </w:tcPr>
          <w:p w:rsidR="00B81FA3" w:rsidRPr="00254046" w:rsidRDefault="00B81FA3" w:rsidP="00B81FA3">
            <w:pPr>
              <w:pStyle w:val="NoSpacing"/>
              <w:numPr>
                <w:ilvl w:val="0"/>
                <w:numId w:val="3"/>
              </w:numPr>
              <w:tabs>
                <w:tab w:val="left" w:pos="123"/>
              </w:tabs>
              <w:ind w:left="33" w:hanging="57"/>
              <w:rPr>
                <w:rFonts w:ascii="Tahoma" w:eastAsia="Calibri" w:hAnsi="Tahoma" w:cs="Tahoma"/>
              </w:rPr>
            </w:pPr>
            <w:r w:rsidRPr="00254046">
              <w:rPr>
                <w:rFonts w:ascii="Tahoma" w:eastAsia="Calibri" w:hAnsi="Tahoma" w:cs="Tahoma"/>
              </w:rPr>
              <w:t>număr tineri ocupați</w:t>
            </w:r>
          </w:p>
        </w:tc>
        <w:tc>
          <w:tcPr>
            <w:tcW w:w="1769" w:type="dxa"/>
            <w:tcBorders>
              <w:top w:val="single" w:sz="4" w:space="0" w:color="auto"/>
              <w:left w:val="single" w:sz="4" w:space="0" w:color="auto"/>
              <w:bottom w:val="nil"/>
              <w:right w:val="single" w:sz="4" w:space="0" w:color="auto"/>
            </w:tcBorders>
          </w:tcPr>
          <w:p w:rsidR="00B81FA3" w:rsidRPr="00254046" w:rsidRDefault="00B81FA3" w:rsidP="00951F75">
            <w:pPr>
              <w:pStyle w:val="NoSpacing"/>
              <w:ind w:left="0"/>
              <w:jc w:val="center"/>
              <w:rPr>
                <w:rFonts w:ascii="Tahoma" w:eastAsia="Calibri" w:hAnsi="Tahoma" w:cs="Tahoma"/>
              </w:rPr>
            </w:pPr>
            <w:r w:rsidRPr="00254046">
              <w:rPr>
                <w:rFonts w:ascii="Tahoma" w:eastAsia="Calibri" w:hAnsi="Tahoma" w:cs="Tahoma"/>
              </w:rPr>
              <w:t>Bugetul propriu AJOFM</w:t>
            </w:r>
          </w:p>
        </w:tc>
        <w:tc>
          <w:tcPr>
            <w:tcW w:w="1688" w:type="dxa"/>
            <w:tcBorders>
              <w:top w:val="single" w:sz="4" w:space="0" w:color="auto"/>
              <w:left w:val="single" w:sz="4" w:space="0" w:color="auto"/>
              <w:bottom w:val="nil"/>
              <w:right w:val="single" w:sz="4" w:space="0" w:color="auto"/>
            </w:tcBorders>
          </w:tcPr>
          <w:p w:rsidR="00B81FA3" w:rsidRPr="00254046" w:rsidRDefault="00B81FA3" w:rsidP="00951F75">
            <w:pPr>
              <w:pStyle w:val="NoSpacing"/>
              <w:ind w:left="0"/>
              <w:jc w:val="center"/>
              <w:rPr>
                <w:rFonts w:ascii="Tahoma" w:eastAsia="Calibri" w:hAnsi="Tahoma" w:cs="Tahoma"/>
              </w:rPr>
            </w:pPr>
            <w:r w:rsidRPr="00254046">
              <w:rPr>
                <w:rFonts w:ascii="Tahoma" w:eastAsia="Calibri" w:hAnsi="Tahoma" w:cs="Tahoma"/>
              </w:rPr>
              <w:t>Decembrie 2018.</w:t>
            </w:r>
          </w:p>
        </w:tc>
        <w:tc>
          <w:tcPr>
            <w:tcW w:w="1971" w:type="dxa"/>
            <w:tcBorders>
              <w:top w:val="single" w:sz="4" w:space="0" w:color="auto"/>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r w:rsidRPr="00254046">
              <w:rPr>
                <w:rFonts w:ascii="Tahoma" w:hAnsi="Tahoma" w:cs="Tahoma"/>
                <w:bCs/>
                <w:sz w:val="22"/>
                <w:szCs w:val="22"/>
                <w:lang w:val="pt-BR" w:eastAsia="en-US"/>
              </w:rPr>
              <w:t>AJOFM Bacău</w:t>
            </w:r>
          </w:p>
        </w:tc>
      </w:tr>
      <w:tr w:rsidR="00B81FA3" w:rsidRPr="008D242B" w:rsidTr="00951F75">
        <w:trPr>
          <w:jc w:val="center"/>
        </w:trPr>
        <w:tc>
          <w:tcPr>
            <w:tcW w:w="3439" w:type="dxa"/>
            <w:tcBorders>
              <w:top w:val="nil"/>
              <w:left w:val="single" w:sz="4" w:space="0" w:color="auto"/>
              <w:bottom w:val="single" w:sz="4" w:space="0" w:color="auto"/>
              <w:right w:val="single" w:sz="4" w:space="0" w:color="auto"/>
            </w:tcBorders>
          </w:tcPr>
          <w:p w:rsidR="00B81FA3" w:rsidRPr="00BA5C8F" w:rsidRDefault="00B81FA3" w:rsidP="00951F75">
            <w:pPr>
              <w:pStyle w:val="NoSpacing"/>
              <w:ind w:left="0"/>
              <w:rPr>
                <w:rFonts w:ascii="Tahoma" w:eastAsia="Calibri" w:hAnsi="Tahoma" w:cs="Tahoma"/>
                <w:color w:val="548DD4" w:themeColor="text2" w:themeTint="99"/>
              </w:rPr>
            </w:pPr>
          </w:p>
        </w:tc>
        <w:tc>
          <w:tcPr>
            <w:tcW w:w="4118" w:type="dxa"/>
            <w:tcBorders>
              <w:top w:val="single" w:sz="4" w:space="0" w:color="auto"/>
              <w:left w:val="single" w:sz="4" w:space="0" w:color="auto"/>
              <w:bottom w:val="single" w:sz="4" w:space="0" w:color="auto"/>
              <w:right w:val="single" w:sz="4" w:space="0" w:color="auto"/>
            </w:tcBorders>
          </w:tcPr>
          <w:p w:rsidR="00B81FA3" w:rsidRPr="00254046" w:rsidRDefault="00B81FA3" w:rsidP="00951F75">
            <w:pPr>
              <w:pStyle w:val="NoSpacing"/>
              <w:ind w:left="0"/>
              <w:rPr>
                <w:rFonts w:ascii="Tahoma" w:eastAsia="Calibri" w:hAnsi="Tahoma" w:cs="Tahoma"/>
                <w:lang w:val="en-GB"/>
              </w:rPr>
            </w:pPr>
            <w:r w:rsidRPr="00254046">
              <w:rPr>
                <w:rFonts w:ascii="Tahoma" w:eastAsia="Calibri" w:hAnsi="Tahoma" w:cs="Tahoma"/>
                <w:lang w:val="en-GB"/>
              </w:rPr>
              <w:t xml:space="preserve">Acordarea de subventii angajatorilor care încadrează în muncă tineri </w:t>
            </w:r>
          </w:p>
        </w:tc>
        <w:tc>
          <w:tcPr>
            <w:tcW w:w="3344" w:type="dxa"/>
            <w:tcBorders>
              <w:top w:val="single" w:sz="4" w:space="0" w:color="auto"/>
              <w:left w:val="single" w:sz="4" w:space="0" w:color="auto"/>
              <w:bottom w:val="single" w:sz="4" w:space="0" w:color="auto"/>
              <w:right w:val="single" w:sz="4" w:space="0" w:color="auto"/>
            </w:tcBorders>
          </w:tcPr>
          <w:p w:rsidR="00B81FA3" w:rsidRPr="00254046" w:rsidRDefault="00B81FA3" w:rsidP="00951F75">
            <w:pPr>
              <w:pStyle w:val="NoSpacing"/>
              <w:ind w:left="0"/>
              <w:rPr>
                <w:rFonts w:ascii="Tahoma" w:eastAsia="Calibri" w:hAnsi="Tahoma" w:cs="Tahoma"/>
              </w:rPr>
            </w:pPr>
            <w:r w:rsidRPr="00254046">
              <w:rPr>
                <w:rFonts w:ascii="Tahoma" w:eastAsia="Calibri" w:hAnsi="Tahoma" w:cs="Tahoma"/>
              </w:rPr>
              <w:t>- număr tineri angajați</w:t>
            </w:r>
          </w:p>
          <w:p w:rsidR="00B81FA3" w:rsidRPr="00254046" w:rsidRDefault="00B81FA3" w:rsidP="00951F75">
            <w:pPr>
              <w:pStyle w:val="NoSpacing"/>
              <w:tabs>
                <w:tab w:val="left" w:pos="33"/>
                <w:tab w:val="left" w:pos="123"/>
                <w:tab w:val="left" w:pos="213"/>
              </w:tabs>
              <w:ind w:left="0"/>
              <w:rPr>
                <w:rFonts w:ascii="Tahoma" w:eastAsia="Calibri" w:hAnsi="Tahoma" w:cs="Tahoma"/>
              </w:rPr>
            </w:pPr>
            <w:r w:rsidRPr="00254046">
              <w:rPr>
                <w:rFonts w:ascii="Tahoma" w:eastAsia="Calibri" w:hAnsi="Tahoma" w:cs="Tahoma"/>
              </w:rPr>
              <w:t>-</w:t>
            </w:r>
            <w:r>
              <w:rPr>
                <w:rFonts w:ascii="Tahoma" w:eastAsia="Calibri" w:hAnsi="Tahoma" w:cs="Tahoma"/>
              </w:rPr>
              <w:t xml:space="preserve"> </w:t>
            </w:r>
            <w:r w:rsidRPr="00254046">
              <w:rPr>
                <w:rFonts w:ascii="Tahoma" w:eastAsia="Calibri" w:hAnsi="Tahoma" w:cs="Tahoma"/>
              </w:rPr>
              <w:t xml:space="preserve">număr angajatori  care beneficiază de subvenții </w:t>
            </w:r>
          </w:p>
        </w:tc>
        <w:tc>
          <w:tcPr>
            <w:tcW w:w="1769" w:type="dxa"/>
            <w:tcBorders>
              <w:top w:val="nil"/>
              <w:left w:val="single" w:sz="4" w:space="0" w:color="auto"/>
              <w:bottom w:val="nil"/>
              <w:right w:val="single" w:sz="4" w:space="0" w:color="auto"/>
            </w:tcBorders>
          </w:tcPr>
          <w:p w:rsidR="00B81FA3" w:rsidRPr="00BA5C8F" w:rsidRDefault="00B81FA3" w:rsidP="00951F75">
            <w:pPr>
              <w:pStyle w:val="NoSpacing"/>
              <w:ind w:left="0"/>
              <w:rPr>
                <w:rFonts w:ascii="Tahoma" w:eastAsia="Calibri" w:hAnsi="Tahoma" w:cs="Tahoma"/>
                <w:color w:val="548DD4" w:themeColor="text2" w:themeTint="99"/>
              </w:rPr>
            </w:pPr>
          </w:p>
        </w:tc>
        <w:tc>
          <w:tcPr>
            <w:tcW w:w="1688" w:type="dxa"/>
            <w:tcBorders>
              <w:top w:val="nil"/>
              <w:left w:val="single" w:sz="4" w:space="0" w:color="auto"/>
              <w:bottom w:val="nil"/>
              <w:right w:val="single" w:sz="4" w:space="0" w:color="auto"/>
            </w:tcBorders>
          </w:tcPr>
          <w:p w:rsidR="00B81FA3" w:rsidRPr="00BA5C8F" w:rsidRDefault="00B81FA3" w:rsidP="00951F75">
            <w:pPr>
              <w:pStyle w:val="NoSpacing"/>
              <w:ind w:left="0"/>
              <w:rPr>
                <w:rFonts w:ascii="Tahoma" w:eastAsia="Calibri" w:hAnsi="Tahoma" w:cs="Tahoma"/>
                <w:color w:val="548DD4" w:themeColor="text2" w:themeTint="99"/>
              </w:rPr>
            </w:pPr>
          </w:p>
        </w:tc>
        <w:tc>
          <w:tcPr>
            <w:tcW w:w="1971"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r>
      <w:tr w:rsidR="00B81FA3" w:rsidRPr="008D242B" w:rsidTr="00951F75">
        <w:trPr>
          <w:trHeight w:val="895"/>
          <w:jc w:val="center"/>
        </w:trPr>
        <w:tc>
          <w:tcPr>
            <w:tcW w:w="3439" w:type="dxa"/>
            <w:tcBorders>
              <w:top w:val="single" w:sz="4" w:space="0" w:color="auto"/>
              <w:left w:val="single" w:sz="4" w:space="0" w:color="auto"/>
              <w:bottom w:val="nil"/>
              <w:right w:val="single" w:sz="4" w:space="0" w:color="auto"/>
            </w:tcBorders>
          </w:tcPr>
          <w:p w:rsidR="00B81FA3" w:rsidRPr="00254046" w:rsidRDefault="00B81FA3" w:rsidP="00951F75">
            <w:pPr>
              <w:pStyle w:val="NoSpacing"/>
              <w:ind w:left="0"/>
              <w:rPr>
                <w:rFonts w:ascii="Tahoma" w:eastAsia="Calibri" w:hAnsi="Tahoma" w:cs="Tahoma"/>
                <w:b/>
                <w:i/>
                <w:color w:val="548DD4" w:themeColor="text2" w:themeTint="99"/>
              </w:rPr>
            </w:pPr>
          </w:p>
          <w:p w:rsidR="00B81FA3" w:rsidRPr="00254046" w:rsidRDefault="00B81FA3" w:rsidP="00951F75">
            <w:pPr>
              <w:pStyle w:val="NoSpacing"/>
              <w:ind w:left="0"/>
              <w:jc w:val="center"/>
              <w:rPr>
                <w:rFonts w:ascii="Tahoma" w:eastAsia="Calibri" w:hAnsi="Tahoma" w:cs="Tahoma"/>
                <w:b/>
                <w:i/>
                <w:color w:val="548DD4" w:themeColor="text2" w:themeTint="99"/>
              </w:rPr>
            </w:pPr>
            <w:r w:rsidRPr="00264BB0">
              <w:rPr>
                <w:rFonts w:ascii="Tahoma" w:eastAsia="Calibri" w:hAnsi="Tahoma" w:cs="Tahoma"/>
                <w:b/>
                <w:i/>
              </w:rPr>
              <w:t>Incluziune socială și reducerea sarăciei</w:t>
            </w:r>
          </w:p>
        </w:tc>
        <w:tc>
          <w:tcPr>
            <w:tcW w:w="4118" w:type="dxa"/>
            <w:tcBorders>
              <w:top w:val="single" w:sz="4" w:space="0" w:color="auto"/>
              <w:left w:val="single" w:sz="4" w:space="0" w:color="auto"/>
              <w:bottom w:val="single" w:sz="4" w:space="0" w:color="auto"/>
              <w:right w:val="single" w:sz="4" w:space="0" w:color="auto"/>
            </w:tcBorders>
          </w:tcPr>
          <w:p w:rsidR="00B81FA3" w:rsidRPr="00264BB0" w:rsidRDefault="00B81FA3" w:rsidP="00951F75">
            <w:pPr>
              <w:pStyle w:val="NoSpacing"/>
              <w:ind w:left="0"/>
              <w:rPr>
                <w:rFonts w:ascii="Tahoma" w:eastAsia="Calibri" w:hAnsi="Tahoma" w:cs="Tahoma"/>
              </w:rPr>
            </w:pPr>
            <w:r w:rsidRPr="00264BB0">
              <w:rPr>
                <w:rFonts w:ascii="Tahoma" w:eastAsia="Calibri" w:hAnsi="Tahoma" w:cs="Tahoma"/>
              </w:rPr>
              <w:t xml:space="preserve">Încadrarea prin încheierea de contracte de solidaritate, în baza Legii 76/2002 </w:t>
            </w:r>
          </w:p>
        </w:tc>
        <w:tc>
          <w:tcPr>
            <w:tcW w:w="3344" w:type="dxa"/>
            <w:tcBorders>
              <w:top w:val="single" w:sz="4" w:space="0" w:color="auto"/>
              <w:left w:val="single" w:sz="4" w:space="0" w:color="auto"/>
              <w:bottom w:val="single" w:sz="4" w:space="0" w:color="auto"/>
              <w:right w:val="single" w:sz="4" w:space="0" w:color="auto"/>
            </w:tcBorders>
          </w:tcPr>
          <w:p w:rsidR="00B81FA3" w:rsidRPr="00264BB0" w:rsidRDefault="00B81FA3" w:rsidP="00B81FA3">
            <w:pPr>
              <w:pStyle w:val="NoSpacing"/>
              <w:numPr>
                <w:ilvl w:val="0"/>
                <w:numId w:val="3"/>
              </w:numPr>
              <w:ind w:left="123" w:hanging="180"/>
              <w:rPr>
                <w:rFonts w:ascii="Tahoma" w:eastAsia="Calibri" w:hAnsi="Tahoma" w:cs="Tahoma"/>
              </w:rPr>
            </w:pPr>
            <w:r w:rsidRPr="00264BB0">
              <w:rPr>
                <w:rFonts w:ascii="Tahoma" w:eastAsia="Calibri" w:hAnsi="Tahoma" w:cs="Tahoma"/>
              </w:rPr>
              <w:t xml:space="preserve">număr personae încadrate </w:t>
            </w:r>
          </w:p>
        </w:tc>
        <w:tc>
          <w:tcPr>
            <w:tcW w:w="1769" w:type="dxa"/>
            <w:tcBorders>
              <w:top w:val="nil"/>
              <w:left w:val="single" w:sz="4" w:space="0" w:color="auto"/>
              <w:bottom w:val="nil"/>
              <w:right w:val="single" w:sz="4" w:space="0" w:color="auto"/>
            </w:tcBorders>
          </w:tcPr>
          <w:p w:rsidR="00B81FA3" w:rsidRPr="00BA5C8F" w:rsidRDefault="00B81FA3" w:rsidP="00951F75">
            <w:pPr>
              <w:pStyle w:val="NoSpacing"/>
              <w:ind w:left="0"/>
              <w:jc w:val="left"/>
              <w:rPr>
                <w:rFonts w:ascii="Tahoma" w:eastAsia="Calibri" w:hAnsi="Tahoma" w:cs="Tahoma"/>
                <w:color w:val="548DD4" w:themeColor="text2" w:themeTint="99"/>
              </w:rPr>
            </w:pPr>
          </w:p>
        </w:tc>
        <w:tc>
          <w:tcPr>
            <w:tcW w:w="1688" w:type="dxa"/>
            <w:tcBorders>
              <w:top w:val="nil"/>
              <w:left w:val="single" w:sz="4" w:space="0" w:color="auto"/>
              <w:bottom w:val="nil"/>
              <w:right w:val="single" w:sz="4" w:space="0" w:color="auto"/>
            </w:tcBorders>
          </w:tcPr>
          <w:p w:rsidR="00B81FA3" w:rsidRPr="00BA5C8F" w:rsidRDefault="00B81FA3" w:rsidP="00951F75">
            <w:pPr>
              <w:pStyle w:val="NoSpacing"/>
              <w:ind w:left="0"/>
              <w:rPr>
                <w:rFonts w:ascii="Tahoma" w:eastAsia="Calibri" w:hAnsi="Tahoma" w:cs="Tahoma"/>
                <w:color w:val="548DD4" w:themeColor="text2" w:themeTint="99"/>
              </w:rPr>
            </w:pPr>
          </w:p>
        </w:tc>
        <w:tc>
          <w:tcPr>
            <w:tcW w:w="1971"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r>
      <w:tr w:rsidR="00B81FA3" w:rsidRPr="008D242B" w:rsidTr="00951F75">
        <w:trPr>
          <w:jc w:val="center"/>
        </w:trPr>
        <w:tc>
          <w:tcPr>
            <w:tcW w:w="3439" w:type="dxa"/>
            <w:tcBorders>
              <w:top w:val="nil"/>
              <w:left w:val="single" w:sz="4" w:space="0" w:color="auto"/>
              <w:bottom w:val="nil"/>
              <w:right w:val="single" w:sz="4" w:space="0" w:color="auto"/>
            </w:tcBorders>
          </w:tcPr>
          <w:p w:rsidR="00B81FA3" w:rsidRPr="00254046" w:rsidRDefault="00B81FA3" w:rsidP="00951F75">
            <w:pPr>
              <w:spacing w:line="276" w:lineRule="auto"/>
              <w:jc w:val="center"/>
              <w:rPr>
                <w:rFonts w:ascii="Tahoma" w:hAnsi="Tahoma" w:cs="Tahoma"/>
                <w:b/>
                <w:bCs/>
                <w:i/>
                <w:color w:val="548DD4" w:themeColor="text2" w:themeTint="99"/>
                <w:sz w:val="22"/>
                <w:szCs w:val="22"/>
                <w:lang w:eastAsia="en-US"/>
              </w:rPr>
            </w:pPr>
          </w:p>
        </w:tc>
        <w:tc>
          <w:tcPr>
            <w:tcW w:w="4118" w:type="dxa"/>
            <w:tcBorders>
              <w:top w:val="single" w:sz="4" w:space="0" w:color="auto"/>
              <w:left w:val="single" w:sz="4" w:space="0" w:color="auto"/>
              <w:bottom w:val="single" w:sz="4" w:space="0" w:color="auto"/>
              <w:right w:val="single" w:sz="4" w:space="0" w:color="auto"/>
            </w:tcBorders>
          </w:tcPr>
          <w:p w:rsidR="00B81FA3" w:rsidRPr="00264BB0" w:rsidRDefault="00B81FA3" w:rsidP="00951F75">
            <w:pPr>
              <w:spacing w:line="276" w:lineRule="auto"/>
              <w:rPr>
                <w:rFonts w:ascii="Tahoma" w:hAnsi="Tahoma" w:cs="Tahoma"/>
                <w:bCs/>
                <w:sz w:val="22"/>
                <w:szCs w:val="22"/>
                <w:lang w:val="pt-BR" w:eastAsia="en-US"/>
              </w:rPr>
            </w:pPr>
            <w:r w:rsidRPr="00264BB0">
              <w:rPr>
                <w:rFonts w:ascii="Tahoma" w:hAnsi="Tahoma" w:cs="Tahoma"/>
                <w:bCs/>
                <w:sz w:val="22"/>
                <w:szCs w:val="22"/>
                <w:lang w:val="pt-BR" w:eastAsia="en-US"/>
              </w:rPr>
              <w:t xml:space="preserve">Monitorizarea activitatii de informare si consiliere  privind cariera persoanelor aflate în cautarea unui loc de muncă </w:t>
            </w:r>
          </w:p>
        </w:tc>
        <w:tc>
          <w:tcPr>
            <w:tcW w:w="3344" w:type="dxa"/>
            <w:tcBorders>
              <w:top w:val="single" w:sz="4" w:space="0" w:color="auto"/>
              <w:left w:val="single" w:sz="4" w:space="0" w:color="auto"/>
              <w:bottom w:val="single" w:sz="4" w:space="0" w:color="auto"/>
              <w:right w:val="single" w:sz="4" w:space="0" w:color="auto"/>
            </w:tcBorders>
          </w:tcPr>
          <w:p w:rsidR="00B81FA3" w:rsidRPr="00264BB0" w:rsidRDefault="00B81FA3" w:rsidP="00951F75">
            <w:pPr>
              <w:spacing w:line="276" w:lineRule="auto"/>
              <w:rPr>
                <w:rFonts w:ascii="Tahoma" w:hAnsi="Tahoma" w:cs="Tahoma"/>
                <w:bCs/>
                <w:sz w:val="22"/>
                <w:szCs w:val="22"/>
                <w:lang w:val="pt-BR" w:eastAsia="en-US"/>
              </w:rPr>
            </w:pPr>
            <w:r w:rsidRPr="00264BB0">
              <w:rPr>
                <w:rFonts w:ascii="Tahoma" w:hAnsi="Tahoma" w:cs="Tahoma"/>
                <w:bCs/>
                <w:sz w:val="22"/>
                <w:szCs w:val="22"/>
                <w:lang w:val="pt-BR" w:eastAsia="en-US"/>
              </w:rPr>
              <w:t xml:space="preserve">- număr  persoane beneficiare de consiliere </w:t>
            </w:r>
          </w:p>
          <w:p w:rsidR="00B81FA3" w:rsidRPr="00264BB0" w:rsidRDefault="00B81FA3" w:rsidP="00951F75">
            <w:pPr>
              <w:spacing w:line="276" w:lineRule="auto"/>
              <w:rPr>
                <w:rFonts w:ascii="Tahoma" w:hAnsi="Tahoma" w:cs="Tahoma"/>
                <w:bCs/>
                <w:sz w:val="22"/>
                <w:szCs w:val="22"/>
                <w:lang w:val="pt-BR" w:eastAsia="en-US"/>
              </w:rPr>
            </w:pPr>
            <w:r w:rsidRPr="00264BB0">
              <w:rPr>
                <w:rFonts w:ascii="Tahoma" w:hAnsi="Tahoma" w:cs="Tahoma"/>
                <w:bCs/>
                <w:sz w:val="22"/>
                <w:szCs w:val="22"/>
                <w:lang w:val="pt-BR" w:eastAsia="en-US"/>
              </w:rPr>
              <w:t xml:space="preserve">- număr  persoane angajate în urma consilierii </w:t>
            </w:r>
          </w:p>
        </w:tc>
        <w:tc>
          <w:tcPr>
            <w:tcW w:w="1769"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c>
          <w:tcPr>
            <w:tcW w:w="1688"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c>
          <w:tcPr>
            <w:tcW w:w="1971"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r>
      <w:tr w:rsidR="00B81FA3" w:rsidRPr="008D242B" w:rsidTr="00951F75">
        <w:trPr>
          <w:jc w:val="center"/>
        </w:trPr>
        <w:tc>
          <w:tcPr>
            <w:tcW w:w="3439"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eastAsia="en-US"/>
              </w:rPr>
            </w:pPr>
          </w:p>
        </w:tc>
        <w:tc>
          <w:tcPr>
            <w:tcW w:w="4118" w:type="dxa"/>
            <w:tcBorders>
              <w:top w:val="single" w:sz="4" w:space="0" w:color="auto"/>
              <w:left w:val="single" w:sz="4" w:space="0" w:color="auto"/>
              <w:bottom w:val="single" w:sz="4" w:space="0" w:color="auto"/>
              <w:right w:val="single" w:sz="4" w:space="0" w:color="auto"/>
            </w:tcBorders>
          </w:tcPr>
          <w:p w:rsidR="00B81FA3" w:rsidRPr="00264BB0" w:rsidRDefault="00B81FA3" w:rsidP="00951F75">
            <w:pPr>
              <w:spacing w:line="276" w:lineRule="auto"/>
              <w:rPr>
                <w:rFonts w:ascii="Tahoma" w:hAnsi="Tahoma" w:cs="Tahoma"/>
                <w:bCs/>
                <w:sz w:val="22"/>
                <w:szCs w:val="22"/>
                <w:lang w:val="pt-BR" w:eastAsia="en-US"/>
              </w:rPr>
            </w:pPr>
            <w:r w:rsidRPr="00264BB0">
              <w:rPr>
                <w:rFonts w:ascii="Tahoma" w:hAnsi="Tahoma" w:cs="Tahoma"/>
                <w:bCs/>
                <w:sz w:val="22"/>
                <w:szCs w:val="22"/>
                <w:lang w:val="pt-BR" w:eastAsia="en-US"/>
              </w:rPr>
              <w:t xml:space="preserve">Acordarea primei de activare pentru somerii neindemnizați </w:t>
            </w:r>
          </w:p>
        </w:tc>
        <w:tc>
          <w:tcPr>
            <w:tcW w:w="3344" w:type="dxa"/>
            <w:tcBorders>
              <w:top w:val="single" w:sz="4" w:space="0" w:color="auto"/>
              <w:left w:val="single" w:sz="4" w:space="0" w:color="auto"/>
              <w:bottom w:val="single" w:sz="4" w:space="0" w:color="auto"/>
              <w:right w:val="single" w:sz="4" w:space="0" w:color="auto"/>
            </w:tcBorders>
          </w:tcPr>
          <w:p w:rsidR="00B81FA3" w:rsidRPr="00264BB0" w:rsidRDefault="00B81FA3" w:rsidP="00951F75">
            <w:pPr>
              <w:spacing w:line="276" w:lineRule="auto"/>
              <w:rPr>
                <w:rFonts w:ascii="Tahoma" w:hAnsi="Tahoma" w:cs="Tahoma"/>
                <w:bCs/>
                <w:sz w:val="22"/>
                <w:szCs w:val="22"/>
                <w:lang w:val="pt-BR" w:eastAsia="en-US"/>
              </w:rPr>
            </w:pPr>
            <w:r w:rsidRPr="00264BB0">
              <w:rPr>
                <w:rFonts w:ascii="Tahoma" w:hAnsi="Tahoma" w:cs="Tahoma"/>
                <w:bCs/>
                <w:sz w:val="22"/>
                <w:szCs w:val="22"/>
                <w:lang w:val="pt-BR" w:eastAsia="en-US"/>
              </w:rPr>
              <w:t xml:space="preserve">- număr șomerii neindemnizați beneficiari ai primei de activare </w:t>
            </w:r>
          </w:p>
        </w:tc>
        <w:tc>
          <w:tcPr>
            <w:tcW w:w="1769"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c>
          <w:tcPr>
            <w:tcW w:w="1688"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c>
          <w:tcPr>
            <w:tcW w:w="1971"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r>
      <w:tr w:rsidR="00B81FA3" w:rsidRPr="008D242B" w:rsidTr="00951F75">
        <w:trPr>
          <w:jc w:val="center"/>
        </w:trPr>
        <w:tc>
          <w:tcPr>
            <w:tcW w:w="3439"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eastAsia="en-US"/>
              </w:rPr>
            </w:pPr>
          </w:p>
        </w:tc>
        <w:tc>
          <w:tcPr>
            <w:tcW w:w="4118" w:type="dxa"/>
            <w:tcBorders>
              <w:top w:val="single" w:sz="4" w:space="0" w:color="auto"/>
              <w:left w:val="single" w:sz="4" w:space="0" w:color="auto"/>
              <w:bottom w:val="single" w:sz="4" w:space="0" w:color="auto"/>
              <w:right w:val="single" w:sz="4" w:space="0" w:color="auto"/>
            </w:tcBorders>
          </w:tcPr>
          <w:p w:rsidR="00B81FA3" w:rsidRPr="00264BB0" w:rsidRDefault="00B81FA3" w:rsidP="00951F75">
            <w:pPr>
              <w:spacing w:line="276" w:lineRule="auto"/>
              <w:rPr>
                <w:rFonts w:ascii="Tahoma" w:hAnsi="Tahoma" w:cs="Tahoma"/>
                <w:bCs/>
                <w:sz w:val="22"/>
                <w:szCs w:val="22"/>
                <w:lang w:val="pt-BR" w:eastAsia="en-US"/>
              </w:rPr>
            </w:pPr>
            <w:r w:rsidRPr="00264BB0">
              <w:rPr>
                <w:rFonts w:ascii="Tahoma" w:hAnsi="Tahoma" w:cs="Tahoma"/>
                <w:bCs/>
                <w:sz w:val="22"/>
                <w:szCs w:val="22"/>
                <w:lang w:val="pt-BR" w:eastAsia="en-US"/>
              </w:rPr>
              <w:t xml:space="preserve">Acordarea  de subvenții  angajatorilor care se încadreaza în munca someri neindemnizati , someri de lunga durată </w:t>
            </w:r>
          </w:p>
        </w:tc>
        <w:tc>
          <w:tcPr>
            <w:tcW w:w="3344" w:type="dxa"/>
            <w:tcBorders>
              <w:top w:val="single" w:sz="4" w:space="0" w:color="auto"/>
              <w:left w:val="single" w:sz="4" w:space="0" w:color="auto"/>
              <w:bottom w:val="single" w:sz="4" w:space="0" w:color="auto"/>
              <w:right w:val="single" w:sz="4" w:space="0" w:color="auto"/>
            </w:tcBorders>
          </w:tcPr>
          <w:p w:rsidR="00B81FA3" w:rsidRPr="00264BB0" w:rsidRDefault="00B81FA3" w:rsidP="00951F75">
            <w:pPr>
              <w:spacing w:line="276" w:lineRule="auto"/>
              <w:rPr>
                <w:rFonts w:ascii="Tahoma" w:hAnsi="Tahoma" w:cs="Tahoma"/>
                <w:bCs/>
                <w:sz w:val="22"/>
                <w:szCs w:val="22"/>
                <w:lang w:val="pt-BR" w:eastAsia="en-US"/>
              </w:rPr>
            </w:pPr>
            <w:r w:rsidRPr="00264BB0">
              <w:rPr>
                <w:rFonts w:ascii="Tahoma" w:hAnsi="Tahoma" w:cs="Tahoma"/>
                <w:bCs/>
                <w:sz w:val="22"/>
                <w:szCs w:val="22"/>
                <w:lang w:val="pt-BR" w:eastAsia="en-US"/>
              </w:rPr>
              <w:t xml:space="preserve">- număr angajatori beneficiari  </w:t>
            </w:r>
          </w:p>
        </w:tc>
        <w:tc>
          <w:tcPr>
            <w:tcW w:w="1769"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c>
          <w:tcPr>
            <w:tcW w:w="1688" w:type="dxa"/>
            <w:tcBorders>
              <w:top w:val="nil"/>
              <w:left w:val="single" w:sz="4" w:space="0" w:color="auto"/>
              <w:bottom w:val="nil"/>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c>
          <w:tcPr>
            <w:tcW w:w="1971" w:type="dxa"/>
            <w:tcBorders>
              <w:top w:val="nil"/>
              <w:left w:val="single" w:sz="4" w:space="0" w:color="auto"/>
              <w:bottom w:val="single" w:sz="4" w:space="0" w:color="auto"/>
              <w:right w:val="single" w:sz="4" w:space="0" w:color="auto"/>
            </w:tcBorders>
          </w:tcPr>
          <w:p w:rsidR="00B81FA3" w:rsidRPr="00BA5C8F" w:rsidRDefault="00B81FA3" w:rsidP="00951F75">
            <w:pPr>
              <w:spacing w:line="276" w:lineRule="auto"/>
              <w:jc w:val="center"/>
              <w:rPr>
                <w:rFonts w:ascii="Tahoma" w:hAnsi="Tahoma" w:cs="Tahoma"/>
                <w:bCs/>
                <w:color w:val="548DD4" w:themeColor="text2" w:themeTint="99"/>
                <w:sz w:val="22"/>
                <w:szCs w:val="22"/>
                <w:lang w:val="pt-BR" w:eastAsia="en-US"/>
              </w:rPr>
            </w:pPr>
          </w:p>
        </w:tc>
      </w:tr>
      <w:tr w:rsidR="00B81FA3" w:rsidRPr="007E5FA2" w:rsidTr="00951F75">
        <w:trPr>
          <w:jc w:val="center"/>
        </w:trPr>
        <w:tc>
          <w:tcPr>
            <w:tcW w:w="3439" w:type="dxa"/>
            <w:tcBorders>
              <w:top w:val="nil"/>
              <w:left w:val="single" w:sz="4" w:space="0" w:color="auto"/>
              <w:bottom w:val="single" w:sz="4" w:space="0" w:color="auto"/>
              <w:right w:val="single" w:sz="4" w:space="0" w:color="auto"/>
            </w:tcBorders>
          </w:tcPr>
          <w:p w:rsidR="00B81FA3" w:rsidRPr="007E5FA2" w:rsidRDefault="00B81FA3" w:rsidP="00951F75">
            <w:pPr>
              <w:spacing w:line="276" w:lineRule="auto"/>
              <w:jc w:val="center"/>
              <w:rPr>
                <w:rFonts w:ascii="Tahoma" w:hAnsi="Tahoma" w:cs="Tahoma"/>
                <w:bCs/>
                <w:color w:val="548DD4" w:themeColor="text2" w:themeTint="99"/>
                <w:sz w:val="22"/>
                <w:szCs w:val="22"/>
                <w:lang w:eastAsia="en-US"/>
              </w:rPr>
            </w:pPr>
          </w:p>
        </w:tc>
        <w:tc>
          <w:tcPr>
            <w:tcW w:w="4118" w:type="dxa"/>
            <w:tcBorders>
              <w:top w:val="single" w:sz="4" w:space="0" w:color="auto"/>
              <w:left w:val="single" w:sz="4" w:space="0" w:color="auto"/>
              <w:bottom w:val="single" w:sz="4" w:space="0" w:color="auto"/>
              <w:right w:val="single" w:sz="4" w:space="0" w:color="auto"/>
            </w:tcBorders>
          </w:tcPr>
          <w:p w:rsidR="00B81FA3" w:rsidRPr="00264BB0" w:rsidRDefault="00B81FA3" w:rsidP="00951F75">
            <w:pPr>
              <w:pStyle w:val="DefaultText1"/>
              <w:jc w:val="both"/>
              <w:rPr>
                <w:rFonts w:ascii="Tahoma" w:hAnsi="Tahoma" w:cs="Tahoma"/>
                <w:sz w:val="22"/>
                <w:szCs w:val="22"/>
              </w:rPr>
            </w:pPr>
            <w:r w:rsidRPr="00264BB0">
              <w:rPr>
                <w:rFonts w:ascii="Tahoma" w:hAnsi="Tahoma" w:cs="Tahoma"/>
                <w:sz w:val="22"/>
                <w:szCs w:val="22"/>
              </w:rPr>
              <w:t>Plata beneficiilor de asistenta socială - ajutor social (VMG), si ajutorul pentru încalzirea locuinței  pe perioada sezonului rece îndemnizatie hrana pentru persoanele infestate cu  HIV</w:t>
            </w:r>
          </w:p>
        </w:tc>
        <w:tc>
          <w:tcPr>
            <w:tcW w:w="3344" w:type="dxa"/>
            <w:tcBorders>
              <w:top w:val="single" w:sz="4" w:space="0" w:color="auto"/>
              <w:left w:val="single" w:sz="4" w:space="0" w:color="auto"/>
              <w:bottom w:val="single" w:sz="4" w:space="0" w:color="auto"/>
              <w:right w:val="single" w:sz="4" w:space="0" w:color="auto"/>
            </w:tcBorders>
          </w:tcPr>
          <w:p w:rsidR="00B81FA3" w:rsidRPr="00264BB0" w:rsidRDefault="00B81FA3" w:rsidP="00951F75">
            <w:pPr>
              <w:pStyle w:val="DefaultText1"/>
              <w:jc w:val="both"/>
              <w:rPr>
                <w:rFonts w:ascii="Tahoma" w:hAnsi="Tahoma" w:cs="Tahoma"/>
                <w:sz w:val="22"/>
                <w:szCs w:val="22"/>
              </w:rPr>
            </w:pPr>
            <w:r w:rsidRPr="00264BB0">
              <w:rPr>
                <w:rFonts w:ascii="Tahoma" w:hAnsi="Tahoma" w:cs="Tahoma"/>
                <w:sz w:val="22"/>
                <w:szCs w:val="22"/>
              </w:rPr>
              <w:t>- numă dosare  VMG primIte</w:t>
            </w:r>
          </w:p>
          <w:p w:rsidR="00B81FA3" w:rsidRPr="00264BB0" w:rsidRDefault="00B81FA3" w:rsidP="00951F75">
            <w:pPr>
              <w:pStyle w:val="DefaultText1"/>
              <w:rPr>
                <w:rFonts w:ascii="Tahoma" w:hAnsi="Tahoma" w:cs="Tahoma"/>
                <w:sz w:val="22"/>
                <w:szCs w:val="22"/>
              </w:rPr>
            </w:pPr>
            <w:r w:rsidRPr="00264BB0">
              <w:rPr>
                <w:rFonts w:ascii="Tahoma" w:hAnsi="Tahoma" w:cs="Tahoma"/>
                <w:sz w:val="22"/>
                <w:szCs w:val="22"/>
              </w:rPr>
              <w:t>- număr dosare VMG puse în plată</w:t>
            </w:r>
          </w:p>
          <w:p w:rsidR="00B81FA3" w:rsidRPr="00264BB0" w:rsidRDefault="00B81FA3" w:rsidP="00951F75">
            <w:pPr>
              <w:pStyle w:val="DefaultText1"/>
              <w:rPr>
                <w:rFonts w:ascii="Tahoma" w:hAnsi="Tahoma" w:cs="Tahoma"/>
                <w:sz w:val="22"/>
                <w:szCs w:val="22"/>
              </w:rPr>
            </w:pPr>
            <w:r w:rsidRPr="00264BB0">
              <w:rPr>
                <w:rFonts w:ascii="Tahoma" w:hAnsi="Tahoma" w:cs="Tahoma"/>
                <w:sz w:val="22"/>
                <w:szCs w:val="22"/>
              </w:rPr>
              <w:t xml:space="preserve">- număr dosare  pentru ajutor de încalzire </w:t>
            </w:r>
          </w:p>
          <w:p w:rsidR="00B81FA3" w:rsidRPr="00264BB0" w:rsidRDefault="00B81FA3" w:rsidP="00951F75">
            <w:pPr>
              <w:pStyle w:val="DefaultText1"/>
              <w:rPr>
                <w:rFonts w:ascii="Tahoma" w:hAnsi="Tahoma" w:cs="Tahoma"/>
                <w:sz w:val="22"/>
                <w:szCs w:val="22"/>
              </w:rPr>
            </w:pPr>
            <w:r w:rsidRPr="00264BB0">
              <w:rPr>
                <w:rFonts w:ascii="Tahoma" w:hAnsi="Tahoma" w:cs="Tahoma"/>
                <w:sz w:val="22"/>
                <w:szCs w:val="22"/>
              </w:rPr>
              <w:t xml:space="preserve">- număr dosare îndemnizatie hrană pentru persoane cu HIV </w:t>
            </w:r>
          </w:p>
          <w:p w:rsidR="00B81FA3" w:rsidRDefault="00B81FA3" w:rsidP="00951F75">
            <w:pPr>
              <w:pStyle w:val="DefaultText1"/>
              <w:jc w:val="both"/>
              <w:rPr>
                <w:rFonts w:ascii="Tahoma" w:hAnsi="Tahoma" w:cs="Tahoma"/>
                <w:sz w:val="22"/>
                <w:szCs w:val="22"/>
              </w:rPr>
            </w:pPr>
          </w:p>
          <w:p w:rsidR="00B81FA3" w:rsidRPr="00264BB0" w:rsidRDefault="00B81FA3" w:rsidP="00951F75">
            <w:pPr>
              <w:pStyle w:val="DefaultText1"/>
              <w:jc w:val="both"/>
              <w:rPr>
                <w:rFonts w:ascii="Tahoma" w:hAnsi="Tahoma" w:cs="Tahoma"/>
                <w:sz w:val="22"/>
                <w:szCs w:val="22"/>
              </w:rPr>
            </w:pPr>
          </w:p>
        </w:tc>
        <w:tc>
          <w:tcPr>
            <w:tcW w:w="1769" w:type="dxa"/>
            <w:tcBorders>
              <w:top w:val="nil"/>
              <w:left w:val="single" w:sz="4" w:space="0" w:color="auto"/>
              <w:bottom w:val="single" w:sz="4" w:space="0" w:color="auto"/>
              <w:right w:val="single" w:sz="4" w:space="0" w:color="auto"/>
            </w:tcBorders>
          </w:tcPr>
          <w:p w:rsidR="00B81FA3" w:rsidRPr="007E5FA2" w:rsidRDefault="00B81FA3" w:rsidP="00951F75">
            <w:pPr>
              <w:spacing w:line="276" w:lineRule="auto"/>
              <w:jc w:val="center"/>
              <w:rPr>
                <w:rFonts w:ascii="Tahoma" w:hAnsi="Tahoma" w:cs="Tahoma"/>
                <w:bCs/>
                <w:color w:val="548DD4" w:themeColor="text2" w:themeTint="99"/>
                <w:sz w:val="22"/>
                <w:szCs w:val="22"/>
                <w:lang w:val="pt-BR" w:eastAsia="en-US"/>
              </w:rPr>
            </w:pPr>
          </w:p>
        </w:tc>
        <w:tc>
          <w:tcPr>
            <w:tcW w:w="1688" w:type="dxa"/>
            <w:tcBorders>
              <w:top w:val="nil"/>
              <w:left w:val="single" w:sz="4" w:space="0" w:color="auto"/>
              <w:bottom w:val="single" w:sz="4" w:space="0" w:color="auto"/>
              <w:right w:val="single" w:sz="4" w:space="0" w:color="auto"/>
            </w:tcBorders>
          </w:tcPr>
          <w:p w:rsidR="00B81FA3" w:rsidRPr="007E5FA2" w:rsidRDefault="00B81FA3" w:rsidP="00951F75">
            <w:pPr>
              <w:pStyle w:val="NoSpacing"/>
              <w:ind w:left="0"/>
              <w:rPr>
                <w:rFonts w:ascii="Tahoma" w:eastAsia="Calibri" w:hAnsi="Tahoma" w:cs="Tahoma"/>
                <w:color w:val="548DD4" w:themeColor="text2" w:themeTint="99"/>
              </w:rPr>
            </w:pPr>
          </w:p>
        </w:tc>
        <w:tc>
          <w:tcPr>
            <w:tcW w:w="1971" w:type="dxa"/>
            <w:tcBorders>
              <w:top w:val="single" w:sz="4" w:space="0" w:color="auto"/>
              <w:left w:val="single" w:sz="4" w:space="0" w:color="auto"/>
              <w:bottom w:val="single" w:sz="4" w:space="0" w:color="auto"/>
              <w:right w:val="single" w:sz="4" w:space="0" w:color="auto"/>
            </w:tcBorders>
          </w:tcPr>
          <w:p w:rsidR="00B81FA3" w:rsidRPr="007E5FA2" w:rsidRDefault="00B81FA3" w:rsidP="00951F75">
            <w:pPr>
              <w:spacing w:line="276" w:lineRule="auto"/>
              <w:jc w:val="center"/>
              <w:rPr>
                <w:rFonts w:ascii="Tahoma" w:hAnsi="Tahoma" w:cs="Tahoma"/>
                <w:bCs/>
                <w:color w:val="548DD4" w:themeColor="text2" w:themeTint="99"/>
                <w:sz w:val="22"/>
                <w:szCs w:val="22"/>
                <w:lang w:val="pt-BR" w:eastAsia="en-US"/>
              </w:rPr>
            </w:pPr>
            <w:r w:rsidRPr="00264BB0">
              <w:rPr>
                <w:rFonts w:ascii="Tahoma" w:hAnsi="Tahoma" w:cs="Tahoma"/>
                <w:bCs/>
                <w:sz w:val="22"/>
                <w:szCs w:val="22"/>
                <w:lang w:val="pt-BR" w:eastAsia="en-US"/>
              </w:rPr>
              <w:t>AJPIS Bacău</w:t>
            </w:r>
          </w:p>
        </w:tc>
      </w:tr>
      <w:tr w:rsidR="00B81FA3" w:rsidRPr="007E5FA2" w:rsidTr="00951F75">
        <w:trPr>
          <w:jc w:val="center"/>
        </w:trPr>
        <w:tc>
          <w:tcPr>
            <w:tcW w:w="3439"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eastAsia="en-US"/>
              </w:rPr>
            </w:pPr>
            <w:r w:rsidRPr="00B011B3">
              <w:rPr>
                <w:rFonts w:ascii="Tahoma" w:hAnsi="Tahoma" w:cs="Tahoma"/>
                <w:b/>
                <w:bCs/>
                <w:sz w:val="22"/>
                <w:szCs w:val="22"/>
                <w:lang w:eastAsia="en-US"/>
              </w:rPr>
              <w:lastRenderedPageBreak/>
              <w:t xml:space="preserve">Măsura și submăsura din  Programul de Guvernare 2018-2020 </w:t>
            </w:r>
          </w:p>
        </w:tc>
        <w:tc>
          <w:tcPr>
            <w:tcW w:w="4118"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Acțiuni necesare pentru aplicarea măsurii </w:t>
            </w:r>
          </w:p>
        </w:tc>
        <w:tc>
          <w:tcPr>
            <w:tcW w:w="3344"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Sursa de finanțare </w:t>
            </w:r>
          </w:p>
        </w:tc>
        <w:tc>
          <w:tcPr>
            <w:tcW w:w="1688"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Termen de realizare </w:t>
            </w:r>
          </w:p>
        </w:tc>
        <w:tc>
          <w:tcPr>
            <w:tcW w:w="1971"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r w:rsidRPr="00B011B3">
              <w:rPr>
                <w:rFonts w:ascii="Tahoma" w:hAnsi="Tahoma" w:cs="Tahoma"/>
                <w:b/>
                <w:bCs/>
                <w:sz w:val="22"/>
                <w:szCs w:val="22"/>
                <w:lang w:val="pt-BR" w:eastAsia="en-US"/>
              </w:rPr>
              <w:t xml:space="preserve"> </w:t>
            </w:r>
          </w:p>
        </w:tc>
      </w:tr>
      <w:tr w:rsidR="00B81FA3" w:rsidRPr="007E5FA2" w:rsidTr="00951F75">
        <w:trPr>
          <w:jc w:val="center"/>
        </w:trPr>
        <w:tc>
          <w:tcPr>
            <w:tcW w:w="3439" w:type="dxa"/>
            <w:tcBorders>
              <w:top w:val="single" w:sz="4" w:space="0" w:color="auto"/>
              <w:left w:val="single" w:sz="4" w:space="0" w:color="auto"/>
              <w:bottom w:val="single" w:sz="4" w:space="0" w:color="auto"/>
              <w:right w:val="single" w:sz="4" w:space="0" w:color="auto"/>
            </w:tcBorders>
          </w:tcPr>
          <w:p w:rsidR="00B81FA3" w:rsidRPr="00DA2CFD" w:rsidRDefault="00B81FA3" w:rsidP="00951F75">
            <w:pPr>
              <w:pStyle w:val="DefaultText1"/>
              <w:jc w:val="center"/>
              <w:rPr>
                <w:rFonts w:ascii="Tahoma" w:hAnsi="Tahoma" w:cs="Tahoma"/>
                <w:b/>
                <w:i/>
                <w:sz w:val="22"/>
                <w:szCs w:val="22"/>
              </w:rPr>
            </w:pPr>
          </w:p>
          <w:p w:rsidR="00B81FA3" w:rsidRPr="00DA2CFD" w:rsidRDefault="00B81FA3" w:rsidP="00951F75">
            <w:pPr>
              <w:pStyle w:val="DefaultText1"/>
              <w:jc w:val="center"/>
              <w:rPr>
                <w:rFonts w:ascii="Tahoma" w:hAnsi="Tahoma" w:cs="Tahoma"/>
                <w:b/>
                <w:i/>
                <w:sz w:val="22"/>
                <w:szCs w:val="22"/>
              </w:rPr>
            </w:pPr>
            <w:r w:rsidRPr="00DA2CFD">
              <w:rPr>
                <w:rFonts w:ascii="Tahoma" w:hAnsi="Tahoma" w:cs="Tahoma"/>
                <w:b/>
                <w:i/>
                <w:sz w:val="22"/>
                <w:szCs w:val="22"/>
              </w:rPr>
              <w:t>Dialog social si parteneriat</w:t>
            </w:r>
          </w:p>
        </w:tc>
        <w:tc>
          <w:tcPr>
            <w:tcW w:w="4118"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jc w:val="both"/>
              <w:rPr>
                <w:rFonts w:ascii="Tahoma" w:hAnsi="Tahoma" w:cs="Tahoma"/>
                <w:sz w:val="22"/>
                <w:szCs w:val="22"/>
              </w:rPr>
            </w:pPr>
            <w:r>
              <w:rPr>
                <w:rFonts w:ascii="Tahoma" w:hAnsi="Tahoma" w:cs="Tahoma"/>
                <w:sz w:val="22"/>
                <w:szCs w:val="22"/>
              </w:rPr>
              <w:t>Desfăș</w:t>
            </w:r>
            <w:r w:rsidRPr="00B011B3">
              <w:rPr>
                <w:rFonts w:ascii="Tahoma" w:hAnsi="Tahoma" w:cs="Tahoma"/>
                <w:sz w:val="22"/>
                <w:szCs w:val="22"/>
              </w:rPr>
              <w:t xml:space="preserve">urarea de </w:t>
            </w:r>
            <w:r>
              <w:rPr>
                <w:rFonts w:ascii="Tahoma" w:hAnsi="Tahoma" w:cs="Tahoma"/>
                <w:sz w:val="22"/>
                <w:szCs w:val="22"/>
              </w:rPr>
              <w:t>activități pentru încurajarea solidaritaț</w:t>
            </w:r>
            <w:r w:rsidRPr="00B011B3">
              <w:rPr>
                <w:rFonts w:ascii="Tahoma" w:hAnsi="Tahoma" w:cs="Tahoma"/>
                <w:sz w:val="22"/>
                <w:szCs w:val="22"/>
              </w:rPr>
              <w:t xml:space="preserve">ii sociale </w:t>
            </w:r>
          </w:p>
        </w:tc>
        <w:tc>
          <w:tcPr>
            <w:tcW w:w="3344"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numPr>
                <w:ilvl w:val="0"/>
                <w:numId w:val="1"/>
              </w:numPr>
              <w:ind w:left="33" w:hanging="147"/>
              <w:jc w:val="both"/>
              <w:rPr>
                <w:rFonts w:ascii="Tahoma" w:hAnsi="Tahoma" w:cs="Tahoma"/>
                <w:sz w:val="22"/>
                <w:szCs w:val="22"/>
              </w:rPr>
            </w:pPr>
            <w:r>
              <w:rPr>
                <w:rFonts w:ascii="Tahoma" w:hAnsi="Tahoma" w:cs="Tahoma"/>
                <w:sz w:val="22"/>
                <w:szCs w:val="22"/>
              </w:rPr>
              <w:t>număr de ședinte organizate de comisia de dialog social</w:t>
            </w:r>
          </w:p>
          <w:p w:rsidR="00B81FA3" w:rsidRPr="00B011B3" w:rsidRDefault="00B81FA3" w:rsidP="00951F75">
            <w:pPr>
              <w:pStyle w:val="DefaultText1"/>
              <w:numPr>
                <w:ilvl w:val="0"/>
                <w:numId w:val="1"/>
              </w:numPr>
              <w:ind w:left="33" w:hanging="147"/>
              <w:jc w:val="both"/>
              <w:rPr>
                <w:rFonts w:ascii="Tahoma" w:hAnsi="Tahoma" w:cs="Tahoma"/>
                <w:sz w:val="22"/>
                <w:szCs w:val="22"/>
              </w:rPr>
            </w:pPr>
            <w:r>
              <w:rPr>
                <w:rFonts w:ascii="Tahoma" w:hAnsi="Tahoma" w:cs="Tahoma"/>
                <w:sz w:val="22"/>
                <w:szCs w:val="22"/>
              </w:rPr>
              <w:t>număr participanți la ședință</w:t>
            </w:r>
            <w:r w:rsidRPr="00B011B3">
              <w:rPr>
                <w:rFonts w:ascii="Tahoma" w:hAnsi="Tahoma" w:cs="Tahoma"/>
                <w:sz w:val="22"/>
                <w:szCs w:val="22"/>
              </w:rPr>
              <w:t xml:space="preserve"> </w:t>
            </w:r>
          </w:p>
          <w:p w:rsidR="00B81FA3" w:rsidRPr="00B011B3" w:rsidRDefault="00B81FA3" w:rsidP="00951F75">
            <w:pPr>
              <w:pStyle w:val="DefaultText1"/>
              <w:numPr>
                <w:ilvl w:val="0"/>
                <w:numId w:val="1"/>
              </w:numPr>
              <w:ind w:left="33" w:hanging="147"/>
              <w:jc w:val="both"/>
              <w:rPr>
                <w:rFonts w:ascii="Tahoma" w:hAnsi="Tahoma" w:cs="Tahoma"/>
                <w:sz w:val="22"/>
                <w:szCs w:val="22"/>
              </w:rPr>
            </w:pPr>
            <w:r>
              <w:rPr>
                <w:rFonts w:ascii="Tahoma" w:hAnsi="Tahoma" w:cs="Tahoma"/>
                <w:sz w:val="22"/>
                <w:szCs w:val="22"/>
              </w:rPr>
              <w:t>numă</w:t>
            </w:r>
            <w:r w:rsidRPr="00B011B3">
              <w:rPr>
                <w:rFonts w:ascii="Tahoma" w:hAnsi="Tahoma" w:cs="Tahoma"/>
                <w:sz w:val="22"/>
                <w:szCs w:val="22"/>
              </w:rPr>
              <w:t>r teme dezbatute</w:t>
            </w:r>
          </w:p>
          <w:p w:rsidR="00B81FA3" w:rsidRPr="00B011B3" w:rsidRDefault="00B81FA3" w:rsidP="00951F75">
            <w:pPr>
              <w:pStyle w:val="DefaultText1"/>
              <w:numPr>
                <w:ilvl w:val="0"/>
                <w:numId w:val="1"/>
              </w:numPr>
              <w:ind w:left="33" w:hanging="147"/>
              <w:rPr>
                <w:rFonts w:ascii="Tahoma" w:hAnsi="Tahoma" w:cs="Tahoma"/>
                <w:sz w:val="22"/>
                <w:szCs w:val="22"/>
              </w:rPr>
            </w:pPr>
            <w:r>
              <w:rPr>
                <w:rFonts w:ascii="Tahoma" w:hAnsi="Tahoma" w:cs="Tahoma"/>
                <w:sz w:val="22"/>
                <w:szCs w:val="22"/>
              </w:rPr>
              <w:t>număr modificări legislative î</w:t>
            </w:r>
            <w:r w:rsidRPr="00B011B3">
              <w:rPr>
                <w:rFonts w:ascii="Tahoma" w:hAnsi="Tahoma" w:cs="Tahoma"/>
                <w:sz w:val="22"/>
                <w:szCs w:val="22"/>
              </w:rPr>
              <w:t xml:space="preserve">naintate </w:t>
            </w:r>
          </w:p>
        </w:tc>
        <w:tc>
          <w:tcPr>
            <w:tcW w:w="1769"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jc w:val="center"/>
              <w:rPr>
                <w:rFonts w:ascii="Tahoma" w:hAnsi="Tahoma" w:cs="Tahoma"/>
                <w:sz w:val="22"/>
                <w:szCs w:val="22"/>
              </w:rPr>
            </w:pPr>
            <w:r w:rsidRPr="00B011B3">
              <w:rPr>
                <w:rFonts w:ascii="Tahoma" w:hAnsi="Tahoma" w:cs="Tahoma"/>
                <w:sz w:val="22"/>
                <w:szCs w:val="22"/>
              </w:rPr>
              <w:t>Buget  propriu</w:t>
            </w:r>
          </w:p>
          <w:p w:rsidR="00B81FA3" w:rsidRPr="00B011B3" w:rsidRDefault="00B81FA3" w:rsidP="00951F75">
            <w:pPr>
              <w:pStyle w:val="DefaultText1"/>
              <w:jc w:val="center"/>
              <w:rPr>
                <w:rFonts w:ascii="Tahoma" w:hAnsi="Tahoma" w:cs="Tahoma"/>
                <w:sz w:val="22"/>
                <w:szCs w:val="22"/>
              </w:rPr>
            </w:pPr>
            <w:r w:rsidRPr="00B011B3">
              <w:rPr>
                <w:rFonts w:ascii="Tahoma" w:hAnsi="Tahoma" w:cs="Tahoma"/>
                <w:sz w:val="22"/>
                <w:szCs w:val="22"/>
              </w:rPr>
              <w:t>Institutia Prefectului</w:t>
            </w:r>
          </w:p>
        </w:tc>
        <w:tc>
          <w:tcPr>
            <w:tcW w:w="1688"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jc w:val="both"/>
              <w:rPr>
                <w:rFonts w:ascii="Tahoma" w:hAnsi="Tahoma" w:cs="Tahoma"/>
                <w:sz w:val="22"/>
                <w:szCs w:val="22"/>
              </w:rPr>
            </w:pPr>
            <w:r w:rsidRPr="00B011B3">
              <w:rPr>
                <w:rFonts w:ascii="Tahoma" w:hAnsi="Tahoma" w:cs="Tahoma"/>
                <w:sz w:val="22"/>
                <w:szCs w:val="22"/>
              </w:rPr>
              <w:t>31.12.2018</w:t>
            </w:r>
          </w:p>
        </w:tc>
        <w:tc>
          <w:tcPr>
            <w:tcW w:w="1971"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Instituț</w:t>
            </w:r>
            <w:r w:rsidRPr="00B011B3">
              <w:rPr>
                <w:rFonts w:ascii="Tahoma" w:hAnsi="Tahoma" w:cs="Tahoma"/>
                <w:bCs/>
                <w:sz w:val="22"/>
                <w:szCs w:val="22"/>
                <w:lang w:val="pt-BR" w:eastAsia="en-US"/>
              </w:rPr>
              <w:t xml:space="preserve">ia Prefectului </w:t>
            </w:r>
          </w:p>
        </w:tc>
      </w:tr>
      <w:tr w:rsidR="00B81FA3" w:rsidRPr="007E5FA2" w:rsidTr="00951F75">
        <w:trPr>
          <w:jc w:val="center"/>
        </w:trPr>
        <w:tc>
          <w:tcPr>
            <w:tcW w:w="3439" w:type="dxa"/>
            <w:tcBorders>
              <w:top w:val="single" w:sz="4" w:space="0" w:color="auto"/>
              <w:left w:val="single" w:sz="4" w:space="0" w:color="auto"/>
              <w:bottom w:val="single" w:sz="4" w:space="0" w:color="auto"/>
              <w:right w:val="single" w:sz="4" w:space="0" w:color="auto"/>
            </w:tcBorders>
          </w:tcPr>
          <w:p w:rsidR="00B81FA3" w:rsidRDefault="00B81FA3" w:rsidP="00951F75">
            <w:pPr>
              <w:pStyle w:val="DefaultText1"/>
              <w:jc w:val="center"/>
              <w:rPr>
                <w:rFonts w:ascii="Tahoma" w:hAnsi="Tahoma" w:cs="Tahoma"/>
                <w:b/>
                <w:i/>
                <w:sz w:val="22"/>
                <w:szCs w:val="22"/>
              </w:rPr>
            </w:pPr>
          </w:p>
          <w:p w:rsidR="00B81FA3" w:rsidRPr="00DA2CFD" w:rsidRDefault="00B81FA3" w:rsidP="00951F75">
            <w:pPr>
              <w:pStyle w:val="DefaultText1"/>
              <w:jc w:val="center"/>
              <w:rPr>
                <w:rFonts w:ascii="Tahoma" w:hAnsi="Tahoma" w:cs="Tahoma"/>
                <w:b/>
                <w:i/>
                <w:sz w:val="22"/>
                <w:szCs w:val="22"/>
              </w:rPr>
            </w:pPr>
            <w:r w:rsidRPr="00DA2CFD">
              <w:rPr>
                <w:rFonts w:ascii="Tahoma" w:hAnsi="Tahoma" w:cs="Tahoma"/>
                <w:b/>
                <w:i/>
                <w:sz w:val="22"/>
                <w:szCs w:val="22"/>
              </w:rPr>
              <w:t>Sprijin pentru familii si copii</w:t>
            </w:r>
          </w:p>
        </w:tc>
        <w:tc>
          <w:tcPr>
            <w:tcW w:w="4118"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rPr>
                <w:rFonts w:ascii="Tahoma" w:hAnsi="Tahoma" w:cs="Tahoma"/>
                <w:sz w:val="22"/>
                <w:szCs w:val="22"/>
              </w:rPr>
            </w:pPr>
            <w:r>
              <w:rPr>
                <w:rFonts w:ascii="Tahoma" w:hAnsi="Tahoma" w:cs="Tahoma"/>
                <w:sz w:val="22"/>
                <w:szCs w:val="22"/>
              </w:rPr>
              <w:t>Plata beneficiilor de asistență</w:t>
            </w:r>
            <w:r w:rsidRPr="00B011B3">
              <w:rPr>
                <w:rFonts w:ascii="Tahoma" w:hAnsi="Tahoma" w:cs="Tahoma"/>
                <w:sz w:val="22"/>
                <w:szCs w:val="22"/>
              </w:rPr>
              <w:t xml:space="preserve"> social</w:t>
            </w:r>
            <w:r>
              <w:rPr>
                <w:rFonts w:ascii="Tahoma" w:hAnsi="Tahoma" w:cs="Tahoma"/>
                <w:sz w:val="22"/>
                <w:szCs w:val="22"/>
              </w:rPr>
              <w:t>ă - alocație de stat pentru copii, alocații de plasament, îndemnizație pentru creș</w:t>
            </w:r>
            <w:r w:rsidRPr="00B011B3">
              <w:rPr>
                <w:rFonts w:ascii="Tahoma" w:hAnsi="Tahoma" w:cs="Tahoma"/>
                <w:sz w:val="22"/>
                <w:szCs w:val="22"/>
              </w:rPr>
              <w:t>terea copilului, stimulent de insertie,  alocatia pentru sustinerea familiei (ASF)</w:t>
            </w:r>
          </w:p>
        </w:tc>
        <w:tc>
          <w:tcPr>
            <w:tcW w:w="3344" w:type="dxa"/>
            <w:tcBorders>
              <w:top w:val="single" w:sz="4" w:space="0" w:color="auto"/>
              <w:left w:val="single" w:sz="4" w:space="0" w:color="auto"/>
              <w:bottom w:val="single" w:sz="4" w:space="0" w:color="auto"/>
              <w:right w:val="single" w:sz="4" w:space="0" w:color="auto"/>
            </w:tcBorders>
          </w:tcPr>
          <w:p w:rsidR="00B81FA3" w:rsidRDefault="00B81FA3" w:rsidP="00951F75">
            <w:pPr>
              <w:pStyle w:val="DefaultText1"/>
              <w:numPr>
                <w:ilvl w:val="0"/>
                <w:numId w:val="1"/>
              </w:numPr>
              <w:ind w:left="33" w:hanging="147"/>
              <w:jc w:val="both"/>
              <w:rPr>
                <w:rFonts w:ascii="Tahoma" w:hAnsi="Tahoma" w:cs="Tahoma"/>
                <w:sz w:val="22"/>
                <w:szCs w:val="22"/>
              </w:rPr>
            </w:pPr>
            <w:r>
              <w:rPr>
                <w:rFonts w:ascii="Tahoma" w:hAnsi="Tahoma" w:cs="Tahoma"/>
                <w:sz w:val="22"/>
                <w:szCs w:val="22"/>
              </w:rPr>
              <w:t>număr</w:t>
            </w:r>
            <w:r w:rsidRPr="00B011B3">
              <w:rPr>
                <w:rFonts w:ascii="Tahoma" w:hAnsi="Tahoma" w:cs="Tahoma"/>
                <w:sz w:val="22"/>
                <w:szCs w:val="22"/>
              </w:rPr>
              <w:t xml:space="preserve"> dosare  ASF </w:t>
            </w:r>
            <w:r>
              <w:rPr>
                <w:rFonts w:ascii="Tahoma" w:hAnsi="Tahoma" w:cs="Tahoma"/>
                <w:sz w:val="22"/>
                <w:szCs w:val="22"/>
              </w:rPr>
              <w:t>primate</w:t>
            </w:r>
          </w:p>
          <w:p w:rsidR="00B81FA3" w:rsidRPr="00DA2CFD" w:rsidRDefault="00B81FA3" w:rsidP="00951F75">
            <w:pPr>
              <w:pStyle w:val="DefaultText1"/>
              <w:numPr>
                <w:ilvl w:val="0"/>
                <w:numId w:val="1"/>
              </w:numPr>
              <w:ind w:left="33" w:hanging="147"/>
              <w:jc w:val="both"/>
              <w:rPr>
                <w:rFonts w:ascii="Tahoma" w:hAnsi="Tahoma" w:cs="Tahoma"/>
                <w:sz w:val="22"/>
                <w:szCs w:val="22"/>
              </w:rPr>
            </w:pPr>
            <w:r>
              <w:rPr>
                <w:rFonts w:ascii="Tahoma" w:hAnsi="Tahoma" w:cs="Tahoma"/>
                <w:sz w:val="22"/>
                <w:szCs w:val="22"/>
              </w:rPr>
              <w:t>dosare puse în plată</w:t>
            </w:r>
          </w:p>
        </w:tc>
        <w:tc>
          <w:tcPr>
            <w:tcW w:w="1769" w:type="dxa"/>
            <w:tcBorders>
              <w:top w:val="single" w:sz="4" w:space="0" w:color="auto"/>
              <w:left w:val="single" w:sz="4" w:space="0" w:color="auto"/>
              <w:bottom w:val="nil"/>
              <w:right w:val="single" w:sz="4" w:space="0" w:color="auto"/>
            </w:tcBorders>
          </w:tcPr>
          <w:p w:rsidR="00B81FA3" w:rsidRPr="00B011B3" w:rsidRDefault="00B81FA3" w:rsidP="00951F75">
            <w:pPr>
              <w:pStyle w:val="DefaultText1"/>
              <w:jc w:val="center"/>
              <w:rPr>
                <w:rFonts w:ascii="Tahoma" w:hAnsi="Tahoma" w:cs="Tahoma"/>
                <w:sz w:val="22"/>
                <w:szCs w:val="22"/>
              </w:rPr>
            </w:pPr>
            <w:r w:rsidRPr="00B011B3">
              <w:rPr>
                <w:rFonts w:ascii="Tahoma" w:hAnsi="Tahoma" w:cs="Tahoma"/>
                <w:sz w:val="22"/>
                <w:szCs w:val="22"/>
              </w:rPr>
              <w:t>Buget  propriu</w:t>
            </w:r>
          </w:p>
          <w:p w:rsidR="00B81FA3" w:rsidRPr="00B011B3" w:rsidRDefault="00B81FA3" w:rsidP="00951F75">
            <w:pPr>
              <w:pStyle w:val="DefaultText1"/>
              <w:jc w:val="center"/>
              <w:rPr>
                <w:rFonts w:ascii="Tahoma" w:hAnsi="Tahoma" w:cs="Tahoma"/>
                <w:sz w:val="22"/>
                <w:szCs w:val="22"/>
              </w:rPr>
            </w:pPr>
            <w:r w:rsidRPr="00B011B3">
              <w:rPr>
                <w:rFonts w:ascii="Tahoma" w:hAnsi="Tahoma" w:cs="Tahoma"/>
                <w:sz w:val="22"/>
                <w:szCs w:val="22"/>
              </w:rPr>
              <w:t>AJPIS</w:t>
            </w:r>
          </w:p>
        </w:tc>
        <w:tc>
          <w:tcPr>
            <w:tcW w:w="1688" w:type="dxa"/>
            <w:tcBorders>
              <w:top w:val="single" w:sz="4" w:space="0" w:color="auto"/>
              <w:left w:val="single" w:sz="4" w:space="0" w:color="auto"/>
              <w:bottom w:val="nil"/>
              <w:right w:val="single" w:sz="4" w:space="0" w:color="auto"/>
            </w:tcBorders>
          </w:tcPr>
          <w:p w:rsidR="00B81FA3" w:rsidRPr="00B011B3" w:rsidRDefault="00B81FA3" w:rsidP="00951F75">
            <w:pPr>
              <w:pStyle w:val="DefaultText1"/>
              <w:jc w:val="both"/>
              <w:rPr>
                <w:rFonts w:ascii="Tahoma" w:hAnsi="Tahoma" w:cs="Tahoma"/>
                <w:sz w:val="22"/>
                <w:szCs w:val="22"/>
              </w:rPr>
            </w:pPr>
          </w:p>
        </w:tc>
        <w:tc>
          <w:tcPr>
            <w:tcW w:w="1971" w:type="dxa"/>
            <w:tcBorders>
              <w:top w:val="single" w:sz="4" w:space="0" w:color="auto"/>
              <w:left w:val="single" w:sz="4" w:space="0" w:color="auto"/>
              <w:bottom w:val="nil"/>
              <w:right w:val="single" w:sz="4" w:space="0" w:color="auto"/>
            </w:tcBorders>
          </w:tcPr>
          <w:p w:rsidR="00B81FA3" w:rsidRPr="00B011B3" w:rsidRDefault="00B81FA3"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AJPIS Bacă</w:t>
            </w:r>
            <w:r w:rsidRPr="00B011B3">
              <w:rPr>
                <w:rFonts w:ascii="Tahoma" w:hAnsi="Tahoma" w:cs="Tahoma"/>
                <w:bCs/>
                <w:sz w:val="22"/>
                <w:szCs w:val="22"/>
                <w:lang w:val="pt-BR" w:eastAsia="en-US"/>
              </w:rPr>
              <w:t xml:space="preserve">u </w:t>
            </w:r>
          </w:p>
        </w:tc>
      </w:tr>
      <w:tr w:rsidR="00B81FA3" w:rsidRPr="007E5FA2" w:rsidTr="00951F75">
        <w:trPr>
          <w:jc w:val="center"/>
        </w:trPr>
        <w:tc>
          <w:tcPr>
            <w:tcW w:w="3439" w:type="dxa"/>
            <w:tcBorders>
              <w:top w:val="single" w:sz="4" w:space="0" w:color="auto"/>
              <w:left w:val="single" w:sz="4" w:space="0" w:color="auto"/>
              <w:bottom w:val="single" w:sz="4" w:space="0" w:color="auto"/>
              <w:right w:val="single" w:sz="4" w:space="0" w:color="auto"/>
            </w:tcBorders>
          </w:tcPr>
          <w:p w:rsidR="00B81FA3" w:rsidRDefault="00B81FA3" w:rsidP="00951F75">
            <w:pPr>
              <w:pStyle w:val="DefaultText1"/>
              <w:jc w:val="center"/>
              <w:rPr>
                <w:rFonts w:ascii="Tahoma" w:hAnsi="Tahoma" w:cs="Tahoma"/>
                <w:b/>
                <w:i/>
                <w:sz w:val="22"/>
                <w:szCs w:val="22"/>
              </w:rPr>
            </w:pPr>
          </w:p>
          <w:p w:rsidR="00B81FA3" w:rsidRPr="00DA2CFD" w:rsidRDefault="00B81FA3" w:rsidP="00951F75">
            <w:pPr>
              <w:pStyle w:val="DefaultText1"/>
              <w:jc w:val="center"/>
              <w:rPr>
                <w:rFonts w:ascii="Tahoma" w:hAnsi="Tahoma" w:cs="Tahoma"/>
                <w:b/>
                <w:i/>
                <w:sz w:val="22"/>
                <w:szCs w:val="22"/>
              </w:rPr>
            </w:pPr>
            <w:r w:rsidRPr="00DA2CFD">
              <w:rPr>
                <w:rFonts w:ascii="Tahoma" w:hAnsi="Tahoma" w:cs="Tahoma"/>
                <w:b/>
                <w:i/>
                <w:sz w:val="22"/>
                <w:szCs w:val="22"/>
              </w:rPr>
              <w:t>Servicii sociale de calitate</w:t>
            </w:r>
          </w:p>
        </w:tc>
        <w:tc>
          <w:tcPr>
            <w:tcW w:w="4118"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jc w:val="both"/>
              <w:rPr>
                <w:rFonts w:ascii="Tahoma" w:hAnsi="Tahoma" w:cs="Tahoma"/>
                <w:sz w:val="22"/>
                <w:szCs w:val="22"/>
              </w:rPr>
            </w:pPr>
            <w:r>
              <w:rPr>
                <w:rFonts w:ascii="Tahoma" w:hAnsi="Tahoma" w:cs="Tahoma"/>
                <w:sz w:val="22"/>
                <w:szCs w:val="22"/>
              </w:rPr>
              <w:t>Licenț</w:t>
            </w:r>
            <w:r w:rsidRPr="00B011B3">
              <w:rPr>
                <w:rFonts w:ascii="Tahoma" w:hAnsi="Tahoma" w:cs="Tahoma"/>
                <w:sz w:val="22"/>
                <w:szCs w:val="22"/>
              </w:rPr>
              <w:t>ierea si acreditarea serviciilor sociale</w:t>
            </w:r>
          </w:p>
          <w:p w:rsidR="00B81FA3" w:rsidRPr="00B011B3" w:rsidRDefault="00B81FA3" w:rsidP="00951F75">
            <w:pPr>
              <w:pStyle w:val="DefaultText1"/>
              <w:jc w:val="both"/>
              <w:rPr>
                <w:rFonts w:ascii="Tahoma" w:hAnsi="Tahoma" w:cs="Tahoma"/>
                <w:sz w:val="22"/>
                <w:szCs w:val="22"/>
              </w:rPr>
            </w:pPr>
            <w:r w:rsidRPr="00B011B3">
              <w:rPr>
                <w:rFonts w:ascii="Tahoma" w:hAnsi="Tahoma" w:cs="Tahoma"/>
                <w:sz w:val="22"/>
                <w:szCs w:val="22"/>
              </w:rPr>
              <w:t>Evaluarea serviciilor sociale</w:t>
            </w:r>
          </w:p>
          <w:p w:rsidR="00B81FA3" w:rsidRPr="00B011B3" w:rsidRDefault="00B81FA3" w:rsidP="00951F75">
            <w:pPr>
              <w:pStyle w:val="DefaultText1"/>
              <w:jc w:val="both"/>
              <w:rPr>
                <w:rFonts w:ascii="Tahoma" w:hAnsi="Tahoma" w:cs="Tahoma"/>
                <w:sz w:val="22"/>
                <w:szCs w:val="22"/>
              </w:rPr>
            </w:pPr>
            <w:r>
              <w:rPr>
                <w:rFonts w:ascii="Tahoma" w:hAnsi="Tahoma" w:cs="Tahoma"/>
                <w:sz w:val="22"/>
                <w:szCs w:val="22"/>
              </w:rPr>
              <w:t>Asigurarea plății subvenț</w:t>
            </w:r>
            <w:r w:rsidRPr="00B011B3">
              <w:rPr>
                <w:rFonts w:ascii="Tahoma" w:hAnsi="Tahoma" w:cs="Tahoma"/>
                <w:sz w:val="22"/>
                <w:szCs w:val="22"/>
              </w:rPr>
              <w:t>iilor pentru furnizorii de servicii sociale</w:t>
            </w:r>
          </w:p>
        </w:tc>
        <w:tc>
          <w:tcPr>
            <w:tcW w:w="3344"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rPr>
                <w:rFonts w:ascii="Tahoma" w:hAnsi="Tahoma" w:cs="Tahoma"/>
                <w:sz w:val="22"/>
                <w:szCs w:val="22"/>
              </w:rPr>
            </w:pPr>
            <w:r w:rsidRPr="00B011B3">
              <w:rPr>
                <w:rFonts w:ascii="Tahoma" w:hAnsi="Tahoma" w:cs="Tahoma"/>
                <w:sz w:val="22"/>
                <w:szCs w:val="22"/>
              </w:rPr>
              <w:t>-</w:t>
            </w:r>
            <w:r>
              <w:rPr>
                <w:rFonts w:ascii="Tahoma" w:hAnsi="Tahoma" w:cs="Tahoma"/>
                <w:sz w:val="22"/>
                <w:szCs w:val="22"/>
              </w:rPr>
              <w:t xml:space="preserve"> numă</w:t>
            </w:r>
            <w:r w:rsidRPr="00B011B3">
              <w:rPr>
                <w:rFonts w:ascii="Tahoma" w:hAnsi="Tahoma" w:cs="Tahoma"/>
                <w:sz w:val="22"/>
                <w:szCs w:val="22"/>
              </w:rPr>
              <w:t xml:space="preserve">r servicii sociale licentiate </w:t>
            </w:r>
          </w:p>
          <w:p w:rsidR="00B81FA3" w:rsidRPr="00B011B3" w:rsidRDefault="00B81FA3" w:rsidP="00951F75">
            <w:pPr>
              <w:pStyle w:val="DefaultText1"/>
              <w:jc w:val="both"/>
              <w:rPr>
                <w:rFonts w:ascii="Tahoma" w:hAnsi="Tahoma" w:cs="Tahoma"/>
                <w:sz w:val="22"/>
                <w:szCs w:val="22"/>
              </w:rPr>
            </w:pPr>
            <w:r>
              <w:rPr>
                <w:rFonts w:ascii="Tahoma" w:hAnsi="Tahoma" w:cs="Tahoma"/>
                <w:sz w:val="22"/>
                <w:szCs w:val="22"/>
              </w:rPr>
              <w:t>- valoarea subvenț</w:t>
            </w:r>
            <w:r w:rsidRPr="00B011B3">
              <w:rPr>
                <w:rFonts w:ascii="Tahoma" w:hAnsi="Tahoma" w:cs="Tahoma"/>
                <w:sz w:val="22"/>
                <w:szCs w:val="22"/>
              </w:rPr>
              <w:t xml:space="preserve">iilor acordate </w:t>
            </w:r>
          </w:p>
        </w:tc>
        <w:tc>
          <w:tcPr>
            <w:tcW w:w="1769" w:type="dxa"/>
            <w:tcBorders>
              <w:top w:val="nil"/>
              <w:left w:val="single" w:sz="4" w:space="0" w:color="auto"/>
              <w:bottom w:val="nil"/>
              <w:right w:val="single" w:sz="4" w:space="0" w:color="auto"/>
            </w:tcBorders>
          </w:tcPr>
          <w:p w:rsidR="00B81FA3" w:rsidRPr="00B011B3" w:rsidRDefault="00B81FA3" w:rsidP="00951F75">
            <w:pPr>
              <w:pStyle w:val="DefaultText1"/>
              <w:jc w:val="center"/>
              <w:rPr>
                <w:rFonts w:ascii="Tahoma" w:hAnsi="Tahoma" w:cs="Tahoma"/>
                <w:sz w:val="22"/>
                <w:szCs w:val="22"/>
              </w:rPr>
            </w:pPr>
          </w:p>
        </w:tc>
        <w:tc>
          <w:tcPr>
            <w:tcW w:w="1688" w:type="dxa"/>
            <w:tcBorders>
              <w:top w:val="nil"/>
              <w:left w:val="single" w:sz="4" w:space="0" w:color="auto"/>
              <w:bottom w:val="nil"/>
              <w:right w:val="single" w:sz="4" w:space="0" w:color="auto"/>
            </w:tcBorders>
          </w:tcPr>
          <w:p w:rsidR="00B81FA3" w:rsidRPr="00B011B3" w:rsidRDefault="00B81FA3" w:rsidP="00951F75">
            <w:pPr>
              <w:pStyle w:val="DefaultText1"/>
              <w:jc w:val="both"/>
              <w:rPr>
                <w:rFonts w:ascii="Tahoma" w:hAnsi="Tahoma" w:cs="Tahoma"/>
                <w:sz w:val="22"/>
                <w:szCs w:val="22"/>
              </w:rPr>
            </w:pPr>
          </w:p>
        </w:tc>
        <w:tc>
          <w:tcPr>
            <w:tcW w:w="1971" w:type="dxa"/>
            <w:tcBorders>
              <w:top w:val="nil"/>
              <w:left w:val="single" w:sz="4" w:space="0" w:color="auto"/>
              <w:bottom w:val="nil"/>
              <w:right w:val="single" w:sz="4" w:space="0" w:color="auto"/>
            </w:tcBorders>
          </w:tcPr>
          <w:p w:rsidR="00B81FA3" w:rsidRPr="00B011B3" w:rsidRDefault="00B81FA3" w:rsidP="00951F75">
            <w:pPr>
              <w:spacing w:line="276" w:lineRule="auto"/>
              <w:jc w:val="center"/>
              <w:rPr>
                <w:rFonts w:ascii="Tahoma" w:hAnsi="Tahoma" w:cs="Tahoma"/>
                <w:bCs/>
                <w:sz w:val="22"/>
                <w:szCs w:val="22"/>
                <w:lang w:val="pt-BR" w:eastAsia="en-US"/>
              </w:rPr>
            </w:pPr>
          </w:p>
        </w:tc>
      </w:tr>
      <w:tr w:rsidR="00B81FA3" w:rsidRPr="007E5FA2" w:rsidTr="00951F75">
        <w:trPr>
          <w:jc w:val="center"/>
        </w:trPr>
        <w:tc>
          <w:tcPr>
            <w:tcW w:w="3439" w:type="dxa"/>
            <w:tcBorders>
              <w:top w:val="single" w:sz="4" w:space="0" w:color="auto"/>
              <w:left w:val="single" w:sz="4" w:space="0" w:color="auto"/>
              <w:bottom w:val="nil"/>
              <w:right w:val="single" w:sz="4" w:space="0" w:color="auto"/>
            </w:tcBorders>
          </w:tcPr>
          <w:p w:rsidR="00B81FA3" w:rsidRDefault="00B81FA3" w:rsidP="00951F75">
            <w:pPr>
              <w:pStyle w:val="DefaultText1"/>
              <w:jc w:val="center"/>
              <w:rPr>
                <w:rFonts w:ascii="Tahoma" w:hAnsi="Tahoma" w:cs="Tahoma"/>
                <w:b/>
                <w:i/>
                <w:sz w:val="22"/>
                <w:szCs w:val="22"/>
              </w:rPr>
            </w:pPr>
          </w:p>
          <w:p w:rsidR="00B81FA3" w:rsidRPr="00DA2CFD" w:rsidRDefault="00B81FA3" w:rsidP="00951F75">
            <w:pPr>
              <w:pStyle w:val="DefaultText1"/>
              <w:jc w:val="center"/>
              <w:rPr>
                <w:rFonts w:ascii="Tahoma" w:hAnsi="Tahoma" w:cs="Tahoma"/>
                <w:b/>
                <w:i/>
                <w:sz w:val="22"/>
                <w:szCs w:val="22"/>
              </w:rPr>
            </w:pPr>
            <w:r w:rsidRPr="00DA2CFD">
              <w:rPr>
                <w:rFonts w:ascii="Tahoma" w:hAnsi="Tahoma" w:cs="Tahoma"/>
                <w:b/>
                <w:i/>
                <w:sz w:val="22"/>
                <w:szCs w:val="22"/>
              </w:rPr>
              <w:t>Respect si demnitate pentru femei</w:t>
            </w:r>
          </w:p>
        </w:tc>
        <w:tc>
          <w:tcPr>
            <w:tcW w:w="4118"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jc w:val="both"/>
              <w:rPr>
                <w:rFonts w:ascii="Tahoma" w:hAnsi="Tahoma" w:cs="Tahoma"/>
                <w:sz w:val="22"/>
                <w:szCs w:val="22"/>
              </w:rPr>
            </w:pPr>
            <w:r>
              <w:rPr>
                <w:rFonts w:ascii="Tahoma" w:hAnsi="Tahoma" w:cs="Tahoma"/>
                <w:sz w:val="22"/>
                <w:szCs w:val="22"/>
              </w:rPr>
              <w:t>Î</w:t>
            </w:r>
            <w:r w:rsidRPr="00B011B3">
              <w:rPr>
                <w:rFonts w:ascii="Tahoma" w:hAnsi="Tahoma" w:cs="Tahoma"/>
                <w:sz w:val="22"/>
                <w:szCs w:val="22"/>
              </w:rPr>
              <w:t>ntrunirea Comisiei jude</w:t>
            </w:r>
            <w:r>
              <w:rPr>
                <w:rFonts w:ascii="Tahoma" w:hAnsi="Tahoma" w:cs="Tahoma"/>
                <w:sz w:val="22"/>
                <w:szCs w:val="22"/>
              </w:rPr>
              <w:t>tene pentru egalitate de sanse între femei si barbaț</w:t>
            </w:r>
            <w:r w:rsidRPr="00B011B3">
              <w:rPr>
                <w:rFonts w:ascii="Tahoma" w:hAnsi="Tahoma" w:cs="Tahoma"/>
                <w:sz w:val="22"/>
                <w:szCs w:val="22"/>
              </w:rPr>
              <w:t>i</w:t>
            </w:r>
          </w:p>
        </w:tc>
        <w:tc>
          <w:tcPr>
            <w:tcW w:w="3344"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numPr>
                <w:ilvl w:val="0"/>
                <w:numId w:val="1"/>
              </w:numPr>
              <w:ind w:left="123" w:hanging="147"/>
              <w:jc w:val="both"/>
              <w:rPr>
                <w:rFonts w:ascii="Tahoma" w:hAnsi="Tahoma" w:cs="Tahoma"/>
                <w:sz w:val="22"/>
                <w:szCs w:val="22"/>
              </w:rPr>
            </w:pPr>
            <w:r>
              <w:rPr>
                <w:rFonts w:ascii="Tahoma" w:hAnsi="Tahoma" w:cs="Tahoma"/>
                <w:sz w:val="22"/>
                <w:szCs w:val="22"/>
              </w:rPr>
              <w:t>număr ș</w:t>
            </w:r>
            <w:r w:rsidRPr="00B011B3">
              <w:rPr>
                <w:rFonts w:ascii="Tahoma" w:hAnsi="Tahoma" w:cs="Tahoma"/>
                <w:sz w:val="22"/>
                <w:szCs w:val="22"/>
              </w:rPr>
              <w:t xml:space="preserve">edinte  organizate </w:t>
            </w:r>
          </w:p>
          <w:p w:rsidR="00B81FA3" w:rsidRPr="00B011B3" w:rsidRDefault="00B81FA3" w:rsidP="00951F75">
            <w:pPr>
              <w:pStyle w:val="DefaultText1"/>
              <w:numPr>
                <w:ilvl w:val="0"/>
                <w:numId w:val="1"/>
              </w:numPr>
              <w:ind w:left="123" w:hanging="147"/>
              <w:jc w:val="both"/>
              <w:rPr>
                <w:rFonts w:ascii="Tahoma" w:hAnsi="Tahoma" w:cs="Tahoma"/>
                <w:sz w:val="22"/>
                <w:szCs w:val="22"/>
              </w:rPr>
            </w:pPr>
            <w:r>
              <w:rPr>
                <w:rFonts w:ascii="Tahoma" w:hAnsi="Tahoma" w:cs="Tahoma"/>
                <w:sz w:val="22"/>
                <w:szCs w:val="22"/>
              </w:rPr>
              <w:t>numă</w:t>
            </w:r>
            <w:r w:rsidRPr="00B011B3">
              <w:rPr>
                <w:rFonts w:ascii="Tahoma" w:hAnsi="Tahoma" w:cs="Tahoma"/>
                <w:sz w:val="22"/>
                <w:szCs w:val="22"/>
              </w:rPr>
              <w:t xml:space="preserve">r teme dezbatate </w:t>
            </w:r>
          </w:p>
        </w:tc>
        <w:tc>
          <w:tcPr>
            <w:tcW w:w="1769" w:type="dxa"/>
            <w:tcBorders>
              <w:top w:val="nil"/>
              <w:left w:val="single" w:sz="4" w:space="0" w:color="auto"/>
              <w:bottom w:val="single" w:sz="4" w:space="0" w:color="auto"/>
              <w:right w:val="single" w:sz="4" w:space="0" w:color="auto"/>
            </w:tcBorders>
          </w:tcPr>
          <w:p w:rsidR="00B81FA3" w:rsidRPr="00B011B3" w:rsidRDefault="00B81FA3" w:rsidP="00951F75">
            <w:pPr>
              <w:pStyle w:val="DefaultText1"/>
              <w:jc w:val="center"/>
              <w:rPr>
                <w:rFonts w:ascii="Tahoma" w:hAnsi="Tahoma" w:cs="Tahoma"/>
                <w:sz w:val="22"/>
                <w:szCs w:val="22"/>
              </w:rPr>
            </w:pPr>
          </w:p>
        </w:tc>
        <w:tc>
          <w:tcPr>
            <w:tcW w:w="1688" w:type="dxa"/>
            <w:tcBorders>
              <w:top w:val="nil"/>
              <w:left w:val="single" w:sz="4" w:space="0" w:color="auto"/>
              <w:bottom w:val="nil"/>
              <w:right w:val="single" w:sz="4" w:space="0" w:color="auto"/>
            </w:tcBorders>
          </w:tcPr>
          <w:p w:rsidR="00B81FA3" w:rsidRPr="00B011B3" w:rsidRDefault="00B81FA3" w:rsidP="00951F75">
            <w:pPr>
              <w:pStyle w:val="DefaultText1"/>
              <w:jc w:val="both"/>
              <w:rPr>
                <w:rFonts w:ascii="Tahoma" w:hAnsi="Tahoma" w:cs="Tahoma"/>
                <w:sz w:val="22"/>
                <w:szCs w:val="22"/>
              </w:rPr>
            </w:pPr>
          </w:p>
        </w:tc>
        <w:tc>
          <w:tcPr>
            <w:tcW w:w="1971" w:type="dxa"/>
            <w:tcBorders>
              <w:top w:val="nil"/>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Cs/>
                <w:sz w:val="22"/>
                <w:szCs w:val="22"/>
                <w:lang w:val="pt-BR" w:eastAsia="en-US"/>
              </w:rPr>
            </w:pPr>
          </w:p>
        </w:tc>
      </w:tr>
      <w:tr w:rsidR="00B81FA3" w:rsidRPr="007E5FA2" w:rsidTr="00951F75">
        <w:trPr>
          <w:jc w:val="center"/>
        </w:trPr>
        <w:tc>
          <w:tcPr>
            <w:tcW w:w="3439" w:type="dxa"/>
            <w:tcBorders>
              <w:top w:val="nil"/>
              <w:left w:val="single" w:sz="4" w:space="0" w:color="auto"/>
              <w:bottom w:val="single" w:sz="4" w:space="0" w:color="auto"/>
              <w:right w:val="single" w:sz="4" w:space="0" w:color="auto"/>
            </w:tcBorders>
          </w:tcPr>
          <w:p w:rsidR="00B81FA3" w:rsidRPr="00DA2CFD" w:rsidRDefault="00B81FA3" w:rsidP="00951F75">
            <w:pPr>
              <w:pStyle w:val="DefaultText1"/>
              <w:jc w:val="center"/>
              <w:rPr>
                <w:rFonts w:ascii="Tahoma" w:hAnsi="Tahoma" w:cs="Tahoma"/>
                <w:b/>
                <w:i/>
                <w:sz w:val="22"/>
                <w:szCs w:val="22"/>
              </w:rPr>
            </w:pPr>
          </w:p>
        </w:tc>
        <w:tc>
          <w:tcPr>
            <w:tcW w:w="4118"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jc w:val="both"/>
              <w:rPr>
                <w:rFonts w:ascii="Tahoma" w:hAnsi="Tahoma" w:cs="Tahoma"/>
                <w:sz w:val="22"/>
                <w:szCs w:val="22"/>
              </w:rPr>
            </w:pPr>
            <w:r w:rsidRPr="00B011B3">
              <w:rPr>
                <w:rFonts w:ascii="Tahoma" w:hAnsi="Tahoma" w:cs="Tahoma"/>
                <w:sz w:val="22"/>
                <w:szCs w:val="22"/>
              </w:rPr>
              <w:t xml:space="preserve">  Verificarea modul</w:t>
            </w:r>
            <w:r>
              <w:rPr>
                <w:rFonts w:ascii="Tahoma" w:hAnsi="Tahoma" w:cs="Tahoma"/>
                <w:sz w:val="22"/>
                <w:szCs w:val="22"/>
              </w:rPr>
              <w:t>ui în care angajatorii  respectă</w:t>
            </w:r>
            <w:r w:rsidRPr="00B011B3">
              <w:rPr>
                <w:rFonts w:ascii="Tahoma" w:hAnsi="Tahoma" w:cs="Tahoma"/>
                <w:sz w:val="22"/>
                <w:szCs w:val="22"/>
              </w:rPr>
              <w:t xml:space="preserve"> prevederile Legii nr.202/2002 privind egali</w:t>
            </w:r>
            <w:r>
              <w:rPr>
                <w:rFonts w:ascii="Tahoma" w:hAnsi="Tahoma" w:cs="Tahoma"/>
                <w:sz w:val="22"/>
                <w:szCs w:val="22"/>
              </w:rPr>
              <w:t>tatea de șanse și de tratament între femei și barbați</w:t>
            </w:r>
            <w:r w:rsidRPr="00B011B3">
              <w:rPr>
                <w:rFonts w:ascii="Tahoma" w:hAnsi="Tahoma" w:cs="Tahoma"/>
                <w:sz w:val="22"/>
                <w:szCs w:val="22"/>
              </w:rPr>
              <w:t xml:space="preserve"> </w:t>
            </w:r>
          </w:p>
        </w:tc>
        <w:tc>
          <w:tcPr>
            <w:tcW w:w="3344"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NoSpacing"/>
              <w:numPr>
                <w:ilvl w:val="0"/>
                <w:numId w:val="1"/>
              </w:numPr>
              <w:ind w:left="123" w:hanging="147"/>
              <w:jc w:val="left"/>
              <w:rPr>
                <w:rFonts w:ascii="Tahoma" w:eastAsia="Calibri" w:hAnsi="Tahoma" w:cs="Tahoma"/>
              </w:rPr>
            </w:pPr>
            <w:r>
              <w:rPr>
                <w:rFonts w:ascii="Tahoma" w:eastAsia="Calibri" w:hAnsi="Tahoma" w:cs="Tahoma"/>
              </w:rPr>
              <w:t>numă</w:t>
            </w:r>
            <w:r w:rsidRPr="00B011B3">
              <w:rPr>
                <w:rFonts w:ascii="Tahoma" w:eastAsia="Calibri" w:hAnsi="Tahoma" w:cs="Tahoma"/>
              </w:rPr>
              <w:t xml:space="preserve">r controale efectuate </w:t>
            </w:r>
          </w:p>
          <w:p w:rsidR="00B81FA3" w:rsidRPr="00B011B3" w:rsidRDefault="00B81FA3" w:rsidP="00951F75">
            <w:pPr>
              <w:pStyle w:val="NoSpacing"/>
              <w:numPr>
                <w:ilvl w:val="0"/>
                <w:numId w:val="1"/>
              </w:numPr>
              <w:ind w:left="123" w:hanging="147"/>
              <w:jc w:val="left"/>
              <w:rPr>
                <w:rFonts w:ascii="Tahoma" w:eastAsia="Calibri" w:hAnsi="Tahoma" w:cs="Tahoma"/>
              </w:rPr>
            </w:pPr>
            <w:r>
              <w:rPr>
                <w:rFonts w:ascii="Tahoma" w:eastAsia="Calibri" w:hAnsi="Tahoma" w:cs="Tahoma"/>
              </w:rPr>
              <w:t>număr mă</w:t>
            </w:r>
            <w:r w:rsidRPr="00B011B3">
              <w:rPr>
                <w:rFonts w:ascii="Tahoma" w:eastAsia="Calibri" w:hAnsi="Tahoma" w:cs="Tahoma"/>
              </w:rPr>
              <w:t xml:space="preserve">suri dispuse </w:t>
            </w:r>
          </w:p>
          <w:p w:rsidR="00B81FA3" w:rsidRPr="00B011B3" w:rsidRDefault="00B81FA3" w:rsidP="00951F75">
            <w:pPr>
              <w:pStyle w:val="NoSpacing"/>
              <w:numPr>
                <w:ilvl w:val="0"/>
                <w:numId w:val="1"/>
              </w:numPr>
              <w:ind w:left="123" w:hanging="147"/>
              <w:jc w:val="left"/>
              <w:rPr>
                <w:rFonts w:ascii="Tahoma" w:eastAsia="Calibri" w:hAnsi="Tahoma" w:cs="Tahoma"/>
              </w:rPr>
            </w:pPr>
            <w:r>
              <w:rPr>
                <w:rFonts w:ascii="Tahoma" w:eastAsia="Calibri" w:hAnsi="Tahoma" w:cs="Tahoma"/>
              </w:rPr>
              <w:t>număr mă</w:t>
            </w:r>
            <w:r w:rsidRPr="00B011B3">
              <w:rPr>
                <w:rFonts w:ascii="Tahoma" w:eastAsia="Calibri" w:hAnsi="Tahoma" w:cs="Tahoma"/>
              </w:rPr>
              <w:t xml:space="preserve">suri realizate </w:t>
            </w:r>
          </w:p>
          <w:p w:rsidR="00B81FA3" w:rsidRPr="00B011B3" w:rsidRDefault="00B81FA3" w:rsidP="00951F75">
            <w:pPr>
              <w:pStyle w:val="DefaultText1"/>
              <w:numPr>
                <w:ilvl w:val="0"/>
                <w:numId w:val="1"/>
              </w:numPr>
              <w:ind w:left="123" w:hanging="147"/>
              <w:jc w:val="both"/>
              <w:rPr>
                <w:rFonts w:ascii="Tahoma" w:hAnsi="Tahoma" w:cs="Tahoma"/>
                <w:sz w:val="22"/>
                <w:szCs w:val="22"/>
              </w:rPr>
            </w:pPr>
            <w:r>
              <w:rPr>
                <w:rFonts w:ascii="Tahoma" w:eastAsia="Calibri" w:hAnsi="Tahoma" w:cs="Tahoma"/>
              </w:rPr>
              <w:t>numă</w:t>
            </w:r>
            <w:r w:rsidRPr="00B011B3">
              <w:rPr>
                <w:rFonts w:ascii="Tahoma" w:eastAsia="Calibri" w:hAnsi="Tahoma" w:cs="Tahoma"/>
              </w:rPr>
              <w:t xml:space="preserve">r </w:t>
            </w:r>
            <w:r>
              <w:rPr>
                <w:rFonts w:ascii="Tahoma" w:eastAsia="Calibri" w:hAnsi="Tahoma" w:cs="Tahoma"/>
              </w:rPr>
              <w:t>sanț</w:t>
            </w:r>
            <w:r w:rsidRPr="00B011B3">
              <w:rPr>
                <w:rFonts w:ascii="Tahoma" w:eastAsia="Calibri" w:hAnsi="Tahoma" w:cs="Tahoma"/>
              </w:rPr>
              <w:t>tiuni aplicate</w:t>
            </w:r>
          </w:p>
        </w:tc>
        <w:tc>
          <w:tcPr>
            <w:tcW w:w="1769"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jc w:val="center"/>
              <w:rPr>
                <w:rFonts w:ascii="Tahoma" w:hAnsi="Tahoma" w:cs="Tahoma"/>
                <w:sz w:val="22"/>
                <w:szCs w:val="22"/>
              </w:rPr>
            </w:pPr>
            <w:r w:rsidRPr="00B011B3">
              <w:rPr>
                <w:rFonts w:ascii="Tahoma" w:hAnsi="Tahoma" w:cs="Tahoma"/>
                <w:sz w:val="22"/>
                <w:szCs w:val="22"/>
              </w:rPr>
              <w:t>Buget  propriu</w:t>
            </w:r>
          </w:p>
          <w:p w:rsidR="00B81FA3" w:rsidRPr="00B011B3" w:rsidRDefault="00B81FA3" w:rsidP="00951F75">
            <w:pPr>
              <w:pStyle w:val="DefaultText1"/>
              <w:jc w:val="center"/>
              <w:rPr>
                <w:rFonts w:ascii="Tahoma" w:hAnsi="Tahoma" w:cs="Tahoma"/>
                <w:sz w:val="22"/>
                <w:szCs w:val="22"/>
              </w:rPr>
            </w:pPr>
            <w:r w:rsidRPr="00B011B3">
              <w:rPr>
                <w:rFonts w:ascii="Tahoma" w:hAnsi="Tahoma" w:cs="Tahoma"/>
                <w:sz w:val="22"/>
                <w:szCs w:val="22"/>
              </w:rPr>
              <w:t>ITM</w:t>
            </w:r>
          </w:p>
        </w:tc>
        <w:tc>
          <w:tcPr>
            <w:tcW w:w="1688" w:type="dxa"/>
            <w:tcBorders>
              <w:top w:val="nil"/>
              <w:left w:val="single" w:sz="4" w:space="0" w:color="auto"/>
              <w:bottom w:val="nil"/>
              <w:right w:val="single" w:sz="4" w:space="0" w:color="auto"/>
            </w:tcBorders>
          </w:tcPr>
          <w:p w:rsidR="00B81FA3" w:rsidRPr="00B011B3" w:rsidRDefault="00B81FA3" w:rsidP="00951F75">
            <w:pPr>
              <w:pStyle w:val="DefaultText1"/>
              <w:jc w:val="both"/>
              <w:rPr>
                <w:rFonts w:ascii="Tahoma" w:hAnsi="Tahoma" w:cs="Tahoma"/>
                <w:sz w:val="22"/>
                <w:szCs w:val="22"/>
              </w:rPr>
            </w:pPr>
          </w:p>
        </w:tc>
        <w:tc>
          <w:tcPr>
            <w:tcW w:w="1971"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ITM Bacă</w:t>
            </w:r>
            <w:r w:rsidRPr="00B011B3">
              <w:rPr>
                <w:rFonts w:ascii="Tahoma" w:hAnsi="Tahoma" w:cs="Tahoma"/>
                <w:bCs/>
                <w:sz w:val="22"/>
                <w:szCs w:val="22"/>
                <w:lang w:val="pt-BR" w:eastAsia="en-US"/>
              </w:rPr>
              <w:t xml:space="preserve">u </w:t>
            </w:r>
          </w:p>
        </w:tc>
      </w:tr>
      <w:tr w:rsidR="00B81FA3" w:rsidRPr="007E5FA2" w:rsidTr="00951F75">
        <w:trPr>
          <w:jc w:val="center"/>
        </w:trPr>
        <w:tc>
          <w:tcPr>
            <w:tcW w:w="3439" w:type="dxa"/>
            <w:tcBorders>
              <w:top w:val="single" w:sz="4" w:space="0" w:color="auto"/>
              <w:left w:val="single" w:sz="4" w:space="0" w:color="auto"/>
              <w:bottom w:val="single" w:sz="4" w:space="0" w:color="auto"/>
              <w:right w:val="single" w:sz="4" w:space="0" w:color="auto"/>
            </w:tcBorders>
          </w:tcPr>
          <w:p w:rsidR="00B81FA3" w:rsidRDefault="00B81FA3" w:rsidP="00951F75">
            <w:pPr>
              <w:pStyle w:val="DefaultText1"/>
              <w:jc w:val="center"/>
              <w:rPr>
                <w:rFonts w:ascii="Tahoma" w:hAnsi="Tahoma" w:cs="Tahoma"/>
                <w:b/>
                <w:i/>
                <w:sz w:val="22"/>
                <w:szCs w:val="22"/>
              </w:rPr>
            </w:pPr>
          </w:p>
          <w:p w:rsidR="00B81FA3" w:rsidRPr="00DA2CFD" w:rsidRDefault="00B81FA3" w:rsidP="00951F75">
            <w:pPr>
              <w:pStyle w:val="DefaultText1"/>
              <w:jc w:val="center"/>
              <w:rPr>
                <w:rFonts w:ascii="Tahoma" w:hAnsi="Tahoma" w:cs="Tahoma"/>
                <w:b/>
                <w:i/>
                <w:sz w:val="22"/>
                <w:szCs w:val="22"/>
              </w:rPr>
            </w:pPr>
            <w:r w:rsidRPr="00DA2CFD">
              <w:rPr>
                <w:rFonts w:ascii="Tahoma" w:hAnsi="Tahoma" w:cs="Tahoma"/>
                <w:b/>
                <w:i/>
                <w:sz w:val="22"/>
                <w:szCs w:val="22"/>
              </w:rPr>
              <w:t>O societate fara bariere pentru persoanele cu dizabilitati</w:t>
            </w:r>
          </w:p>
          <w:p w:rsidR="00B81FA3" w:rsidRPr="00DA2CFD" w:rsidRDefault="00B81FA3" w:rsidP="00951F75">
            <w:pPr>
              <w:pStyle w:val="DefaultText1"/>
              <w:jc w:val="center"/>
              <w:rPr>
                <w:rFonts w:ascii="Tahoma" w:hAnsi="Tahoma" w:cs="Tahoma"/>
                <w:b/>
                <w:i/>
                <w:sz w:val="22"/>
                <w:szCs w:val="22"/>
              </w:rPr>
            </w:pPr>
          </w:p>
        </w:tc>
        <w:tc>
          <w:tcPr>
            <w:tcW w:w="4118"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jc w:val="both"/>
              <w:rPr>
                <w:rFonts w:ascii="Tahoma" w:hAnsi="Tahoma" w:cs="Tahoma"/>
                <w:sz w:val="22"/>
                <w:szCs w:val="22"/>
              </w:rPr>
            </w:pPr>
            <w:r>
              <w:rPr>
                <w:rFonts w:ascii="Tahoma" w:hAnsi="Tahoma" w:cs="Tahoma"/>
                <w:sz w:val="22"/>
                <w:szCs w:val="22"/>
              </w:rPr>
              <w:t>Verifică</w:t>
            </w:r>
            <w:r w:rsidRPr="00B011B3">
              <w:rPr>
                <w:rFonts w:ascii="Tahoma" w:hAnsi="Tahoma" w:cs="Tahoma"/>
                <w:sz w:val="22"/>
                <w:szCs w:val="22"/>
              </w:rPr>
              <w:t>ri tematice si inopinant</w:t>
            </w:r>
            <w:r>
              <w:rPr>
                <w:rFonts w:ascii="Tahoma" w:hAnsi="Tahoma" w:cs="Tahoma"/>
                <w:sz w:val="22"/>
                <w:szCs w:val="22"/>
              </w:rPr>
              <w:t>e conform planului de control a</w:t>
            </w:r>
            <w:r w:rsidRPr="00B011B3">
              <w:rPr>
                <w:rFonts w:ascii="Tahoma" w:hAnsi="Tahoma" w:cs="Tahoma"/>
                <w:sz w:val="22"/>
                <w:szCs w:val="22"/>
              </w:rPr>
              <w:t>nual</w:t>
            </w:r>
          </w:p>
        </w:tc>
        <w:tc>
          <w:tcPr>
            <w:tcW w:w="3344" w:type="dxa"/>
            <w:tcBorders>
              <w:top w:val="single" w:sz="4" w:space="0" w:color="auto"/>
              <w:left w:val="single" w:sz="4" w:space="0" w:color="auto"/>
              <w:bottom w:val="single" w:sz="4" w:space="0" w:color="auto"/>
              <w:right w:val="single" w:sz="4" w:space="0" w:color="auto"/>
            </w:tcBorders>
          </w:tcPr>
          <w:p w:rsidR="00B81FA3" w:rsidRPr="00DA2CFD" w:rsidRDefault="00B81FA3" w:rsidP="00951F75">
            <w:pPr>
              <w:pStyle w:val="DefaultText1"/>
              <w:numPr>
                <w:ilvl w:val="0"/>
                <w:numId w:val="1"/>
              </w:numPr>
              <w:tabs>
                <w:tab w:val="left" w:pos="123"/>
              </w:tabs>
              <w:ind w:left="0" w:hanging="57"/>
              <w:rPr>
                <w:rFonts w:ascii="Tahoma" w:hAnsi="Tahoma" w:cs="Tahoma"/>
                <w:sz w:val="22"/>
                <w:szCs w:val="22"/>
              </w:rPr>
            </w:pPr>
            <w:r>
              <w:rPr>
                <w:rFonts w:ascii="Tahoma" w:hAnsi="Tahoma" w:cs="Tahoma"/>
                <w:sz w:val="22"/>
                <w:szCs w:val="22"/>
              </w:rPr>
              <w:t>numă</w:t>
            </w:r>
            <w:r w:rsidRPr="00B011B3">
              <w:rPr>
                <w:rFonts w:ascii="Tahoma" w:hAnsi="Tahoma" w:cs="Tahoma"/>
                <w:sz w:val="22"/>
                <w:szCs w:val="22"/>
              </w:rPr>
              <w:t>r institutii verificate conform planului  anual</w:t>
            </w:r>
          </w:p>
          <w:p w:rsidR="00B81FA3" w:rsidRPr="00DA2CFD" w:rsidRDefault="00B81FA3" w:rsidP="00951F75">
            <w:pPr>
              <w:pStyle w:val="DefaultText1"/>
              <w:numPr>
                <w:ilvl w:val="0"/>
                <w:numId w:val="1"/>
              </w:numPr>
              <w:tabs>
                <w:tab w:val="left" w:pos="123"/>
              </w:tabs>
              <w:ind w:left="0" w:hanging="57"/>
              <w:jc w:val="both"/>
              <w:rPr>
                <w:rFonts w:ascii="Tahoma" w:hAnsi="Tahoma" w:cs="Tahoma"/>
                <w:sz w:val="22"/>
                <w:szCs w:val="22"/>
              </w:rPr>
            </w:pPr>
            <w:r>
              <w:rPr>
                <w:rFonts w:ascii="Tahoma" w:hAnsi="Tahoma" w:cs="Tahoma"/>
                <w:sz w:val="22"/>
                <w:szCs w:val="22"/>
              </w:rPr>
              <w:t xml:space="preserve">număr </w:t>
            </w:r>
            <w:r w:rsidRPr="00B011B3">
              <w:rPr>
                <w:rFonts w:ascii="Tahoma" w:hAnsi="Tahoma" w:cs="Tahoma"/>
                <w:sz w:val="22"/>
                <w:szCs w:val="22"/>
              </w:rPr>
              <w:t>sesizari</w:t>
            </w:r>
            <w:r>
              <w:rPr>
                <w:rFonts w:ascii="Tahoma" w:hAnsi="Tahoma" w:cs="Tahoma"/>
                <w:sz w:val="22"/>
                <w:szCs w:val="22"/>
              </w:rPr>
              <w:t xml:space="preserve"> soluț</w:t>
            </w:r>
            <w:r w:rsidRPr="00B011B3">
              <w:rPr>
                <w:rFonts w:ascii="Tahoma" w:hAnsi="Tahoma" w:cs="Tahoma"/>
                <w:sz w:val="22"/>
                <w:szCs w:val="22"/>
              </w:rPr>
              <w:t>ionate</w:t>
            </w:r>
          </w:p>
          <w:p w:rsidR="00B81FA3" w:rsidRDefault="00B81FA3" w:rsidP="00951F75">
            <w:pPr>
              <w:pStyle w:val="DefaultText1"/>
              <w:numPr>
                <w:ilvl w:val="0"/>
                <w:numId w:val="1"/>
              </w:numPr>
              <w:tabs>
                <w:tab w:val="left" w:pos="123"/>
              </w:tabs>
              <w:ind w:left="0" w:hanging="57"/>
              <w:jc w:val="both"/>
              <w:rPr>
                <w:rFonts w:ascii="Tahoma" w:hAnsi="Tahoma" w:cs="Tahoma"/>
                <w:sz w:val="22"/>
                <w:szCs w:val="22"/>
              </w:rPr>
            </w:pPr>
            <w:r w:rsidRPr="00951F75">
              <w:rPr>
                <w:rFonts w:ascii="Tahoma" w:hAnsi="Tahoma" w:cs="Tahoma"/>
                <w:sz w:val="22"/>
                <w:szCs w:val="22"/>
              </w:rPr>
              <w:t xml:space="preserve">număr entități sanctionate </w:t>
            </w:r>
          </w:p>
          <w:p w:rsidR="00951F75" w:rsidRDefault="00951F75" w:rsidP="00951F75">
            <w:pPr>
              <w:pStyle w:val="DefaultText1"/>
              <w:tabs>
                <w:tab w:val="left" w:pos="123"/>
              </w:tabs>
              <w:jc w:val="both"/>
              <w:rPr>
                <w:rFonts w:ascii="Tahoma" w:hAnsi="Tahoma" w:cs="Tahoma"/>
                <w:sz w:val="22"/>
                <w:szCs w:val="22"/>
              </w:rPr>
            </w:pPr>
          </w:p>
          <w:p w:rsidR="00951F75" w:rsidRDefault="00951F75" w:rsidP="00951F75">
            <w:pPr>
              <w:pStyle w:val="DefaultText1"/>
              <w:tabs>
                <w:tab w:val="left" w:pos="123"/>
              </w:tabs>
              <w:jc w:val="both"/>
              <w:rPr>
                <w:rFonts w:ascii="Tahoma" w:hAnsi="Tahoma" w:cs="Tahoma"/>
                <w:sz w:val="22"/>
                <w:szCs w:val="22"/>
              </w:rPr>
            </w:pPr>
          </w:p>
          <w:p w:rsidR="00951F75" w:rsidRPr="00B011B3" w:rsidRDefault="00951F75" w:rsidP="00951F75">
            <w:pPr>
              <w:pStyle w:val="DefaultText1"/>
              <w:tabs>
                <w:tab w:val="left" w:pos="123"/>
              </w:tabs>
              <w:jc w:val="both"/>
              <w:rPr>
                <w:rFonts w:ascii="Tahoma" w:hAnsi="Tahoma" w:cs="Tahoma"/>
                <w:sz w:val="22"/>
                <w:szCs w:val="22"/>
              </w:rPr>
            </w:pPr>
          </w:p>
        </w:tc>
        <w:tc>
          <w:tcPr>
            <w:tcW w:w="1769"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jc w:val="center"/>
              <w:rPr>
                <w:rFonts w:ascii="Tahoma" w:hAnsi="Tahoma" w:cs="Tahoma"/>
                <w:sz w:val="22"/>
                <w:szCs w:val="22"/>
              </w:rPr>
            </w:pPr>
            <w:r w:rsidRPr="00B011B3">
              <w:rPr>
                <w:rFonts w:ascii="Tahoma" w:hAnsi="Tahoma" w:cs="Tahoma"/>
                <w:sz w:val="22"/>
                <w:szCs w:val="22"/>
              </w:rPr>
              <w:t>Buget  propriu</w:t>
            </w:r>
          </w:p>
          <w:p w:rsidR="00B81FA3" w:rsidRPr="00B011B3" w:rsidRDefault="00B81FA3" w:rsidP="00951F75">
            <w:pPr>
              <w:pStyle w:val="DefaultText1"/>
              <w:jc w:val="center"/>
              <w:rPr>
                <w:rFonts w:ascii="Tahoma" w:hAnsi="Tahoma" w:cs="Tahoma"/>
                <w:sz w:val="22"/>
                <w:szCs w:val="22"/>
              </w:rPr>
            </w:pPr>
            <w:r w:rsidRPr="00B011B3">
              <w:rPr>
                <w:rFonts w:ascii="Tahoma" w:hAnsi="Tahoma" w:cs="Tahoma"/>
                <w:sz w:val="22"/>
                <w:szCs w:val="22"/>
              </w:rPr>
              <w:t>AJPIS</w:t>
            </w:r>
          </w:p>
        </w:tc>
        <w:tc>
          <w:tcPr>
            <w:tcW w:w="1688" w:type="dxa"/>
            <w:tcBorders>
              <w:top w:val="nil"/>
              <w:left w:val="single" w:sz="4" w:space="0" w:color="auto"/>
              <w:bottom w:val="single" w:sz="4" w:space="0" w:color="auto"/>
              <w:right w:val="single" w:sz="4" w:space="0" w:color="auto"/>
            </w:tcBorders>
          </w:tcPr>
          <w:p w:rsidR="00B81FA3" w:rsidRPr="00B011B3" w:rsidRDefault="00B81FA3" w:rsidP="00951F75">
            <w:pPr>
              <w:pStyle w:val="DefaultText1"/>
              <w:jc w:val="both"/>
              <w:rPr>
                <w:rFonts w:ascii="Tahoma" w:hAnsi="Tahoma" w:cs="Tahoma"/>
                <w:sz w:val="22"/>
                <w:szCs w:val="22"/>
              </w:rPr>
            </w:pPr>
          </w:p>
        </w:tc>
        <w:tc>
          <w:tcPr>
            <w:tcW w:w="1971"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AJPIS Bacă</w:t>
            </w:r>
            <w:r w:rsidRPr="00B011B3">
              <w:rPr>
                <w:rFonts w:ascii="Tahoma" w:hAnsi="Tahoma" w:cs="Tahoma"/>
                <w:bCs/>
                <w:sz w:val="22"/>
                <w:szCs w:val="22"/>
                <w:lang w:val="pt-BR" w:eastAsia="en-US"/>
              </w:rPr>
              <w:t xml:space="preserve">u </w:t>
            </w:r>
          </w:p>
        </w:tc>
      </w:tr>
      <w:tr w:rsidR="00B81FA3" w:rsidRPr="007E5FA2" w:rsidTr="00951F75">
        <w:trPr>
          <w:jc w:val="center"/>
        </w:trPr>
        <w:tc>
          <w:tcPr>
            <w:tcW w:w="3439"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eastAsia="en-US"/>
              </w:rPr>
            </w:pPr>
            <w:r w:rsidRPr="00B011B3">
              <w:rPr>
                <w:rFonts w:ascii="Tahoma" w:hAnsi="Tahoma" w:cs="Tahoma"/>
                <w:b/>
                <w:bCs/>
                <w:sz w:val="22"/>
                <w:szCs w:val="22"/>
                <w:lang w:eastAsia="en-US"/>
              </w:rPr>
              <w:lastRenderedPageBreak/>
              <w:t xml:space="preserve">Măsura și submăsura din  Programul de Guvernare 2018-2020 </w:t>
            </w:r>
          </w:p>
        </w:tc>
        <w:tc>
          <w:tcPr>
            <w:tcW w:w="4118"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Acțiuni necesare pentru aplicarea măsurii </w:t>
            </w:r>
          </w:p>
        </w:tc>
        <w:tc>
          <w:tcPr>
            <w:tcW w:w="3344"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Sursa de finanțare </w:t>
            </w:r>
          </w:p>
        </w:tc>
        <w:tc>
          <w:tcPr>
            <w:tcW w:w="1688"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Termen de realizare </w:t>
            </w:r>
          </w:p>
        </w:tc>
        <w:tc>
          <w:tcPr>
            <w:tcW w:w="1971"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Entitatea responsabila </w:t>
            </w:r>
          </w:p>
        </w:tc>
      </w:tr>
      <w:tr w:rsidR="00B81FA3" w:rsidRPr="007E5FA2" w:rsidTr="00951F75">
        <w:trPr>
          <w:jc w:val="center"/>
        </w:trPr>
        <w:tc>
          <w:tcPr>
            <w:tcW w:w="3439" w:type="dxa"/>
            <w:tcBorders>
              <w:top w:val="single" w:sz="4" w:space="0" w:color="auto"/>
              <w:left w:val="single" w:sz="4" w:space="0" w:color="auto"/>
              <w:bottom w:val="nil"/>
              <w:right w:val="single" w:sz="4" w:space="0" w:color="auto"/>
            </w:tcBorders>
          </w:tcPr>
          <w:p w:rsidR="00B81FA3" w:rsidRDefault="00B81FA3" w:rsidP="00951F75">
            <w:pPr>
              <w:pStyle w:val="DefaultText1"/>
              <w:jc w:val="both"/>
              <w:rPr>
                <w:rFonts w:ascii="Tahoma" w:hAnsi="Tahoma" w:cs="Tahoma"/>
                <w:sz w:val="22"/>
                <w:szCs w:val="22"/>
              </w:rPr>
            </w:pPr>
          </w:p>
          <w:p w:rsidR="00B81FA3" w:rsidRPr="0062359F" w:rsidRDefault="00B81FA3" w:rsidP="00951F75">
            <w:pPr>
              <w:pStyle w:val="DefaultText1"/>
              <w:jc w:val="center"/>
              <w:rPr>
                <w:rFonts w:ascii="Tahoma" w:hAnsi="Tahoma" w:cs="Tahoma"/>
                <w:b/>
                <w:i/>
                <w:sz w:val="22"/>
                <w:szCs w:val="22"/>
              </w:rPr>
            </w:pPr>
            <w:r>
              <w:rPr>
                <w:rFonts w:ascii="Tahoma" w:hAnsi="Tahoma" w:cs="Tahoma"/>
                <w:b/>
                <w:i/>
                <w:sz w:val="22"/>
                <w:szCs w:val="22"/>
              </w:rPr>
              <w:t>O societate fără</w:t>
            </w:r>
            <w:r w:rsidRPr="0062359F">
              <w:rPr>
                <w:rFonts w:ascii="Tahoma" w:hAnsi="Tahoma" w:cs="Tahoma"/>
                <w:b/>
                <w:i/>
                <w:sz w:val="22"/>
                <w:szCs w:val="22"/>
              </w:rPr>
              <w:t xml:space="preserve"> bariere p</w:t>
            </w:r>
            <w:r>
              <w:rPr>
                <w:rFonts w:ascii="Tahoma" w:hAnsi="Tahoma" w:cs="Tahoma"/>
                <w:b/>
                <w:i/>
                <w:sz w:val="22"/>
                <w:szCs w:val="22"/>
              </w:rPr>
              <w:t>entru persoanele cu dizabilități</w:t>
            </w:r>
          </w:p>
          <w:p w:rsidR="00B81FA3" w:rsidRPr="00B011B3" w:rsidRDefault="00B81FA3" w:rsidP="00951F75">
            <w:pPr>
              <w:spacing w:line="276" w:lineRule="auto"/>
              <w:jc w:val="center"/>
              <w:rPr>
                <w:rFonts w:ascii="Tahoma" w:eastAsia="Calibri" w:hAnsi="Tahoma" w:cs="Tahoma"/>
              </w:rPr>
            </w:pPr>
          </w:p>
        </w:tc>
        <w:tc>
          <w:tcPr>
            <w:tcW w:w="4118" w:type="dxa"/>
            <w:tcBorders>
              <w:top w:val="single" w:sz="4" w:space="0" w:color="auto"/>
              <w:left w:val="single" w:sz="4" w:space="0" w:color="auto"/>
              <w:bottom w:val="single" w:sz="4" w:space="0" w:color="auto"/>
              <w:right w:val="single" w:sz="4" w:space="0" w:color="auto"/>
            </w:tcBorders>
          </w:tcPr>
          <w:p w:rsidR="00B81FA3" w:rsidRPr="00B011B3" w:rsidRDefault="00B81FA3" w:rsidP="00B81FA3">
            <w:pPr>
              <w:pStyle w:val="DefaultText1"/>
              <w:rPr>
                <w:rFonts w:ascii="Tahoma" w:hAnsi="Tahoma" w:cs="Tahoma"/>
                <w:sz w:val="22"/>
                <w:szCs w:val="22"/>
              </w:rPr>
            </w:pPr>
            <w:r w:rsidRPr="00B011B3">
              <w:rPr>
                <w:rFonts w:ascii="Tahoma" w:hAnsi="Tahoma" w:cs="Tahoma"/>
                <w:sz w:val="22"/>
                <w:szCs w:val="22"/>
              </w:rPr>
              <w:t xml:space="preserve">Verificarea modului în care angajatorii  respecta prevederile art.78 din Legea 448/2006 privind protecția si promovarea drepturilor persoanelor cu handicap </w:t>
            </w:r>
          </w:p>
        </w:tc>
        <w:tc>
          <w:tcPr>
            <w:tcW w:w="3344" w:type="dxa"/>
            <w:tcBorders>
              <w:top w:val="single" w:sz="4" w:space="0" w:color="auto"/>
              <w:left w:val="single" w:sz="4" w:space="0" w:color="auto"/>
              <w:bottom w:val="single" w:sz="4" w:space="0" w:color="auto"/>
              <w:right w:val="single" w:sz="4" w:space="0" w:color="auto"/>
            </w:tcBorders>
          </w:tcPr>
          <w:p w:rsidR="00B81FA3" w:rsidRPr="0062359F" w:rsidRDefault="00B81FA3" w:rsidP="00951F75">
            <w:pPr>
              <w:pStyle w:val="NoSpacing"/>
              <w:numPr>
                <w:ilvl w:val="0"/>
                <w:numId w:val="1"/>
              </w:numPr>
              <w:ind w:left="123" w:hanging="147"/>
              <w:jc w:val="left"/>
              <w:rPr>
                <w:rFonts w:ascii="Tahoma" w:eastAsia="Calibri" w:hAnsi="Tahoma" w:cs="Tahoma"/>
              </w:rPr>
            </w:pPr>
            <w:r w:rsidRPr="0062359F">
              <w:rPr>
                <w:rFonts w:ascii="Tahoma" w:eastAsia="Calibri" w:hAnsi="Tahoma" w:cs="Tahoma"/>
              </w:rPr>
              <w:t xml:space="preserve">număr controale efectuate </w:t>
            </w:r>
          </w:p>
          <w:p w:rsidR="00B81FA3" w:rsidRPr="0062359F" w:rsidRDefault="00B81FA3" w:rsidP="00951F75">
            <w:pPr>
              <w:pStyle w:val="NoSpacing"/>
              <w:numPr>
                <w:ilvl w:val="0"/>
                <w:numId w:val="1"/>
              </w:numPr>
              <w:ind w:left="123" w:hanging="147"/>
              <w:jc w:val="left"/>
              <w:rPr>
                <w:rFonts w:ascii="Tahoma" w:eastAsia="Calibri" w:hAnsi="Tahoma" w:cs="Tahoma"/>
              </w:rPr>
            </w:pPr>
            <w:r w:rsidRPr="0062359F">
              <w:rPr>
                <w:rFonts w:ascii="Tahoma" w:eastAsia="Calibri" w:hAnsi="Tahoma" w:cs="Tahoma"/>
              </w:rPr>
              <w:t xml:space="preserve">număr masuri dispuse </w:t>
            </w:r>
          </w:p>
          <w:p w:rsidR="00B81FA3" w:rsidRPr="0062359F" w:rsidRDefault="00B81FA3" w:rsidP="00951F75">
            <w:pPr>
              <w:pStyle w:val="NoSpacing"/>
              <w:numPr>
                <w:ilvl w:val="0"/>
                <w:numId w:val="1"/>
              </w:numPr>
              <w:ind w:left="123" w:hanging="147"/>
              <w:jc w:val="left"/>
              <w:rPr>
                <w:rFonts w:ascii="Tahoma" w:eastAsia="Calibri" w:hAnsi="Tahoma" w:cs="Tahoma"/>
              </w:rPr>
            </w:pPr>
            <w:r w:rsidRPr="0062359F">
              <w:rPr>
                <w:rFonts w:ascii="Tahoma" w:eastAsia="Calibri" w:hAnsi="Tahoma" w:cs="Tahoma"/>
              </w:rPr>
              <w:t xml:space="preserve">număr masuri realizate </w:t>
            </w:r>
          </w:p>
          <w:p w:rsidR="00B81FA3" w:rsidRPr="00951F75" w:rsidRDefault="00B81FA3" w:rsidP="00951F75">
            <w:pPr>
              <w:pStyle w:val="DefaultText1"/>
              <w:numPr>
                <w:ilvl w:val="0"/>
                <w:numId w:val="1"/>
              </w:numPr>
              <w:ind w:left="123" w:hanging="147"/>
              <w:jc w:val="both"/>
              <w:rPr>
                <w:rFonts w:ascii="Tahoma" w:hAnsi="Tahoma" w:cs="Tahoma"/>
                <w:sz w:val="22"/>
                <w:szCs w:val="22"/>
              </w:rPr>
            </w:pPr>
            <w:r w:rsidRPr="0062359F">
              <w:rPr>
                <w:rFonts w:ascii="Tahoma" w:eastAsia="Calibri" w:hAnsi="Tahoma" w:cs="Tahoma"/>
                <w:sz w:val="22"/>
                <w:szCs w:val="22"/>
              </w:rPr>
              <w:t>număr sanctiuni aplicate</w:t>
            </w:r>
          </w:p>
          <w:p w:rsidR="00951F75" w:rsidRDefault="00951F75" w:rsidP="00951F75">
            <w:pPr>
              <w:pStyle w:val="DefaultText1"/>
              <w:ind w:left="123"/>
              <w:jc w:val="both"/>
              <w:rPr>
                <w:rFonts w:ascii="Tahoma" w:eastAsia="Calibri" w:hAnsi="Tahoma" w:cs="Tahoma"/>
                <w:sz w:val="22"/>
                <w:szCs w:val="22"/>
              </w:rPr>
            </w:pPr>
          </w:p>
          <w:p w:rsidR="00951F75" w:rsidRPr="0062359F" w:rsidRDefault="00951F75" w:rsidP="00951F75">
            <w:pPr>
              <w:pStyle w:val="DefaultText1"/>
              <w:ind w:left="123"/>
              <w:jc w:val="both"/>
              <w:rPr>
                <w:rFonts w:ascii="Tahoma" w:hAnsi="Tahoma" w:cs="Tahoma"/>
                <w:sz w:val="22"/>
                <w:szCs w:val="22"/>
              </w:rPr>
            </w:pPr>
          </w:p>
        </w:tc>
        <w:tc>
          <w:tcPr>
            <w:tcW w:w="1769"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pStyle w:val="DefaultText1"/>
              <w:jc w:val="center"/>
              <w:rPr>
                <w:rFonts w:ascii="Tahoma" w:hAnsi="Tahoma" w:cs="Tahoma"/>
                <w:sz w:val="22"/>
                <w:szCs w:val="22"/>
              </w:rPr>
            </w:pPr>
            <w:r w:rsidRPr="00B011B3">
              <w:rPr>
                <w:rFonts w:ascii="Tahoma" w:hAnsi="Tahoma" w:cs="Tahoma"/>
                <w:sz w:val="22"/>
                <w:szCs w:val="22"/>
              </w:rPr>
              <w:t>Buget  propriu</w:t>
            </w:r>
          </w:p>
          <w:p w:rsidR="00B81FA3" w:rsidRPr="008E0DD0" w:rsidRDefault="00740AC0" w:rsidP="00951F75">
            <w:pPr>
              <w:spacing w:line="276" w:lineRule="auto"/>
              <w:jc w:val="center"/>
              <w:rPr>
                <w:rFonts w:ascii="Tahoma" w:hAnsi="Tahoma" w:cs="Tahoma"/>
                <w:bCs/>
                <w:sz w:val="22"/>
                <w:szCs w:val="22"/>
                <w:lang w:val="pt-BR" w:eastAsia="en-US"/>
              </w:rPr>
            </w:pPr>
            <w:r w:rsidRPr="008E0DD0">
              <w:rPr>
                <w:rFonts w:ascii="Tahoma" w:hAnsi="Tahoma" w:cs="Tahoma"/>
                <w:bCs/>
                <w:sz w:val="22"/>
                <w:szCs w:val="22"/>
                <w:lang w:val="pt-BR" w:eastAsia="en-US"/>
              </w:rPr>
              <w:t xml:space="preserve">AJFP </w:t>
            </w:r>
          </w:p>
        </w:tc>
        <w:tc>
          <w:tcPr>
            <w:tcW w:w="1688" w:type="dxa"/>
            <w:tcBorders>
              <w:top w:val="single" w:sz="4" w:space="0" w:color="auto"/>
              <w:left w:val="single" w:sz="4" w:space="0" w:color="auto"/>
              <w:bottom w:val="nil"/>
              <w:right w:val="single" w:sz="4" w:space="0" w:color="auto"/>
            </w:tcBorders>
          </w:tcPr>
          <w:p w:rsidR="00B81FA3" w:rsidRPr="00B011B3" w:rsidRDefault="00B81FA3" w:rsidP="00951F75">
            <w:pPr>
              <w:pStyle w:val="NoSpacing"/>
              <w:ind w:left="0"/>
              <w:rPr>
                <w:rFonts w:ascii="Tahoma" w:eastAsia="Calibri" w:hAnsi="Tahoma" w:cs="Tahoma"/>
              </w:rPr>
            </w:pPr>
            <w:r w:rsidRPr="00B011B3">
              <w:rPr>
                <w:rFonts w:ascii="Tahoma" w:eastAsia="Calibri" w:hAnsi="Tahoma" w:cs="Tahoma"/>
              </w:rPr>
              <w:t>31.12.2018</w:t>
            </w:r>
          </w:p>
        </w:tc>
        <w:tc>
          <w:tcPr>
            <w:tcW w:w="1971" w:type="dxa"/>
            <w:tcBorders>
              <w:top w:val="single" w:sz="4" w:space="0" w:color="auto"/>
              <w:left w:val="single" w:sz="4" w:space="0" w:color="auto"/>
              <w:bottom w:val="single" w:sz="4" w:space="0" w:color="auto"/>
              <w:right w:val="single" w:sz="4" w:space="0" w:color="auto"/>
            </w:tcBorders>
          </w:tcPr>
          <w:p w:rsidR="00B81FA3" w:rsidRPr="00B011B3" w:rsidRDefault="00951F75"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AJFP B</w:t>
            </w:r>
            <w:r w:rsidR="00B81FA3">
              <w:rPr>
                <w:rFonts w:ascii="Tahoma" w:hAnsi="Tahoma" w:cs="Tahoma"/>
                <w:bCs/>
                <w:sz w:val="22"/>
                <w:szCs w:val="22"/>
                <w:lang w:val="pt-BR" w:eastAsia="en-US"/>
              </w:rPr>
              <w:t>acă</w:t>
            </w:r>
            <w:r w:rsidR="00B81FA3" w:rsidRPr="00B011B3">
              <w:rPr>
                <w:rFonts w:ascii="Tahoma" w:hAnsi="Tahoma" w:cs="Tahoma"/>
                <w:bCs/>
                <w:sz w:val="22"/>
                <w:szCs w:val="22"/>
                <w:lang w:val="pt-BR" w:eastAsia="en-US"/>
              </w:rPr>
              <w:t xml:space="preserve">u </w:t>
            </w:r>
          </w:p>
        </w:tc>
      </w:tr>
      <w:tr w:rsidR="00740AC0" w:rsidRPr="007E5FA2" w:rsidTr="00951F75">
        <w:trPr>
          <w:jc w:val="center"/>
        </w:trPr>
        <w:tc>
          <w:tcPr>
            <w:tcW w:w="3439" w:type="dxa"/>
            <w:tcBorders>
              <w:top w:val="nil"/>
              <w:left w:val="single" w:sz="4" w:space="0" w:color="auto"/>
              <w:bottom w:val="nil"/>
              <w:right w:val="single" w:sz="4" w:space="0" w:color="auto"/>
            </w:tcBorders>
          </w:tcPr>
          <w:p w:rsidR="00740AC0" w:rsidRDefault="00951F75" w:rsidP="00951F75">
            <w:pPr>
              <w:spacing w:line="276" w:lineRule="auto"/>
              <w:jc w:val="center"/>
              <w:rPr>
                <w:rFonts w:ascii="Tahoma" w:eastAsia="Calibri" w:hAnsi="Tahoma" w:cs="Tahoma"/>
                <w:b/>
                <w:i/>
                <w:sz w:val="22"/>
                <w:szCs w:val="22"/>
              </w:rPr>
            </w:pPr>
            <w:r>
              <w:rPr>
                <w:rFonts w:ascii="Tahoma" w:eastAsia="Calibri" w:hAnsi="Tahoma" w:cs="Tahoma"/>
                <w:b/>
                <w:i/>
                <w:sz w:val="22"/>
                <w:szCs w:val="22"/>
              </w:rPr>
              <w:t xml:space="preserve">Submasura </w:t>
            </w:r>
          </w:p>
          <w:p w:rsidR="00951F75" w:rsidRDefault="00951F75" w:rsidP="00951F75">
            <w:pPr>
              <w:spacing w:line="276" w:lineRule="auto"/>
              <w:jc w:val="both"/>
              <w:rPr>
                <w:rFonts w:ascii="Tahoma" w:eastAsia="Calibri" w:hAnsi="Tahoma" w:cs="Tahoma"/>
                <w:b/>
                <w:i/>
                <w:sz w:val="22"/>
                <w:szCs w:val="22"/>
              </w:rPr>
            </w:pPr>
            <w:r>
              <w:rPr>
                <w:rFonts w:ascii="Tahoma" w:eastAsia="Calibri" w:hAnsi="Tahoma" w:cs="Tahoma"/>
                <w:b/>
                <w:i/>
                <w:sz w:val="22"/>
                <w:szCs w:val="22"/>
              </w:rPr>
              <w:t xml:space="preserve">Inființarea de locuințe protejate și centre de zi prin intermediul cărora se va asigura tranziția în comunitate a persoanelor cu dizabilități, găzduite în centre rezidențiale </w:t>
            </w:r>
          </w:p>
        </w:tc>
        <w:tc>
          <w:tcPr>
            <w:tcW w:w="4118" w:type="dxa"/>
            <w:tcBorders>
              <w:top w:val="single" w:sz="4" w:space="0" w:color="auto"/>
              <w:left w:val="single" w:sz="4" w:space="0" w:color="auto"/>
              <w:bottom w:val="single" w:sz="4" w:space="0" w:color="auto"/>
              <w:right w:val="single" w:sz="4" w:space="0" w:color="auto"/>
            </w:tcBorders>
          </w:tcPr>
          <w:p w:rsidR="00740AC0" w:rsidRPr="00B011B3" w:rsidRDefault="00951F75" w:rsidP="00951F75">
            <w:pPr>
              <w:pStyle w:val="DefaultText1"/>
              <w:rPr>
                <w:rFonts w:ascii="Tahoma" w:hAnsi="Tahoma" w:cs="Tahoma"/>
                <w:sz w:val="22"/>
                <w:szCs w:val="22"/>
              </w:rPr>
            </w:pPr>
            <w:r>
              <w:rPr>
                <w:rFonts w:ascii="Tahoma" w:hAnsi="Tahoma" w:cs="Tahoma"/>
                <w:sz w:val="22"/>
                <w:szCs w:val="22"/>
              </w:rPr>
              <w:t xml:space="preserve">Elaborarea, depunerea și implementarea de proiecte cu finațare POR , în cadrul apelului de proiecte  POR/8/8.1/B/1, avand ca scop dezinstuționalizarea a 90 de personae cu dizabilități </w:t>
            </w:r>
          </w:p>
        </w:tc>
        <w:tc>
          <w:tcPr>
            <w:tcW w:w="3344" w:type="dxa"/>
            <w:tcBorders>
              <w:top w:val="single" w:sz="4" w:space="0" w:color="auto"/>
              <w:left w:val="single" w:sz="4" w:space="0" w:color="auto"/>
              <w:bottom w:val="single" w:sz="4" w:space="0" w:color="auto"/>
              <w:right w:val="single" w:sz="4" w:space="0" w:color="auto"/>
            </w:tcBorders>
          </w:tcPr>
          <w:p w:rsidR="00740AC0" w:rsidRPr="00951F75" w:rsidRDefault="00951F75" w:rsidP="00951F75">
            <w:pPr>
              <w:pStyle w:val="DefaultText1"/>
              <w:numPr>
                <w:ilvl w:val="0"/>
                <w:numId w:val="1"/>
              </w:numPr>
              <w:ind w:left="123" w:hanging="147"/>
              <w:jc w:val="both"/>
              <w:rPr>
                <w:rFonts w:ascii="Tahoma" w:hAnsi="Tahoma" w:cs="Tahoma"/>
                <w:sz w:val="22"/>
                <w:szCs w:val="22"/>
              </w:rPr>
            </w:pPr>
            <w:r w:rsidRPr="0062359F">
              <w:rPr>
                <w:rFonts w:ascii="Tahoma" w:eastAsia="Calibri" w:hAnsi="Tahoma" w:cs="Tahoma"/>
              </w:rPr>
              <w:t>număr</w:t>
            </w:r>
            <w:r>
              <w:rPr>
                <w:rFonts w:ascii="Tahoma" w:eastAsia="Calibri" w:hAnsi="Tahoma" w:cs="Tahoma"/>
              </w:rPr>
              <w:t xml:space="preserve"> proiecte depuse</w:t>
            </w:r>
          </w:p>
          <w:p w:rsidR="00951F75" w:rsidRPr="00951F75" w:rsidRDefault="00951F75" w:rsidP="00951F75">
            <w:pPr>
              <w:pStyle w:val="DefaultText1"/>
              <w:numPr>
                <w:ilvl w:val="0"/>
                <w:numId w:val="1"/>
              </w:numPr>
              <w:ind w:left="123" w:hanging="147"/>
              <w:jc w:val="both"/>
              <w:rPr>
                <w:rFonts w:ascii="Tahoma" w:hAnsi="Tahoma" w:cs="Tahoma"/>
                <w:sz w:val="22"/>
                <w:szCs w:val="22"/>
              </w:rPr>
            </w:pPr>
            <w:r w:rsidRPr="0062359F">
              <w:rPr>
                <w:rFonts w:ascii="Tahoma" w:eastAsia="Calibri" w:hAnsi="Tahoma" w:cs="Tahoma"/>
              </w:rPr>
              <w:t>număr</w:t>
            </w:r>
            <w:r>
              <w:rPr>
                <w:rFonts w:ascii="Tahoma" w:eastAsia="Calibri" w:hAnsi="Tahoma" w:cs="Tahoma"/>
              </w:rPr>
              <w:t xml:space="preserve"> parteneriate incheiate cu UAT-urile</w:t>
            </w:r>
          </w:p>
          <w:p w:rsidR="00951F75" w:rsidRPr="00951F75" w:rsidRDefault="00951F75" w:rsidP="00951F75">
            <w:pPr>
              <w:pStyle w:val="DefaultText1"/>
              <w:numPr>
                <w:ilvl w:val="0"/>
                <w:numId w:val="1"/>
              </w:numPr>
              <w:ind w:left="123" w:hanging="147"/>
              <w:jc w:val="both"/>
              <w:rPr>
                <w:rFonts w:ascii="Tahoma" w:hAnsi="Tahoma" w:cs="Tahoma"/>
                <w:sz w:val="22"/>
                <w:szCs w:val="22"/>
              </w:rPr>
            </w:pPr>
            <w:r w:rsidRPr="0062359F">
              <w:rPr>
                <w:rFonts w:ascii="Tahoma" w:eastAsia="Calibri" w:hAnsi="Tahoma" w:cs="Tahoma"/>
              </w:rPr>
              <w:t>număr</w:t>
            </w:r>
            <w:r>
              <w:rPr>
                <w:rFonts w:ascii="Tahoma" w:eastAsia="Calibri" w:hAnsi="Tahoma" w:cs="Tahoma"/>
              </w:rPr>
              <w:t xml:space="preserve"> contracte de finanțare semnate </w:t>
            </w:r>
          </w:p>
          <w:p w:rsidR="00951F75" w:rsidRPr="00951F75" w:rsidRDefault="00951F75" w:rsidP="00951F75">
            <w:pPr>
              <w:pStyle w:val="DefaultText1"/>
              <w:numPr>
                <w:ilvl w:val="0"/>
                <w:numId w:val="1"/>
              </w:numPr>
              <w:ind w:left="123" w:hanging="147"/>
              <w:jc w:val="both"/>
              <w:rPr>
                <w:rFonts w:ascii="Tahoma" w:hAnsi="Tahoma" w:cs="Tahoma"/>
                <w:sz w:val="22"/>
                <w:szCs w:val="22"/>
              </w:rPr>
            </w:pPr>
            <w:r>
              <w:rPr>
                <w:rFonts w:ascii="Tahoma" w:eastAsia="Calibri" w:hAnsi="Tahoma" w:cs="Tahoma"/>
              </w:rPr>
              <w:t xml:space="preserve">număr locuințe protejate  construite </w:t>
            </w:r>
          </w:p>
          <w:p w:rsidR="00951F75" w:rsidRPr="00951F75" w:rsidRDefault="00951F75" w:rsidP="00951F75">
            <w:pPr>
              <w:pStyle w:val="DefaultText1"/>
              <w:numPr>
                <w:ilvl w:val="0"/>
                <w:numId w:val="1"/>
              </w:numPr>
              <w:ind w:left="123" w:hanging="147"/>
              <w:jc w:val="both"/>
              <w:rPr>
                <w:rFonts w:ascii="Tahoma" w:hAnsi="Tahoma" w:cs="Tahoma"/>
                <w:sz w:val="22"/>
                <w:szCs w:val="22"/>
              </w:rPr>
            </w:pPr>
            <w:r w:rsidRPr="0062359F">
              <w:rPr>
                <w:rFonts w:ascii="Tahoma" w:eastAsia="Calibri" w:hAnsi="Tahoma" w:cs="Tahoma"/>
              </w:rPr>
              <w:t>număr</w:t>
            </w:r>
            <w:r>
              <w:rPr>
                <w:rFonts w:ascii="Tahoma" w:eastAsia="Calibri" w:hAnsi="Tahoma" w:cs="Tahoma"/>
              </w:rPr>
              <w:t xml:space="preserve"> centre de zi înființate</w:t>
            </w:r>
          </w:p>
          <w:p w:rsidR="00951F75" w:rsidRPr="00B81FA3" w:rsidRDefault="00951F75" w:rsidP="00951F75">
            <w:pPr>
              <w:pStyle w:val="DefaultText1"/>
              <w:ind w:left="123"/>
              <w:jc w:val="both"/>
              <w:rPr>
                <w:rFonts w:ascii="Tahoma" w:hAnsi="Tahoma" w:cs="Tahoma"/>
                <w:sz w:val="22"/>
                <w:szCs w:val="22"/>
              </w:rPr>
            </w:pPr>
          </w:p>
        </w:tc>
        <w:tc>
          <w:tcPr>
            <w:tcW w:w="1769" w:type="dxa"/>
            <w:tcBorders>
              <w:top w:val="single" w:sz="4" w:space="0" w:color="auto"/>
              <w:left w:val="single" w:sz="4" w:space="0" w:color="auto"/>
              <w:bottom w:val="nil"/>
              <w:right w:val="single" w:sz="4" w:space="0" w:color="auto"/>
            </w:tcBorders>
          </w:tcPr>
          <w:p w:rsidR="00740AC0" w:rsidRPr="00B011B3" w:rsidRDefault="00951F75" w:rsidP="00951F75">
            <w:pPr>
              <w:pStyle w:val="DefaultText1"/>
              <w:jc w:val="center"/>
              <w:rPr>
                <w:rFonts w:ascii="Tahoma" w:hAnsi="Tahoma" w:cs="Tahoma"/>
                <w:sz w:val="22"/>
                <w:szCs w:val="22"/>
              </w:rPr>
            </w:pPr>
            <w:r>
              <w:rPr>
                <w:rFonts w:ascii="Tahoma" w:hAnsi="Tahoma" w:cs="Tahoma"/>
                <w:sz w:val="22"/>
                <w:szCs w:val="22"/>
              </w:rPr>
              <w:t>Fonduri europene/buget local</w:t>
            </w:r>
          </w:p>
        </w:tc>
        <w:tc>
          <w:tcPr>
            <w:tcW w:w="1688" w:type="dxa"/>
            <w:tcBorders>
              <w:top w:val="nil"/>
              <w:left w:val="single" w:sz="4" w:space="0" w:color="auto"/>
              <w:bottom w:val="nil"/>
              <w:right w:val="single" w:sz="4" w:space="0" w:color="auto"/>
            </w:tcBorders>
          </w:tcPr>
          <w:p w:rsidR="00740AC0" w:rsidRPr="00B011B3" w:rsidRDefault="00740AC0" w:rsidP="00951F75">
            <w:pPr>
              <w:pStyle w:val="NoSpacing"/>
              <w:ind w:left="0"/>
              <w:rPr>
                <w:rFonts w:ascii="Tahoma" w:eastAsia="Calibri" w:hAnsi="Tahoma" w:cs="Tahoma"/>
              </w:rPr>
            </w:pPr>
          </w:p>
        </w:tc>
        <w:tc>
          <w:tcPr>
            <w:tcW w:w="1971" w:type="dxa"/>
            <w:tcBorders>
              <w:top w:val="single" w:sz="4" w:space="0" w:color="auto"/>
              <w:left w:val="single" w:sz="4" w:space="0" w:color="auto"/>
              <w:bottom w:val="nil"/>
              <w:right w:val="single" w:sz="4" w:space="0" w:color="auto"/>
            </w:tcBorders>
          </w:tcPr>
          <w:p w:rsidR="00740AC0" w:rsidRDefault="00740AC0"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Direcția Generală de Asistenta Sociala  și Protecția Copilului Bacău </w:t>
            </w:r>
          </w:p>
        </w:tc>
      </w:tr>
      <w:tr w:rsidR="00951F75" w:rsidRPr="007E5FA2" w:rsidTr="00951F75">
        <w:trPr>
          <w:jc w:val="center"/>
        </w:trPr>
        <w:tc>
          <w:tcPr>
            <w:tcW w:w="3439" w:type="dxa"/>
            <w:tcBorders>
              <w:top w:val="nil"/>
              <w:left w:val="single" w:sz="4" w:space="0" w:color="auto"/>
              <w:bottom w:val="single" w:sz="4" w:space="0" w:color="auto"/>
              <w:right w:val="single" w:sz="4" w:space="0" w:color="auto"/>
            </w:tcBorders>
          </w:tcPr>
          <w:p w:rsidR="00951F75" w:rsidRDefault="00951F75" w:rsidP="00951F75">
            <w:pPr>
              <w:spacing w:line="276" w:lineRule="auto"/>
              <w:jc w:val="center"/>
              <w:rPr>
                <w:rFonts w:ascii="Tahoma" w:eastAsia="Calibri" w:hAnsi="Tahoma" w:cs="Tahoma"/>
                <w:b/>
                <w:i/>
                <w:sz w:val="22"/>
                <w:szCs w:val="22"/>
              </w:rPr>
            </w:pPr>
            <w:r>
              <w:rPr>
                <w:rFonts w:ascii="Tahoma" w:eastAsia="Calibri" w:hAnsi="Tahoma" w:cs="Tahoma"/>
                <w:b/>
                <w:i/>
                <w:sz w:val="22"/>
                <w:szCs w:val="22"/>
              </w:rPr>
              <w:t xml:space="preserve">Construcția , reabilitarea, modernizarea și dotarea de locuințe protejate și de centre de zi </w:t>
            </w:r>
          </w:p>
        </w:tc>
        <w:tc>
          <w:tcPr>
            <w:tcW w:w="4118" w:type="dxa"/>
            <w:tcBorders>
              <w:top w:val="single" w:sz="4" w:space="0" w:color="auto"/>
              <w:left w:val="single" w:sz="4" w:space="0" w:color="auto"/>
              <w:bottom w:val="single" w:sz="4" w:space="0" w:color="auto"/>
              <w:right w:val="single" w:sz="4" w:space="0" w:color="auto"/>
            </w:tcBorders>
          </w:tcPr>
          <w:p w:rsidR="00951F75" w:rsidRPr="00B011B3" w:rsidRDefault="00951F75" w:rsidP="00B81FA3">
            <w:pPr>
              <w:pStyle w:val="DefaultText1"/>
              <w:rPr>
                <w:rFonts w:ascii="Tahoma" w:hAnsi="Tahoma" w:cs="Tahoma"/>
                <w:sz w:val="22"/>
                <w:szCs w:val="22"/>
              </w:rPr>
            </w:pPr>
            <w:r>
              <w:rPr>
                <w:rFonts w:ascii="Tahoma" w:hAnsi="Tahoma" w:cs="Tahoma"/>
                <w:sz w:val="22"/>
                <w:szCs w:val="22"/>
              </w:rPr>
              <w:t xml:space="preserve">Elaborarea, depunerea și implementarea de proiecte  cu finanțare prin POCU avînd ca scop asigurarea funcționării serviciilor sociale înființate prin POR </w:t>
            </w:r>
          </w:p>
        </w:tc>
        <w:tc>
          <w:tcPr>
            <w:tcW w:w="3344" w:type="dxa"/>
            <w:tcBorders>
              <w:top w:val="single" w:sz="4" w:space="0" w:color="auto"/>
              <w:left w:val="single" w:sz="4" w:space="0" w:color="auto"/>
              <w:bottom w:val="single" w:sz="4" w:space="0" w:color="auto"/>
              <w:right w:val="single" w:sz="4" w:space="0" w:color="auto"/>
            </w:tcBorders>
          </w:tcPr>
          <w:p w:rsidR="00951F75" w:rsidRPr="00951F75" w:rsidRDefault="00951F75" w:rsidP="00951F75">
            <w:pPr>
              <w:pStyle w:val="DefaultText1"/>
              <w:numPr>
                <w:ilvl w:val="0"/>
                <w:numId w:val="1"/>
              </w:numPr>
              <w:ind w:left="123" w:hanging="147"/>
              <w:jc w:val="both"/>
              <w:rPr>
                <w:rFonts w:ascii="Tahoma" w:hAnsi="Tahoma" w:cs="Tahoma"/>
                <w:sz w:val="22"/>
                <w:szCs w:val="22"/>
              </w:rPr>
            </w:pPr>
            <w:r w:rsidRPr="0062359F">
              <w:rPr>
                <w:rFonts w:ascii="Tahoma" w:eastAsia="Calibri" w:hAnsi="Tahoma" w:cs="Tahoma"/>
              </w:rPr>
              <w:t>număr</w:t>
            </w:r>
            <w:r>
              <w:rPr>
                <w:rFonts w:ascii="Tahoma" w:eastAsia="Calibri" w:hAnsi="Tahoma" w:cs="Tahoma"/>
              </w:rPr>
              <w:t xml:space="preserve"> proiecte depuse</w:t>
            </w:r>
          </w:p>
          <w:p w:rsidR="00951F75" w:rsidRPr="00951F75" w:rsidRDefault="00951F75" w:rsidP="00951F75">
            <w:pPr>
              <w:pStyle w:val="DefaultText1"/>
              <w:numPr>
                <w:ilvl w:val="0"/>
                <w:numId w:val="1"/>
              </w:numPr>
              <w:ind w:left="123" w:hanging="147"/>
              <w:jc w:val="both"/>
              <w:rPr>
                <w:rFonts w:ascii="Tahoma" w:hAnsi="Tahoma" w:cs="Tahoma"/>
                <w:sz w:val="22"/>
                <w:szCs w:val="22"/>
              </w:rPr>
            </w:pPr>
            <w:r w:rsidRPr="0062359F">
              <w:rPr>
                <w:rFonts w:ascii="Tahoma" w:eastAsia="Calibri" w:hAnsi="Tahoma" w:cs="Tahoma"/>
              </w:rPr>
              <w:t>număr</w:t>
            </w:r>
            <w:r>
              <w:rPr>
                <w:rFonts w:ascii="Tahoma" w:eastAsia="Calibri" w:hAnsi="Tahoma" w:cs="Tahoma"/>
              </w:rPr>
              <w:t xml:space="preserve"> parteneriate incheiate cu UAT-urile</w:t>
            </w:r>
          </w:p>
          <w:p w:rsidR="00951F75" w:rsidRPr="00951F75" w:rsidRDefault="00951F75" w:rsidP="00951F75">
            <w:pPr>
              <w:pStyle w:val="DefaultText1"/>
              <w:numPr>
                <w:ilvl w:val="0"/>
                <w:numId w:val="1"/>
              </w:numPr>
              <w:ind w:left="123" w:hanging="147"/>
              <w:jc w:val="both"/>
              <w:rPr>
                <w:rFonts w:ascii="Tahoma" w:hAnsi="Tahoma" w:cs="Tahoma"/>
                <w:sz w:val="22"/>
                <w:szCs w:val="22"/>
              </w:rPr>
            </w:pPr>
            <w:r w:rsidRPr="0062359F">
              <w:rPr>
                <w:rFonts w:ascii="Tahoma" w:eastAsia="Calibri" w:hAnsi="Tahoma" w:cs="Tahoma"/>
              </w:rPr>
              <w:t>număr</w:t>
            </w:r>
            <w:r>
              <w:rPr>
                <w:rFonts w:ascii="Tahoma" w:eastAsia="Calibri" w:hAnsi="Tahoma" w:cs="Tahoma"/>
              </w:rPr>
              <w:t xml:space="preserve"> contracte de finanțare semnate </w:t>
            </w:r>
          </w:p>
          <w:p w:rsidR="00951F75" w:rsidRPr="00951F75" w:rsidRDefault="00951F75" w:rsidP="00951F75">
            <w:pPr>
              <w:pStyle w:val="DefaultText1"/>
              <w:numPr>
                <w:ilvl w:val="0"/>
                <w:numId w:val="1"/>
              </w:numPr>
              <w:ind w:left="123" w:hanging="147"/>
              <w:jc w:val="both"/>
              <w:rPr>
                <w:rFonts w:ascii="Tahoma" w:hAnsi="Tahoma" w:cs="Tahoma"/>
                <w:sz w:val="22"/>
                <w:szCs w:val="22"/>
              </w:rPr>
            </w:pPr>
            <w:r>
              <w:rPr>
                <w:rFonts w:ascii="Tahoma" w:eastAsia="Calibri" w:hAnsi="Tahoma" w:cs="Tahoma"/>
              </w:rPr>
              <w:t xml:space="preserve">număr locuințe protejate  construite </w:t>
            </w:r>
          </w:p>
          <w:p w:rsidR="00951F75" w:rsidRPr="00951F75" w:rsidRDefault="00951F75" w:rsidP="00951F75">
            <w:pPr>
              <w:pStyle w:val="DefaultText1"/>
              <w:numPr>
                <w:ilvl w:val="0"/>
                <w:numId w:val="1"/>
              </w:numPr>
              <w:ind w:left="123" w:hanging="147"/>
              <w:jc w:val="both"/>
              <w:rPr>
                <w:rFonts w:ascii="Tahoma" w:hAnsi="Tahoma" w:cs="Tahoma"/>
                <w:sz w:val="22"/>
                <w:szCs w:val="22"/>
              </w:rPr>
            </w:pPr>
            <w:r w:rsidRPr="0062359F">
              <w:rPr>
                <w:rFonts w:ascii="Tahoma" w:eastAsia="Calibri" w:hAnsi="Tahoma" w:cs="Tahoma"/>
              </w:rPr>
              <w:t>număr</w:t>
            </w:r>
            <w:r>
              <w:rPr>
                <w:rFonts w:ascii="Tahoma" w:eastAsia="Calibri" w:hAnsi="Tahoma" w:cs="Tahoma"/>
              </w:rPr>
              <w:t xml:space="preserve"> centre de zi înființate</w:t>
            </w:r>
          </w:p>
          <w:p w:rsidR="00951F75" w:rsidRPr="00B81FA3" w:rsidRDefault="00951F75" w:rsidP="00951F75">
            <w:pPr>
              <w:pStyle w:val="DefaultText1"/>
              <w:ind w:left="123"/>
              <w:jc w:val="both"/>
              <w:rPr>
                <w:rFonts w:ascii="Tahoma" w:hAnsi="Tahoma" w:cs="Tahoma"/>
                <w:sz w:val="22"/>
                <w:szCs w:val="22"/>
              </w:rPr>
            </w:pPr>
          </w:p>
        </w:tc>
        <w:tc>
          <w:tcPr>
            <w:tcW w:w="1769" w:type="dxa"/>
            <w:tcBorders>
              <w:top w:val="nil"/>
              <w:left w:val="single" w:sz="4" w:space="0" w:color="auto"/>
              <w:bottom w:val="nil"/>
              <w:right w:val="single" w:sz="4" w:space="0" w:color="auto"/>
            </w:tcBorders>
          </w:tcPr>
          <w:p w:rsidR="00951F75" w:rsidRPr="00B011B3" w:rsidRDefault="00951F75" w:rsidP="00951F75">
            <w:pPr>
              <w:pStyle w:val="DefaultText1"/>
              <w:jc w:val="center"/>
              <w:rPr>
                <w:rFonts w:ascii="Tahoma" w:hAnsi="Tahoma" w:cs="Tahoma"/>
                <w:sz w:val="22"/>
                <w:szCs w:val="22"/>
              </w:rPr>
            </w:pPr>
          </w:p>
        </w:tc>
        <w:tc>
          <w:tcPr>
            <w:tcW w:w="1688" w:type="dxa"/>
            <w:tcBorders>
              <w:top w:val="nil"/>
              <w:left w:val="single" w:sz="4" w:space="0" w:color="auto"/>
              <w:bottom w:val="nil"/>
              <w:right w:val="single" w:sz="4" w:space="0" w:color="auto"/>
            </w:tcBorders>
          </w:tcPr>
          <w:p w:rsidR="00951F75" w:rsidRPr="00B011B3" w:rsidRDefault="00951F75" w:rsidP="00951F75">
            <w:pPr>
              <w:pStyle w:val="NoSpacing"/>
              <w:ind w:left="0"/>
              <w:rPr>
                <w:rFonts w:ascii="Tahoma" w:eastAsia="Calibri" w:hAnsi="Tahoma" w:cs="Tahoma"/>
              </w:rPr>
            </w:pPr>
          </w:p>
        </w:tc>
        <w:tc>
          <w:tcPr>
            <w:tcW w:w="1971" w:type="dxa"/>
            <w:tcBorders>
              <w:top w:val="nil"/>
              <w:left w:val="single" w:sz="4" w:space="0" w:color="auto"/>
              <w:bottom w:val="nil"/>
              <w:right w:val="single" w:sz="4" w:space="0" w:color="auto"/>
            </w:tcBorders>
          </w:tcPr>
          <w:p w:rsidR="00951F75" w:rsidRDefault="00951F75" w:rsidP="00951F75">
            <w:pPr>
              <w:spacing w:line="276" w:lineRule="auto"/>
              <w:rPr>
                <w:rFonts w:ascii="Tahoma" w:hAnsi="Tahoma" w:cs="Tahoma"/>
                <w:bCs/>
                <w:sz w:val="22"/>
                <w:szCs w:val="22"/>
                <w:lang w:val="pt-BR" w:eastAsia="en-US"/>
              </w:rPr>
            </w:pPr>
          </w:p>
        </w:tc>
      </w:tr>
      <w:tr w:rsidR="00B81FA3" w:rsidRPr="007E5FA2" w:rsidTr="00951F75">
        <w:trPr>
          <w:jc w:val="center"/>
        </w:trPr>
        <w:tc>
          <w:tcPr>
            <w:tcW w:w="3439" w:type="dxa"/>
            <w:tcBorders>
              <w:top w:val="single" w:sz="4" w:space="0" w:color="auto"/>
              <w:left w:val="single" w:sz="4" w:space="0" w:color="auto"/>
              <w:bottom w:val="single" w:sz="4" w:space="0" w:color="auto"/>
              <w:right w:val="single" w:sz="4" w:space="0" w:color="auto"/>
            </w:tcBorders>
          </w:tcPr>
          <w:p w:rsidR="00B81FA3" w:rsidRDefault="00B81FA3" w:rsidP="00951F75">
            <w:pPr>
              <w:spacing w:line="276" w:lineRule="auto"/>
              <w:jc w:val="center"/>
              <w:rPr>
                <w:rFonts w:ascii="Tahoma" w:eastAsia="Calibri" w:hAnsi="Tahoma" w:cs="Tahoma"/>
                <w:b/>
                <w:i/>
                <w:sz w:val="22"/>
                <w:szCs w:val="22"/>
              </w:rPr>
            </w:pPr>
          </w:p>
          <w:p w:rsidR="00B81FA3" w:rsidRPr="0062359F" w:rsidRDefault="00B81FA3" w:rsidP="00951F75">
            <w:pPr>
              <w:spacing w:line="276" w:lineRule="auto"/>
              <w:jc w:val="center"/>
              <w:rPr>
                <w:rFonts w:ascii="Tahoma" w:eastAsia="Calibri" w:hAnsi="Tahoma" w:cs="Tahoma"/>
                <w:b/>
                <w:i/>
                <w:sz w:val="22"/>
                <w:szCs w:val="22"/>
              </w:rPr>
            </w:pPr>
            <w:r>
              <w:rPr>
                <w:rFonts w:ascii="Tahoma" w:eastAsia="Calibri" w:hAnsi="Tahoma" w:cs="Tahoma"/>
                <w:b/>
                <w:i/>
                <w:sz w:val="22"/>
                <w:szCs w:val="22"/>
              </w:rPr>
              <w:t>Viață decentă</w:t>
            </w:r>
            <w:r w:rsidRPr="0062359F">
              <w:rPr>
                <w:rFonts w:ascii="Tahoma" w:eastAsia="Calibri" w:hAnsi="Tahoma" w:cs="Tahoma"/>
                <w:b/>
                <w:i/>
                <w:sz w:val="22"/>
                <w:szCs w:val="22"/>
              </w:rPr>
              <w:t xml:space="preserve"> pentru pensionari</w:t>
            </w:r>
          </w:p>
        </w:tc>
        <w:tc>
          <w:tcPr>
            <w:tcW w:w="4118" w:type="dxa"/>
            <w:tcBorders>
              <w:top w:val="single" w:sz="4" w:space="0" w:color="auto"/>
              <w:left w:val="single" w:sz="4" w:space="0" w:color="auto"/>
              <w:bottom w:val="single" w:sz="4" w:space="0" w:color="auto"/>
              <w:right w:val="single" w:sz="4" w:space="0" w:color="auto"/>
            </w:tcBorders>
          </w:tcPr>
          <w:p w:rsidR="00B81FA3" w:rsidRPr="00B011B3" w:rsidRDefault="00B81FA3" w:rsidP="00B81FA3">
            <w:pPr>
              <w:pStyle w:val="DefaultText1"/>
              <w:rPr>
                <w:rFonts w:ascii="Tahoma" w:hAnsi="Tahoma" w:cs="Tahoma"/>
                <w:sz w:val="22"/>
                <w:szCs w:val="22"/>
              </w:rPr>
            </w:pPr>
            <w:r w:rsidRPr="00B011B3">
              <w:rPr>
                <w:rFonts w:ascii="Tahoma" w:hAnsi="Tahoma" w:cs="Tahoma"/>
                <w:sz w:val="22"/>
                <w:szCs w:val="22"/>
              </w:rPr>
              <w:t xml:space="preserve">Aplicarea măsurilor legale privind prevederile OUG 82/2017 referitoare </w:t>
            </w:r>
            <w:r>
              <w:rPr>
                <w:rFonts w:ascii="Tahoma" w:hAnsi="Tahoma" w:cs="Tahoma"/>
                <w:sz w:val="22"/>
                <w:szCs w:val="22"/>
              </w:rPr>
              <w:t>la cresterea de la 1 iulie 2018, a nivelului indemnizaț</w:t>
            </w:r>
            <w:r w:rsidRPr="00B011B3">
              <w:rPr>
                <w:rFonts w:ascii="Tahoma" w:hAnsi="Tahoma" w:cs="Tahoma"/>
                <w:sz w:val="22"/>
                <w:szCs w:val="22"/>
              </w:rPr>
              <w:t xml:space="preserve">iei sociale pentru pensionari, la 640 lei </w:t>
            </w:r>
          </w:p>
        </w:tc>
        <w:tc>
          <w:tcPr>
            <w:tcW w:w="3344" w:type="dxa"/>
            <w:tcBorders>
              <w:top w:val="single" w:sz="4" w:space="0" w:color="auto"/>
              <w:left w:val="single" w:sz="4" w:space="0" w:color="auto"/>
              <w:bottom w:val="single" w:sz="4" w:space="0" w:color="auto"/>
              <w:right w:val="single" w:sz="4" w:space="0" w:color="auto"/>
            </w:tcBorders>
          </w:tcPr>
          <w:p w:rsidR="00B81FA3" w:rsidRPr="00B81FA3" w:rsidRDefault="00B81FA3" w:rsidP="00951F75">
            <w:pPr>
              <w:pStyle w:val="DefaultText1"/>
              <w:numPr>
                <w:ilvl w:val="0"/>
                <w:numId w:val="1"/>
              </w:numPr>
              <w:ind w:left="123" w:hanging="147"/>
              <w:jc w:val="both"/>
              <w:rPr>
                <w:rFonts w:ascii="Tahoma" w:hAnsi="Tahoma" w:cs="Tahoma"/>
                <w:sz w:val="22"/>
                <w:szCs w:val="22"/>
              </w:rPr>
            </w:pPr>
            <w:r w:rsidRPr="00B81FA3">
              <w:rPr>
                <w:rFonts w:ascii="Tahoma" w:hAnsi="Tahoma" w:cs="Tahoma"/>
                <w:sz w:val="22"/>
                <w:szCs w:val="22"/>
              </w:rPr>
              <w:t xml:space="preserve">număr dosare analizate </w:t>
            </w:r>
          </w:p>
          <w:p w:rsidR="00B81FA3" w:rsidRPr="00B81FA3" w:rsidRDefault="00B81FA3" w:rsidP="00951F75">
            <w:pPr>
              <w:pStyle w:val="DefaultText1"/>
              <w:numPr>
                <w:ilvl w:val="0"/>
                <w:numId w:val="1"/>
              </w:numPr>
              <w:ind w:left="123" w:hanging="147"/>
              <w:jc w:val="both"/>
              <w:rPr>
                <w:rFonts w:ascii="Tahoma" w:hAnsi="Tahoma" w:cs="Tahoma"/>
                <w:sz w:val="22"/>
                <w:szCs w:val="22"/>
              </w:rPr>
            </w:pPr>
            <w:r w:rsidRPr="00B81FA3">
              <w:rPr>
                <w:rFonts w:ascii="Tahoma" w:hAnsi="Tahoma" w:cs="Tahoma"/>
                <w:sz w:val="22"/>
                <w:szCs w:val="22"/>
              </w:rPr>
              <w:t>număr beneficiari</w:t>
            </w:r>
          </w:p>
          <w:p w:rsidR="00B81FA3" w:rsidRPr="00B81FA3" w:rsidRDefault="00B81FA3" w:rsidP="00951F75">
            <w:pPr>
              <w:pStyle w:val="DefaultText1"/>
              <w:numPr>
                <w:ilvl w:val="0"/>
                <w:numId w:val="1"/>
              </w:numPr>
              <w:ind w:left="123" w:hanging="147"/>
              <w:jc w:val="both"/>
              <w:rPr>
                <w:rFonts w:ascii="Tahoma" w:hAnsi="Tahoma" w:cs="Tahoma"/>
                <w:sz w:val="22"/>
                <w:szCs w:val="22"/>
              </w:rPr>
            </w:pPr>
            <w:r w:rsidRPr="00B81FA3">
              <w:rPr>
                <w:rFonts w:ascii="Tahoma" w:hAnsi="Tahoma" w:cs="Tahoma"/>
                <w:sz w:val="22"/>
                <w:szCs w:val="22"/>
              </w:rPr>
              <w:t>aport bugetar</w:t>
            </w:r>
          </w:p>
          <w:p w:rsidR="00B81FA3" w:rsidRPr="00B81FA3" w:rsidRDefault="00B81FA3" w:rsidP="00951F75">
            <w:pPr>
              <w:pStyle w:val="DefaultText1"/>
              <w:ind w:left="123"/>
              <w:jc w:val="both"/>
              <w:rPr>
                <w:rFonts w:ascii="Tahoma" w:hAnsi="Tahoma" w:cs="Tahoma"/>
                <w:sz w:val="22"/>
                <w:szCs w:val="22"/>
              </w:rPr>
            </w:pPr>
          </w:p>
        </w:tc>
        <w:tc>
          <w:tcPr>
            <w:tcW w:w="1769" w:type="dxa"/>
            <w:tcBorders>
              <w:top w:val="single" w:sz="4" w:space="0" w:color="auto"/>
              <w:left w:val="single" w:sz="4" w:space="0" w:color="auto"/>
              <w:bottom w:val="single" w:sz="4" w:space="0" w:color="auto"/>
              <w:right w:val="single" w:sz="4" w:space="0" w:color="auto"/>
            </w:tcBorders>
          </w:tcPr>
          <w:p w:rsidR="00B81FA3" w:rsidRPr="008E0DD0" w:rsidRDefault="001C7AEA" w:rsidP="001C7AEA">
            <w:pPr>
              <w:pStyle w:val="DefaultText1"/>
              <w:jc w:val="center"/>
              <w:rPr>
                <w:rFonts w:ascii="Tahoma" w:hAnsi="Tahoma" w:cs="Tahoma"/>
                <w:bCs/>
                <w:sz w:val="22"/>
                <w:szCs w:val="22"/>
                <w:lang w:val="pt-BR" w:eastAsia="en-US"/>
              </w:rPr>
            </w:pPr>
            <w:r w:rsidRPr="008E0DD0">
              <w:rPr>
                <w:rFonts w:ascii="Tahoma" w:hAnsi="Tahoma" w:cs="Tahoma"/>
                <w:bCs/>
                <w:sz w:val="22"/>
                <w:szCs w:val="22"/>
                <w:lang w:val="pt-BR" w:eastAsia="en-US"/>
              </w:rPr>
              <w:t>Buget CNP</w:t>
            </w:r>
          </w:p>
        </w:tc>
        <w:tc>
          <w:tcPr>
            <w:tcW w:w="1688" w:type="dxa"/>
            <w:tcBorders>
              <w:top w:val="nil"/>
              <w:left w:val="single" w:sz="4" w:space="0" w:color="auto"/>
              <w:bottom w:val="single" w:sz="4" w:space="0" w:color="auto"/>
              <w:right w:val="single" w:sz="4" w:space="0" w:color="auto"/>
            </w:tcBorders>
          </w:tcPr>
          <w:p w:rsidR="00B81FA3" w:rsidRPr="00B011B3" w:rsidRDefault="00B81FA3" w:rsidP="00951F75">
            <w:pPr>
              <w:pStyle w:val="NoSpacing"/>
              <w:ind w:left="0"/>
              <w:rPr>
                <w:rFonts w:ascii="Tahoma" w:eastAsia="Calibri" w:hAnsi="Tahoma" w:cs="Tahoma"/>
              </w:rPr>
            </w:pPr>
          </w:p>
        </w:tc>
        <w:tc>
          <w:tcPr>
            <w:tcW w:w="1971" w:type="dxa"/>
            <w:tcBorders>
              <w:top w:val="single" w:sz="4" w:space="0" w:color="auto"/>
              <w:left w:val="single" w:sz="4" w:space="0" w:color="auto"/>
              <w:bottom w:val="single" w:sz="4" w:space="0" w:color="auto"/>
              <w:right w:val="single" w:sz="4" w:space="0" w:color="auto"/>
            </w:tcBorders>
          </w:tcPr>
          <w:p w:rsidR="00B81FA3" w:rsidRPr="00B011B3" w:rsidRDefault="00B81FA3"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Casa județeană de  Pensii Bacă</w:t>
            </w:r>
            <w:r w:rsidRPr="00B011B3">
              <w:rPr>
                <w:rFonts w:ascii="Tahoma" w:hAnsi="Tahoma" w:cs="Tahoma"/>
                <w:bCs/>
                <w:sz w:val="22"/>
                <w:szCs w:val="22"/>
                <w:lang w:val="pt-BR" w:eastAsia="en-US"/>
              </w:rPr>
              <w:t xml:space="preserve">u </w:t>
            </w:r>
          </w:p>
        </w:tc>
      </w:tr>
      <w:tr w:rsidR="00951F75" w:rsidRPr="007E5FA2" w:rsidTr="00951F75">
        <w:trPr>
          <w:jc w:val="center"/>
        </w:trPr>
        <w:tc>
          <w:tcPr>
            <w:tcW w:w="3439" w:type="dxa"/>
            <w:tcBorders>
              <w:top w:val="single" w:sz="4" w:space="0" w:color="auto"/>
              <w:left w:val="single" w:sz="4" w:space="0" w:color="auto"/>
              <w:bottom w:val="nil"/>
              <w:right w:val="single" w:sz="4" w:space="0" w:color="auto"/>
            </w:tcBorders>
          </w:tcPr>
          <w:p w:rsidR="00951F75" w:rsidRPr="00B011B3" w:rsidRDefault="00951F75" w:rsidP="00951F75">
            <w:pPr>
              <w:spacing w:line="276" w:lineRule="auto"/>
              <w:jc w:val="center"/>
              <w:rPr>
                <w:rFonts w:ascii="Tahoma" w:hAnsi="Tahoma" w:cs="Tahoma"/>
                <w:b/>
                <w:bCs/>
                <w:sz w:val="22"/>
                <w:szCs w:val="22"/>
                <w:lang w:eastAsia="en-US"/>
              </w:rPr>
            </w:pPr>
            <w:r w:rsidRPr="00B011B3">
              <w:rPr>
                <w:rFonts w:ascii="Tahoma" w:hAnsi="Tahoma" w:cs="Tahoma"/>
                <w:b/>
                <w:bCs/>
                <w:sz w:val="22"/>
                <w:szCs w:val="22"/>
                <w:lang w:eastAsia="en-US"/>
              </w:rPr>
              <w:lastRenderedPageBreak/>
              <w:t xml:space="preserve">Măsura și submăsura din  Programul de Guvernare 2018-2020 </w:t>
            </w:r>
          </w:p>
        </w:tc>
        <w:tc>
          <w:tcPr>
            <w:tcW w:w="4118" w:type="dxa"/>
            <w:tcBorders>
              <w:top w:val="single" w:sz="4" w:space="0" w:color="auto"/>
              <w:left w:val="single" w:sz="4" w:space="0" w:color="auto"/>
              <w:bottom w:val="single" w:sz="4" w:space="0" w:color="auto"/>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Acțiuni necesare pentru aplicarea măsurii </w:t>
            </w:r>
          </w:p>
        </w:tc>
        <w:tc>
          <w:tcPr>
            <w:tcW w:w="3344" w:type="dxa"/>
            <w:tcBorders>
              <w:top w:val="single" w:sz="4" w:space="0" w:color="auto"/>
              <w:left w:val="single" w:sz="4" w:space="0" w:color="auto"/>
              <w:bottom w:val="single" w:sz="4" w:space="0" w:color="auto"/>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nil"/>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Sursa de finanțare </w:t>
            </w:r>
          </w:p>
        </w:tc>
        <w:tc>
          <w:tcPr>
            <w:tcW w:w="1688" w:type="dxa"/>
            <w:tcBorders>
              <w:top w:val="single" w:sz="4" w:space="0" w:color="auto"/>
              <w:left w:val="single" w:sz="4" w:space="0" w:color="auto"/>
              <w:bottom w:val="nil"/>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Termen de realizare </w:t>
            </w:r>
          </w:p>
        </w:tc>
        <w:tc>
          <w:tcPr>
            <w:tcW w:w="1971" w:type="dxa"/>
            <w:tcBorders>
              <w:top w:val="single" w:sz="4" w:space="0" w:color="auto"/>
              <w:left w:val="single" w:sz="4" w:space="0" w:color="auto"/>
              <w:bottom w:val="nil"/>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r w:rsidRPr="00B011B3">
              <w:rPr>
                <w:rFonts w:ascii="Tahoma" w:hAnsi="Tahoma" w:cs="Tahoma"/>
                <w:b/>
                <w:bCs/>
                <w:sz w:val="22"/>
                <w:szCs w:val="22"/>
                <w:lang w:val="pt-BR" w:eastAsia="en-US"/>
              </w:rPr>
              <w:t xml:space="preserve">Entitatea responsabila </w:t>
            </w:r>
          </w:p>
        </w:tc>
      </w:tr>
      <w:tr w:rsidR="00951F75" w:rsidRPr="007E5FA2" w:rsidTr="00951F75">
        <w:trPr>
          <w:jc w:val="center"/>
        </w:trPr>
        <w:tc>
          <w:tcPr>
            <w:tcW w:w="3439" w:type="dxa"/>
            <w:tcBorders>
              <w:top w:val="single" w:sz="4" w:space="0" w:color="auto"/>
              <w:left w:val="single" w:sz="4" w:space="0" w:color="auto"/>
              <w:bottom w:val="nil"/>
              <w:right w:val="single" w:sz="4" w:space="0" w:color="auto"/>
            </w:tcBorders>
          </w:tcPr>
          <w:p w:rsidR="001C7AEA" w:rsidRDefault="001C7AEA" w:rsidP="00951F75">
            <w:pPr>
              <w:spacing w:line="276" w:lineRule="auto"/>
              <w:jc w:val="center"/>
              <w:rPr>
                <w:rFonts w:ascii="Tahoma" w:eastAsia="Calibri" w:hAnsi="Tahoma" w:cs="Tahoma"/>
                <w:b/>
                <w:i/>
                <w:sz w:val="22"/>
                <w:szCs w:val="22"/>
              </w:rPr>
            </w:pPr>
          </w:p>
          <w:p w:rsidR="00951F75" w:rsidRPr="00B011B3" w:rsidRDefault="00951F75" w:rsidP="00951F75">
            <w:pPr>
              <w:spacing w:line="276" w:lineRule="auto"/>
              <w:jc w:val="center"/>
              <w:rPr>
                <w:rFonts w:ascii="Tahoma" w:eastAsia="Calibri" w:hAnsi="Tahoma" w:cs="Tahoma"/>
              </w:rPr>
            </w:pPr>
            <w:r>
              <w:rPr>
                <w:rFonts w:ascii="Tahoma" w:eastAsia="Calibri" w:hAnsi="Tahoma" w:cs="Tahoma"/>
                <w:b/>
                <w:i/>
                <w:sz w:val="22"/>
                <w:szCs w:val="22"/>
              </w:rPr>
              <w:t>Viață decentă</w:t>
            </w:r>
            <w:r w:rsidRPr="0062359F">
              <w:rPr>
                <w:rFonts w:ascii="Tahoma" w:eastAsia="Calibri" w:hAnsi="Tahoma" w:cs="Tahoma"/>
                <w:b/>
                <w:i/>
                <w:sz w:val="22"/>
                <w:szCs w:val="22"/>
              </w:rPr>
              <w:t xml:space="preserve"> pentru pensionari</w:t>
            </w:r>
          </w:p>
        </w:tc>
        <w:tc>
          <w:tcPr>
            <w:tcW w:w="4118" w:type="dxa"/>
            <w:tcBorders>
              <w:top w:val="single" w:sz="4" w:space="0" w:color="auto"/>
              <w:left w:val="single" w:sz="4" w:space="0" w:color="auto"/>
              <w:bottom w:val="single" w:sz="4" w:space="0" w:color="auto"/>
              <w:right w:val="single" w:sz="4" w:space="0" w:color="auto"/>
            </w:tcBorders>
          </w:tcPr>
          <w:p w:rsidR="00951F75" w:rsidRPr="00B011B3" w:rsidRDefault="00951F75" w:rsidP="00B81FA3">
            <w:pPr>
              <w:pStyle w:val="DefaultText1"/>
              <w:rPr>
                <w:rFonts w:ascii="Tahoma" w:hAnsi="Tahoma" w:cs="Tahoma"/>
                <w:sz w:val="22"/>
                <w:szCs w:val="22"/>
              </w:rPr>
            </w:pPr>
            <w:r w:rsidRPr="00B011B3">
              <w:rPr>
                <w:rFonts w:ascii="Tahoma" w:hAnsi="Tahoma" w:cs="Tahoma"/>
                <w:sz w:val="22"/>
                <w:szCs w:val="22"/>
              </w:rPr>
              <w:t xml:space="preserve">Aplicarea măsurilor legale privind prevederile OUG 82/2017 referitoare </w:t>
            </w:r>
            <w:r>
              <w:rPr>
                <w:rFonts w:ascii="Tahoma" w:hAnsi="Tahoma" w:cs="Tahoma"/>
                <w:sz w:val="22"/>
                <w:szCs w:val="22"/>
              </w:rPr>
              <w:t>la cresterea de la 1 iulie 2018</w:t>
            </w:r>
            <w:r w:rsidRPr="00B011B3">
              <w:rPr>
                <w:rFonts w:ascii="Tahoma" w:hAnsi="Tahoma" w:cs="Tahoma"/>
                <w:sz w:val="22"/>
                <w:szCs w:val="22"/>
              </w:rPr>
              <w:t xml:space="preserve">, a valorii punctului de pensie </w:t>
            </w:r>
          </w:p>
        </w:tc>
        <w:tc>
          <w:tcPr>
            <w:tcW w:w="3344" w:type="dxa"/>
            <w:tcBorders>
              <w:top w:val="single" w:sz="4" w:space="0" w:color="auto"/>
              <w:left w:val="single" w:sz="4" w:space="0" w:color="auto"/>
              <w:bottom w:val="single" w:sz="4" w:space="0" w:color="auto"/>
              <w:right w:val="single" w:sz="4" w:space="0" w:color="auto"/>
            </w:tcBorders>
          </w:tcPr>
          <w:p w:rsidR="00951F75" w:rsidRPr="00B81FA3" w:rsidRDefault="00951F75" w:rsidP="00951F75">
            <w:pPr>
              <w:pStyle w:val="DefaultText1"/>
              <w:numPr>
                <w:ilvl w:val="0"/>
                <w:numId w:val="1"/>
              </w:numPr>
              <w:ind w:left="123" w:hanging="147"/>
              <w:jc w:val="both"/>
              <w:rPr>
                <w:rFonts w:ascii="Tahoma" w:hAnsi="Tahoma" w:cs="Tahoma"/>
                <w:sz w:val="22"/>
                <w:szCs w:val="22"/>
              </w:rPr>
            </w:pPr>
            <w:r w:rsidRPr="00B81FA3">
              <w:rPr>
                <w:rFonts w:ascii="Tahoma" w:hAnsi="Tahoma" w:cs="Tahoma"/>
                <w:sz w:val="22"/>
                <w:szCs w:val="22"/>
              </w:rPr>
              <w:t>număr dosare analizate</w:t>
            </w:r>
          </w:p>
          <w:p w:rsidR="00951F75" w:rsidRPr="00B81FA3" w:rsidRDefault="00951F75" w:rsidP="00951F75">
            <w:pPr>
              <w:pStyle w:val="DefaultText1"/>
              <w:numPr>
                <w:ilvl w:val="0"/>
                <w:numId w:val="1"/>
              </w:numPr>
              <w:ind w:left="123" w:hanging="147"/>
              <w:jc w:val="both"/>
              <w:rPr>
                <w:rFonts w:ascii="Tahoma" w:hAnsi="Tahoma" w:cs="Tahoma"/>
                <w:sz w:val="22"/>
                <w:szCs w:val="22"/>
              </w:rPr>
            </w:pPr>
            <w:r w:rsidRPr="00B81FA3">
              <w:rPr>
                <w:rFonts w:ascii="Tahoma" w:hAnsi="Tahoma" w:cs="Tahoma"/>
                <w:sz w:val="22"/>
                <w:szCs w:val="22"/>
              </w:rPr>
              <w:t>număr beneficiari</w:t>
            </w:r>
          </w:p>
          <w:p w:rsidR="00951F75" w:rsidRPr="00B81FA3" w:rsidRDefault="00951F75" w:rsidP="00951F75">
            <w:pPr>
              <w:pStyle w:val="DefaultText1"/>
              <w:numPr>
                <w:ilvl w:val="0"/>
                <w:numId w:val="1"/>
              </w:numPr>
              <w:ind w:left="123" w:hanging="147"/>
              <w:jc w:val="both"/>
              <w:rPr>
                <w:rFonts w:ascii="Tahoma" w:hAnsi="Tahoma" w:cs="Tahoma"/>
                <w:sz w:val="22"/>
                <w:szCs w:val="22"/>
              </w:rPr>
            </w:pPr>
            <w:r w:rsidRPr="00B81FA3">
              <w:rPr>
                <w:rFonts w:ascii="Tahoma" w:hAnsi="Tahoma" w:cs="Tahoma"/>
                <w:sz w:val="22"/>
                <w:szCs w:val="22"/>
              </w:rPr>
              <w:t>aport bugetar</w:t>
            </w:r>
          </w:p>
        </w:tc>
        <w:tc>
          <w:tcPr>
            <w:tcW w:w="1769" w:type="dxa"/>
            <w:tcBorders>
              <w:top w:val="single" w:sz="4" w:space="0" w:color="auto"/>
              <w:left w:val="single" w:sz="4" w:space="0" w:color="auto"/>
              <w:bottom w:val="nil"/>
              <w:right w:val="single" w:sz="4" w:space="0" w:color="auto"/>
            </w:tcBorders>
          </w:tcPr>
          <w:p w:rsidR="00951F75" w:rsidRPr="008E0DD0" w:rsidRDefault="001C7AEA" w:rsidP="00951F75">
            <w:pPr>
              <w:spacing w:line="276" w:lineRule="auto"/>
              <w:jc w:val="center"/>
              <w:rPr>
                <w:rFonts w:ascii="Tahoma" w:hAnsi="Tahoma" w:cs="Tahoma"/>
                <w:bCs/>
                <w:sz w:val="22"/>
                <w:szCs w:val="22"/>
                <w:lang w:val="pt-BR" w:eastAsia="en-US"/>
              </w:rPr>
            </w:pPr>
            <w:r w:rsidRPr="008E0DD0">
              <w:rPr>
                <w:rFonts w:ascii="Tahoma" w:hAnsi="Tahoma" w:cs="Tahoma"/>
                <w:bCs/>
                <w:sz w:val="22"/>
                <w:szCs w:val="22"/>
                <w:lang w:val="pt-BR" w:eastAsia="en-US"/>
              </w:rPr>
              <w:t>Buget CNP</w:t>
            </w:r>
          </w:p>
        </w:tc>
        <w:tc>
          <w:tcPr>
            <w:tcW w:w="1688" w:type="dxa"/>
            <w:tcBorders>
              <w:top w:val="single" w:sz="4" w:space="0" w:color="auto"/>
              <w:left w:val="single" w:sz="4" w:space="0" w:color="auto"/>
              <w:bottom w:val="nil"/>
              <w:right w:val="single" w:sz="4" w:space="0" w:color="auto"/>
            </w:tcBorders>
          </w:tcPr>
          <w:p w:rsidR="00951F75" w:rsidRPr="00B011B3" w:rsidRDefault="008E0DD0" w:rsidP="00951F75">
            <w:pPr>
              <w:pStyle w:val="NoSpacing"/>
              <w:ind w:left="0"/>
              <w:rPr>
                <w:rFonts w:ascii="Tahoma" w:eastAsia="Calibri" w:hAnsi="Tahoma" w:cs="Tahoma"/>
              </w:rPr>
            </w:pPr>
            <w:r>
              <w:rPr>
                <w:rFonts w:ascii="Tahoma" w:eastAsia="Calibri" w:hAnsi="Tahoma" w:cs="Tahoma"/>
              </w:rPr>
              <w:t>31.12.2018</w:t>
            </w:r>
          </w:p>
        </w:tc>
        <w:tc>
          <w:tcPr>
            <w:tcW w:w="1971" w:type="dxa"/>
            <w:tcBorders>
              <w:top w:val="single" w:sz="4" w:space="0" w:color="auto"/>
              <w:left w:val="single" w:sz="4" w:space="0" w:color="auto"/>
              <w:bottom w:val="nil"/>
              <w:right w:val="single" w:sz="4" w:space="0" w:color="auto"/>
            </w:tcBorders>
          </w:tcPr>
          <w:p w:rsidR="00951F75" w:rsidRPr="00B011B3" w:rsidRDefault="001C7AEA" w:rsidP="00951F75">
            <w:pPr>
              <w:spacing w:line="276" w:lineRule="auto"/>
              <w:jc w:val="center"/>
              <w:rPr>
                <w:rFonts w:ascii="Tahoma" w:hAnsi="Tahoma" w:cs="Tahoma"/>
                <w:b/>
                <w:bCs/>
                <w:sz w:val="22"/>
                <w:szCs w:val="22"/>
                <w:lang w:val="pt-BR" w:eastAsia="en-US"/>
              </w:rPr>
            </w:pPr>
            <w:r>
              <w:rPr>
                <w:rFonts w:ascii="Tahoma" w:hAnsi="Tahoma" w:cs="Tahoma"/>
                <w:bCs/>
                <w:sz w:val="22"/>
                <w:szCs w:val="22"/>
                <w:lang w:val="pt-BR" w:eastAsia="en-US"/>
              </w:rPr>
              <w:t>Casa județeană de  Pensii Bacă</w:t>
            </w:r>
            <w:r w:rsidRPr="00B011B3">
              <w:rPr>
                <w:rFonts w:ascii="Tahoma" w:hAnsi="Tahoma" w:cs="Tahoma"/>
                <w:bCs/>
                <w:sz w:val="22"/>
                <w:szCs w:val="22"/>
                <w:lang w:val="pt-BR" w:eastAsia="en-US"/>
              </w:rPr>
              <w:t>u</w:t>
            </w:r>
          </w:p>
        </w:tc>
      </w:tr>
      <w:tr w:rsidR="00951F75" w:rsidRPr="007E5FA2" w:rsidTr="00951F75">
        <w:trPr>
          <w:jc w:val="center"/>
        </w:trPr>
        <w:tc>
          <w:tcPr>
            <w:tcW w:w="3439" w:type="dxa"/>
            <w:tcBorders>
              <w:top w:val="nil"/>
              <w:left w:val="single" w:sz="4" w:space="0" w:color="auto"/>
              <w:bottom w:val="nil"/>
              <w:right w:val="single" w:sz="4" w:space="0" w:color="auto"/>
            </w:tcBorders>
          </w:tcPr>
          <w:p w:rsidR="00951F75" w:rsidRPr="00B011B3" w:rsidRDefault="00951F75" w:rsidP="00951F75">
            <w:pPr>
              <w:spacing w:line="276" w:lineRule="auto"/>
              <w:jc w:val="center"/>
              <w:rPr>
                <w:rFonts w:ascii="Tahoma" w:eastAsia="Calibri" w:hAnsi="Tahoma" w:cs="Tahoma"/>
              </w:rPr>
            </w:pPr>
          </w:p>
        </w:tc>
        <w:tc>
          <w:tcPr>
            <w:tcW w:w="4118" w:type="dxa"/>
            <w:tcBorders>
              <w:top w:val="single" w:sz="4" w:space="0" w:color="auto"/>
              <w:left w:val="single" w:sz="4" w:space="0" w:color="auto"/>
              <w:bottom w:val="single" w:sz="4" w:space="0" w:color="auto"/>
              <w:right w:val="single" w:sz="4" w:space="0" w:color="auto"/>
            </w:tcBorders>
          </w:tcPr>
          <w:p w:rsidR="00951F75" w:rsidRPr="00B011B3" w:rsidRDefault="00951F75" w:rsidP="00B81FA3">
            <w:pPr>
              <w:pStyle w:val="DefaultText1"/>
              <w:rPr>
                <w:rFonts w:ascii="Tahoma" w:hAnsi="Tahoma" w:cs="Tahoma"/>
                <w:sz w:val="22"/>
                <w:szCs w:val="22"/>
              </w:rPr>
            </w:pPr>
            <w:r w:rsidRPr="00B011B3">
              <w:rPr>
                <w:rFonts w:ascii="Tahoma" w:hAnsi="Tahoma" w:cs="Tahoma"/>
                <w:sz w:val="22"/>
                <w:szCs w:val="22"/>
              </w:rPr>
              <w:t xml:space="preserve">Aplicarea măsurilor legale privind prevederile Legii 216/2017  cu privire la recalcularea pensiilor pentru persoanele ale caror drepturi de pensie </w:t>
            </w:r>
            <w:r>
              <w:rPr>
                <w:rFonts w:ascii="Tahoma" w:hAnsi="Tahoma" w:cs="Tahoma"/>
                <w:sz w:val="22"/>
                <w:szCs w:val="22"/>
              </w:rPr>
              <w:t>anticipata partial s-a deschis î</w:t>
            </w:r>
            <w:r w:rsidRPr="00B011B3">
              <w:rPr>
                <w:rFonts w:ascii="Tahoma" w:hAnsi="Tahoma" w:cs="Tahoma"/>
                <w:sz w:val="22"/>
                <w:szCs w:val="22"/>
              </w:rPr>
              <w:t>n perioada 1 ianuarie 2011- 16 iulie 2016</w:t>
            </w:r>
          </w:p>
        </w:tc>
        <w:tc>
          <w:tcPr>
            <w:tcW w:w="3344" w:type="dxa"/>
            <w:tcBorders>
              <w:top w:val="single" w:sz="4" w:space="0" w:color="auto"/>
              <w:left w:val="single" w:sz="4" w:space="0" w:color="auto"/>
              <w:bottom w:val="single" w:sz="4" w:space="0" w:color="auto"/>
              <w:right w:val="single" w:sz="4" w:space="0" w:color="auto"/>
            </w:tcBorders>
          </w:tcPr>
          <w:p w:rsidR="00951F75" w:rsidRPr="00B81FA3" w:rsidRDefault="00951F75" w:rsidP="00951F75">
            <w:pPr>
              <w:pStyle w:val="DefaultText1"/>
              <w:numPr>
                <w:ilvl w:val="0"/>
                <w:numId w:val="1"/>
              </w:numPr>
              <w:ind w:left="123" w:hanging="147"/>
              <w:jc w:val="both"/>
              <w:rPr>
                <w:rFonts w:ascii="Tahoma" w:hAnsi="Tahoma" w:cs="Tahoma"/>
                <w:sz w:val="22"/>
                <w:szCs w:val="22"/>
              </w:rPr>
            </w:pPr>
            <w:r w:rsidRPr="00B81FA3">
              <w:rPr>
                <w:rFonts w:ascii="Tahoma" w:hAnsi="Tahoma" w:cs="Tahoma"/>
                <w:sz w:val="22"/>
                <w:szCs w:val="22"/>
              </w:rPr>
              <w:t>număr dosare analizate</w:t>
            </w:r>
          </w:p>
          <w:p w:rsidR="00951F75" w:rsidRPr="00B81FA3" w:rsidRDefault="00951F75" w:rsidP="00951F75">
            <w:pPr>
              <w:pStyle w:val="DefaultText1"/>
              <w:numPr>
                <w:ilvl w:val="0"/>
                <w:numId w:val="1"/>
              </w:numPr>
              <w:ind w:left="123" w:hanging="147"/>
              <w:jc w:val="both"/>
              <w:rPr>
                <w:rFonts w:ascii="Tahoma" w:hAnsi="Tahoma" w:cs="Tahoma"/>
                <w:sz w:val="22"/>
                <w:szCs w:val="22"/>
              </w:rPr>
            </w:pPr>
            <w:r w:rsidRPr="00B81FA3">
              <w:rPr>
                <w:rFonts w:ascii="Tahoma" w:hAnsi="Tahoma" w:cs="Tahoma"/>
                <w:sz w:val="22"/>
                <w:szCs w:val="22"/>
              </w:rPr>
              <w:t>num</w:t>
            </w:r>
            <w:r w:rsidRPr="00B81FA3">
              <w:rPr>
                <w:rFonts w:ascii="Tahoma" w:hAnsi="Tahoma" w:cs="Tahoma"/>
                <w:sz w:val="22"/>
                <w:szCs w:val="22"/>
                <w:lang w:val="ro-RO"/>
              </w:rPr>
              <w:t>ăr pensii recalculate</w:t>
            </w:r>
          </w:p>
          <w:p w:rsidR="00951F75" w:rsidRPr="00B81FA3" w:rsidRDefault="00951F75" w:rsidP="00951F75">
            <w:pPr>
              <w:pStyle w:val="DefaultText1"/>
              <w:numPr>
                <w:ilvl w:val="0"/>
                <w:numId w:val="1"/>
              </w:numPr>
              <w:ind w:left="123" w:hanging="147"/>
              <w:jc w:val="both"/>
              <w:rPr>
                <w:rFonts w:ascii="Tahoma" w:hAnsi="Tahoma" w:cs="Tahoma"/>
                <w:sz w:val="22"/>
                <w:szCs w:val="22"/>
              </w:rPr>
            </w:pPr>
            <w:r w:rsidRPr="00B81FA3">
              <w:rPr>
                <w:rFonts w:ascii="Tahoma" w:hAnsi="Tahoma" w:cs="Tahoma"/>
                <w:sz w:val="22"/>
                <w:szCs w:val="22"/>
                <w:lang w:val="ro-RO"/>
              </w:rPr>
              <w:t>influiențe recalculare, abateri, efort financiar, propuneri</w:t>
            </w:r>
          </w:p>
        </w:tc>
        <w:tc>
          <w:tcPr>
            <w:tcW w:w="1769" w:type="dxa"/>
            <w:tcBorders>
              <w:top w:val="nil"/>
              <w:left w:val="single" w:sz="4" w:space="0" w:color="auto"/>
              <w:bottom w:val="nil"/>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p>
        </w:tc>
        <w:tc>
          <w:tcPr>
            <w:tcW w:w="1688" w:type="dxa"/>
            <w:tcBorders>
              <w:top w:val="nil"/>
              <w:left w:val="single" w:sz="4" w:space="0" w:color="auto"/>
              <w:bottom w:val="nil"/>
              <w:right w:val="single" w:sz="4" w:space="0" w:color="auto"/>
            </w:tcBorders>
          </w:tcPr>
          <w:p w:rsidR="00951F75" w:rsidRPr="00B011B3" w:rsidRDefault="00951F75" w:rsidP="00951F75">
            <w:pPr>
              <w:pStyle w:val="NoSpacing"/>
              <w:ind w:left="0"/>
              <w:rPr>
                <w:rFonts w:ascii="Tahoma" w:eastAsia="Calibri" w:hAnsi="Tahoma" w:cs="Tahoma"/>
              </w:rPr>
            </w:pPr>
          </w:p>
        </w:tc>
        <w:tc>
          <w:tcPr>
            <w:tcW w:w="1971" w:type="dxa"/>
            <w:tcBorders>
              <w:top w:val="nil"/>
              <w:left w:val="single" w:sz="4" w:space="0" w:color="auto"/>
              <w:bottom w:val="nil"/>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p>
        </w:tc>
      </w:tr>
      <w:tr w:rsidR="00951F75" w:rsidRPr="007E5FA2" w:rsidTr="00951F75">
        <w:trPr>
          <w:jc w:val="center"/>
        </w:trPr>
        <w:tc>
          <w:tcPr>
            <w:tcW w:w="3439" w:type="dxa"/>
            <w:tcBorders>
              <w:top w:val="nil"/>
              <w:left w:val="single" w:sz="4" w:space="0" w:color="auto"/>
              <w:bottom w:val="nil"/>
              <w:right w:val="single" w:sz="4" w:space="0" w:color="auto"/>
            </w:tcBorders>
          </w:tcPr>
          <w:p w:rsidR="00951F75" w:rsidRPr="00B011B3" w:rsidRDefault="00951F75" w:rsidP="00951F75">
            <w:pPr>
              <w:spacing w:line="276" w:lineRule="auto"/>
              <w:jc w:val="center"/>
              <w:rPr>
                <w:rFonts w:ascii="Tahoma" w:eastAsia="Calibri" w:hAnsi="Tahoma" w:cs="Tahoma"/>
              </w:rPr>
            </w:pPr>
          </w:p>
        </w:tc>
        <w:tc>
          <w:tcPr>
            <w:tcW w:w="4118" w:type="dxa"/>
            <w:tcBorders>
              <w:top w:val="single" w:sz="4" w:space="0" w:color="auto"/>
              <w:left w:val="single" w:sz="4" w:space="0" w:color="auto"/>
              <w:bottom w:val="single" w:sz="4" w:space="0" w:color="auto"/>
              <w:right w:val="single" w:sz="4" w:space="0" w:color="auto"/>
            </w:tcBorders>
          </w:tcPr>
          <w:p w:rsidR="00951F75" w:rsidRPr="00B011B3" w:rsidRDefault="00951F75" w:rsidP="00B81FA3">
            <w:pPr>
              <w:pStyle w:val="DefaultText1"/>
              <w:rPr>
                <w:rFonts w:ascii="Tahoma" w:hAnsi="Tahoma" w:cs="Tahoma"/>
                <w:sz w:val="22"/>
                <w:szCs w:val="22"/>
              </w:rPr>
            </w:pPr>
            <w:r>
              <w:rPr>
                <w:rFonts w:ascii="Tahoma" w:hAnsi="Tahoma" w:cs="Tahoma"/>
                <w:sz w:val="22"/>
                <w:szCs w:val="22"/>
              </w:rPr>
              <w:t>Aplicarea informațiilor referitoare la legislația europeană  în domeniul coordonă</w:t>
            </w:r>
            <w:r w:rsidRPr="00B011B3">
              <w:rPr>
                <w:rFonts w:ascii="Tahoma" w:hAnsi="Tahoma" w:cs="Tahoma"/>
                <w:sz w:val="22"/>
                <w:szCs w:val="22"/>
              </w:rPr>
              <w:t xml:space="preserve">rii </w:t>
            </w:r>
            <w:r>
              <w:rPr>
                <w:rFonts w:ascii="Tahoma" w:hAnsi="Tahoma" w:cs="Tahoma"/>
                <w:sz w:val="22"/>
                <w:szCs w:val="22"/>
              </w:rPr>
              <w:t>sistemelor de securitate socială ș</w:t>
            </w:r>
            <w:r w:rsidRPr="00B011B3">
              <w:rPr>
                <w:rFonts w:ascii="Tahoma" w:hAnsi="Tahoma" w:cs="Tahoma"/>
                <w:sz w:val="22"/>
                <w:szCs w:val="22"/>
              </w:rPr>
              <w:t xml:space="preserve">i a acordurilor </w:t>
            </w:r>
            <w:r>
              <w:rPr>
                <w:rFonts w:ascii="Tahoma" w:hAnsi="Tahoma" w:cs="Tahoma"/>
                <w:sz w:val="22"/>
                <w:szCs w:val="22"/>
              </w:rPr>
              <w:t>bilaterale de securitate socială</w:t>
            </w:r>
            <w:r w:rsidRPr="00B011B3">
              <w:rPr>
                <w:rFonts w:ascii="Tahoma" w:hAnsi="Tahoma" w:cs="Tahoma"/>
                <w:sz w:val="22"/>
                <w:szCs w:val="22"/>
              </w:rPr>
              <w:t xml:space="preserve"> </w:t>
            </w:r>
          </w:p>
        </w:tc>
        <w:tc>
          <w:tcPr>
            <w:tcW w:w="3344" w:type="dxa"/>
            <w:tcBorders>
              <w:top w:val="single" w:sz="4" w:space="0" w:color="auto"/>
              <w:left w:val="single" w:sz="4" w:space="0" w:color="auto"/>
              <w:bottom w:val="single" w:sz="4" w:space="0" w:color="auto"/>
              <w:right w:val="single" w:sz="4" w:space="0" w:color="auto"/>
            </w:tcBorders>
          </w:tcPr>
          <w:p w:rsidR="00951F75" w:rsidRPr="00B81FA3" w:rsidRDefault="00951F75" w:rsidP="00951F75">
            <w:pPr>
              <w:pStyle w:val="DefaultText1"/>
              <w:numPr>
                <w:ilvl w:val="0"/>
                <w:numId w:val="1"/>
              </w:numPr>
              <w:ind w:left="123" w:hanging="147"/>
              <w:rPr>
                <w:rFonts w:ascii="Tahoma" w:hAnsi="Tahoma" w:cs="Tahoma"/>
                <w:sz w:val="22"/>
                <w:szCs w:val="22"/>
              </w:rPr>
            </w:pPr>
            <w:r w:rsidRPr="00B81FA3">
              <w:rPr>
                <w:rFonts w:ascii="Tahoma" w:hAnsi="Tahoma" w:cs="Tahoma"/>
                <w:sz w:val="22"/>
                <w:szCs w:val="22"/>
              </w:rPr>
              <w:t xml:space="preserve">număr  prestații și pensii internaționale stabilite </w:t>
            </w:r>
          </w:p>
          <w:p w:rsidR="00951F75" w:rsidRPr="00B81FA3" w:rsidRDefault="00951F75" w:rsidP="00951F75">
            <w:pPr>
              <w:pStyle w:val="DefaultText1"/>
              <w:numPr>
                <w:ilvl w:val="0"/>
                <w:numId w:val="1"/>
              </w:numPr>
              <w:ind w:left="123" w:hanging="147"/>
              <w:rPr>
                <w:rFonts w:ascii="Tahoma" w:hAnsi="Tahoma" w:cs="Tahoma"/>
                <w:sz w:val="22"/>
                <w:szCs w:val="22"/>
              </w:rPr>
            </w:pPr>
            <w:r w:rsidRPr="00B81FA3">
              <w:rPr>
                <w:rFonts w:ascii="Tahoma" w:hAnsi="Tahoma" w:cs="Tahoma"/>
                <w:sz w:val="22"/>
                <w:szCs w:val="22"/>
              </w:rPr>
              <w:t>aport financiar</w:t>
            </w:r>
          </w:p>
        </w:tc>
        <w:tc>
          <w:tcPr>
            <w:tcW w:w="1769" w:type="dxa"/>
            <w:tcBorders>
              <w:top w:val="nil"/>
              <w:left w:val="single" w:sz="4" w:space="0" w:color="auto"/>
              <w:bottom w:val="nil"/>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p>
        </w:tc>
        <w:tc>
          <w:tcPr>
            <w:tcW w:w="1688" w:type="dxa"/>
            <w:tcBorders>
              <w:top w:val="nil"/>
              <w:left w:val="single" w:sz="4" w:space="0" w:color="auto"/>
              <w:bottom w:val="nil"/>
              <w:right w:val="single" w:sz="4" w:space="0" w:color="auto"/>
            </w:tcBorders>
          </w:tcPr>
          <w:p w:rsidR="00951F75" w:rsidRPr="00B011B3" w:rsidRDefault="00951F75" w:rsidP="00951F75">
            <w:pPr>
              <w:pStyle w:val="NoSpacing"/>
              <w:ind w:left="0"/>
              <w:rPr>
                <w:rFonts w:ascii="Tahoma" w:eastAsia="Calibri" w:hAnsi="Tahoma" w:cs="Tahoma"/>
              </w:rPr>
            </w:pPr>
          </w:p>
        </w:tc>
        <w:tc>
          <w:tcPr>
            <w:tcW w:w="1971" w:type="dxa"/>
            <w:tcBorders>
              <w:top w:val="nil"/>
              <w:left w:val="single" w:sz="4" w:space="0" w:color="auto"/>
              <w:bottom w:val="nil"/>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p>
        </w:tc>
      </w:tr>
      <w:tr w:rsidR="00951F75" w:rsidRPr="007E5FA2" w:rsidTr="001C7AEA">
        <w:trPr>
          <w:jc w:val="center"/>
        </w:trPr>
        <w:tc>
          <w:tcPr>
            <w:tcW w:w="3439" w:type="dxa"/>
            <w:tcBorders>
              <w:top w:val="nil"/>
              <w:left w:val="single" w:sz="4" w:space="0" w:color="auto"/>
              <w:bottom w:val="nil"/>
              <w:right w:val="single" w:sz="4" w:space="0" w:color="auto"/>
            </w:tcBorders>
          </w:tcPr>
          <w:p w:rsidR="00951F75" w:rsidRPr="007E5FA2" w:rsidRDefault="00951F75" w:rsidP="00951F75">
            <w:pPr>
              <w:spacing w:line="276" w:lineRule="auto"/>
              <w:jc w:val="center"/>
              <w:rPr>
                <w:rFonts w:ascii="Tahoma" w:eastAsia="Calibri" w:hAnsi="Tahoma" w:cs="Tahoma"/>
                <w:color w:val="548DD4" w:themeColor="text2" w:themeTint="99"/>
              </w:rPr>
            </w:pPr>
          </w:p>
        </w:tc>
        <w:tc>
          <w:tcPr>
            <w:tcW w:w="4118" w:type="dxa"/>
            <w:tcBorders>
              <w:top w:val="single" w:sz="4" w:space="0" w:color="auto"/>
              <w:left w:val="single" w:sz="4" w:space="0" w:color="auto"/>
              <w:bottom w:val="single" w:sz="4" w:space="0" w:color="auto"/>
              <w:right w:val="single" w:sz="4" w:space="0" w:color="auto"/>
            </w:tcBorders>
          </w:tcPr>
          <w:p w:rsidR="00951F75" w:rsidRPr="00B011B3" w:rsidRDefault="00951F75" w:rsidP="00B81FA3">
            <w:pPr>
              <w:pStyle w:val="DefaultText1"/>
              <w:rPr>
                <w:rFonts w:ascii="Tahoma" w:hAnsi="Tahoma" w:cs="Tahoma"/>
                <w:sz w:val="22"/>
                <w:szCs w:val="22"/>
              </w:rPr>
            </w:pPr>
            <w:r>
              <w:rPr>
                <w:rFonts w:ascii="Tahoma" w:hAnsi="Tahoma" w:cs="Tahoma"/>
                <w:sz w:val="22"/>
                <w:szCs w:val="22"/>
              </w:rPr>
              <w:t>Organizarea de acț</w:t>
            </w:r>
            <w:r w:rsidRPr="00B011B3">
              <w:rPr>
                <w:rFonts w:ascii="Tahoma" w:hAnsi="Tahoma" w:cs="Tahoma"/>
                <w:sz w:val="22"/>
                <w:szCs w:val="22"/>
              </w:rPr>
              <w:t>iuni de promovare /me</w:t>
            </w:r>
            <w:r>
              <w:rPr>
                <w:rFonts w:ascii="Tahoma" w:hAnsi="Tahoma" w:cs="Tahoma"/>
                <w:sz w:val="22"/>
                <w:szCs w:val="22"/>
              </w:rPr>
              <w:t>diatizare a beneficiilor asigură</w:t>
            </w:r>
            <w:r w:rsidRPr="00B011B3">
              <w:rPr>
                <w:rFonts w:ascii="Tahoma" w:hAnsi="Tahoma" w:cs="Tahoma"/>
                <w:sz w:val="22"/>
                <w:szCs w:val="22"/>
              </w:rPr>
              <w:t xml:space="preserve">rii facultative </w:t>
            </w:r>
          </w:p>
        </w:tc>
        <w:tc>
          <w:tcPr>
            <w:tcW w:w="3344" w:type="dxa"/>
            <w:tcBorders>
              <w:top w:val="single" w:sz="4" w:space="0" w:color="auto"/>
              <w:left w:val="single" w:sz="4" w:space="0" w:color="auto"/>
              <w:bottom w:val="single" w:sz="4" w:space="0" w:color="auto"/>
              <w:right w:val="single" w:sz="4" w:space="0" w:color="auto"/>
            </w:tcBorders>
          </w:tcPr>
          <w:p w:rsidR="00951F75" w:rsidRPr="0062359F" w:rsidRDefault="00951F75" w:rsidP="00951F75">
            <w:pPr>
              <w:pStyle w:val="DefaultText1"/>
              <w:rPr>
                <w:rFonts w:ascii="Tahoma" w:hAnsi="Tahoma" w:cs="Tahoma"/>
                <w:sz w:val="22"/>
                <w:szCs w:val="22"/>
              </w:rPr>
            </w:pPr>
            <w:r w:rsidRPr="0062359F">
              <w:rPr>
                <w:rFonts w:ascii="Tahoma" w:hAnsi="Tahoma" w:cs="Tahoma"/>
                <w:sz w:val="22"/>
                <w:szCs w:val="22"/>
              </w:rPr>
              <w:t xml:space="preserve">- </w:t>
            </w:r>
            <w:r>
              <w:rPr>
                <w:rFonts w:ascii="Tahoma" w:hAnsi="Tahoma" w:cs="Tahoma"/>
                <w:sz w:val="22"/>
                <w:szCs w:val="22"/>
              </w:rPr>
              <w:t xml:space="preserve">număr acțiuni de promovare </w:t>
            </w:r>
          </w:p>
          <w:p w:rsidR="00951F75" w:rsidRPr="0062359F" w:rsidRDefault="00951F75" w:rsidP="00951F75">
            <w:pPr>
              <w:pStyle w:val="DefaultText1"/>
              <w:rPr>
                <w:rFonts w:ascii="Tahoma" w:hAnsi="Tahoma" w:cs="Tahoma"/>
                <w:sz w:val="22"/>
                <w:szCs w:val="22"/>
              </w:rPr>
            </w:pPr>
            <w:r w:rsidRPr="0062359F">
              <w:rPr>
                <w:rFonts w:ascii="Tahoma" w:hAnsi="Tahoma" w:cs="Tahoma"/>
                <w:sz w:val="22"/>
                <w:szCs w:val="22"/>
              </w:rPr>
              <w:t xml:space="preserve">- </w:t>
            </w:r>
            <w:r>
              <w:rPr>
                <w:rFonts w:ascii="Tahoma" w:hAnsi="Tahoma" w:cs="Tahoma"/>
                <w:sz w:val="22"/>
                <w:szCs w:val="22"/>
              </w:rPr>
              <w:t xml:space="preserve">persoane atrase în </w:t>
            </w:r>
            <w:r w:rsidRPr="0062359F">
              <w:rPr>
                <w:rFonts w:ascii="Tahoma" w:hAnsi="Tahoma" w:cs="Tahoma"/>
                <w:sz w:val="22"/>
                <w:szCs w:val="22"/>
              </w:rPr>
              <w:t xml:space="preserve">sistem </w:t>
            </w:r>
          </w:p>
        </w:tc>
        <w:tc>
          <w:tcPr>
            <w:tcW w:w="1769" w:type="dxa"/>
            <w:tcBorders>
              <w:top w:val="nil"/>
              <w:left w:val="single" w:sz="4" w:space="0" w:color="auto"/>
              <w:bottom w:val="nil"/>
              <w:right w:val="single" w:sz="4" w:space="0" w:color="auto"/>
            </w:tcBorders>
          </w:tcPr>
          <w:p w:rsidR="00951F75" w:rsidRPr="007E5FA2" w:rsidRDefault="00951F75" w:rsidP="00951F75">
            <w:pPr>
              <w:spacing w:line="276" w:lineRule="auto"/>
              <w:jc w:val="center"/>
              <w:rPr>
                <w:rFonts w:ascii="Tahoma" w:hAnsi="Tahoma" w:cs="Tahoma"/>
                <w:b/>
                <w:bCs/>
                <w:color w:val="548DD4" w:themeColor="text2" w:themeTint="99"/>
                <w:sz w:val="22"/>
                <w:szCs w:val="22"/>
                <w:lang w:val="pt-BR" w:eastAsia="en-US"/>
              </w:rPr>
            </w:pPr>
          </w:p>
        </w:tc>
        <w:tc>
          <w:tcPr>
            <w:tcW w:w="1688" w:type="dxa"/>
            <w:tcBorders>
              <w:top w:val="nil"/>
              <w:left w:val="single" w:sz="4" w:space="0" w:color="auto"/>
              <w:bottom w:val="nil"/>
              <w:right w:val="single" w:sz="4" w:space="0" w:color="auto"/>
            </w:tcBorders>
          </w:tcPr>
          <w:p w:rsidR="00951F75" w:rsidRPr="007E5FA2" w:rsidRDefault="00951F75" w:rsidP="00951F75">
            <w:pPr>
              <w:pStyle w:val="NoSpacing"/>
              <w:ind w:left="0"/>
              <w:rPr>
                <w:rFonts w:ascii="Tahoma" w:eastAsia="Calibri" w:hAnsi="Tahoma" w:cs="Tahoma"/>
                <w:color w:val="548DD4" w:themeColor="text2" w:themeTint="99"/>
              </w:rPr>
            </w:pPr>
          </w:p>
        </w:tc>
        <w:tc>
          <w:tcPr>
            <w:tcW w:w="1971" w:type="dxa"/>
            <w:tcBorders>
              <w:top w:val="nil"/>
              <w:left w:val="single" w:sz="4" w:space="0" w:color="auto"/>
              <w:bottom w:val="nil"/>
              <w:right w:val="single" w:sz="4" w:space="0" w:color="auto"/>
            </w:tcBorders>
          </w:tcPr>
          <w:p w:rsidR="00951F75" w:rsidRPr="007E5FA2" w:rsidRDefault="00951F75" w:rsidP="00951F75">
            <w:pPr>
              <w:spacing w:line="276" w:lineRule="auto"/>
              <w:jc w:val="center"/>
              <w:rPr>
                <w:rFonts w:ascii="Tahoma" w:hAnsi="Tahoma" w:cs="Tahoma"/>
                <w:b/>
                <w:bCs/>
                <w:color w:val="548DD4" w:themeColor="text2" w:themeTint="99"/>
                <w:sz w:val="22"/>
                <w:szCs w:val="22"/>
                <w:lang w:val="pt-BR" w:eastAsia="en-US"/>
              </w:rPr>
            </w:pPr>
          </w:p>
        </w:tc>
      </w:tr>
      <w:tr w:rsidR="00951F75" w:rsidRPr="007E5FA2" w:rsidTr="001C7AEA">
        <w:trPr>
          <w:jc w:val="center"/>
        </w:trPr>
        <w:tc>
          <w:tcPr>
            <w:tcW w:w="3439" w:type="dxa"/>
            <w:tcBorders>
              <w:top w:val="nil"/>
              <w:left w:val="single" w:sz="4" w:space="0" w:color="auto"/>
              <w:bottom w:val="single" w:sz="4" w:space="0" w:color="auto"/>
              <w:right w:val="single" w:sz="4" w:space="0" w:color="auto"/>
            </w:tcBorders>
          </w:tcPr>
          <w:p w:rsidR="00951F75" w:rsidRPr="00B011B3" w:rsidRDefault="00951F75" w:rsidP="00951F75">
            <w:pPr>
              <w:spacing w:line="276" w:lineRule="auto"/>
              <w:jc w:val="center"/>
              <w:rPr>
                <w:rFonts w:ascii="Tahoma" w:hAnsi="Tahoma" w:cs="Tahoma"/>
                <w:b/>
                <w:bCs/>
                <w:sz w:val="22"/>
                <w:szCs w:val="22"/>
                <w:lang w:eastAsia="en-US"/>
              </w:rPr>
            </w:pPr>
          </w:p>
        </w:tc>
        <w:tc>
          <w:tcPr>
            <w:tcW w:w="4118" w:type="dxa"/>
            <w:tcBorders>
              <w:top w:val="single" w:sz="4" w:space="0" w:color="auto"/>
              <w:left w:val="single" w:sz="4" w:space="0" w:color="auto"/>
              <w:bottom w:val="single" w:sz="4" w:space="0" w:color="auto"/>
              <w:right w:val="single" w:sz="4" w:space="0" w:color="auto"/>
            </w:tcBorders>
          </w:tcPr>
          <w:p w:rsidR="00951F75" w:rsidRPr="00B011B3" w:rsidRDefault="00951F75" w:rsidP="00B81FA3">
            <w:pPr>
              <w:spacing w:line="276" w:lineRule="auto"/>
              <w:rPr>
                <w:rFonts w:ascii="Tahoma" w:hAnsi="Tahoma" w:cs="Tahoma"/>
                <w:b/>
                <w:bCs/>
                <w:sz w:val="22"/>
                <w:szCs w:val="22"/>
                <w:lang w:val="pt-BR" w:eastAsia="en-US"/>
              </w:rPr>
            </w:pPr>
            <w:r>
              <w:rPr>
                <w:rFonts w:ascii="Tahoma" w:hAnsi="Tahoma" w:cs="Tahoma"/>
                <w:sz w:val="22"/>
                <w:szCs w:val="22"/>
              </w:rPr>
              <w:t>Acordarea de bilete pentru pensionari</w:t>
            </w:r>
          </w:p>
        </w:tc>
        <w:tc>
          <w:tcPr>
            <w:tcW w:w="3344" w:type="dxa"/>
            <w:tcBorders>
              <w:top w:val="single" w:sz="4" w:space="0" w:color="auto"/>
              <w:left w:val="single" w:sz="4" w:space="0" w:color="auto"/>
              <w:bottom w:val="single" w:sz="4" w:space="0" w:color="auto"/>
              <w:right w:val="single" w:sz="4" w:space="0" w:color="auto"/>
            </w:tcBorders>
          </w:tcPr>
          <w:p w:rsidR="00951F75" w:rsidRDefault="00951F75" w:rsidP="00B81FA3">
            <w:pPr>
              <w:pStyle w:val="DefaultText1"/>
              <w:rPr>
                <w:rFonts w:ascii="Tahoma" w:hAnsi="Tahoma" w:cs="Tahoma"/>
                <w:sz w:val="22"/>
                <w:szCs w:val="22"/>
              </w:rPr>
            </w:pPr>
            <w:r>
              <w:rPr>
                <w:rFonts w:ascii="Tahoma" w:hAnsi="Tahoma" w:cs="Tahoma"/>
                <w:sz w:val="22"/>
                <w:szCs w:val="22"/>
              </w:rPr>
              <w:t>- număr pensionari beneficiari</w:t>
            </w:r>
          </w:p>
          <w:p w:rsidR="00951F75" w:rsidRPr="00B81FA3" w:rsidRDefault="00951F75" w:rsidP="00B81FA3">
            <w:pPr>
              <w:spacing w:line="276" w:lineRule="auto"/>
              <w:rPr>
                <w:rFonts w:ascii="Tahoma" w:hAnsi="Tahoma" w:cs="Tahoma"/>
                <w:sz w:val="22"/>
                <w:szCs w:val="22"/>
              </w:rPr>
            </w:pPr>
            <w:r>
              <w:rPr>
                <w:rFonts w:ascii="Tahoma" w:hAnsi="Tahoma" w:cs="Tahoma"/>
                <w:sz w:val="22"/>
                <w:szCs w:val="22"/>
              </w:rPr>
              <w:t>- număr bilete primite și rămase</w:t>
            </w:r>
          </w:p>
        </w:tc>
        <w:tc>
          <w:tcPr>
            <w:tcW w:w="1769" w:type="dxa"/>
            <w:tcBorders>
              <w:top w:val="nil"/>
              <w:left w:val="single" w:sz="4" w:space="0" w:color="auto"/>
              <w:bottom w:val="single" w:sz="4" w:space="0" w:color="auto"/>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p>
        </w:tc>
        <w:tc>
          <w:tcPr>
            <w:tcW w:w="1688" w:type="dxa"/>
            <w:tcBorders>
              <w:top w:val="nil"/>
              <w:left w:val="single" w:sz="4" w:space="0" w:color="auto"/>
              <w:bottom w:val="single" w:sz="4" w:space="0" w:color="auto"/>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p>
        </w:tc>
        <w:tc>
          <w:tcPr>
            <w:tcW w:w="1971" w:type="dxa"/>
            <w:tcBorders>
              <w:top w:val="nil"/>
              <w:left w:val="single" w:sz="4" w:space="0" w:color="auto"/>
              <w:bottom w:val="single" w:sz="4" w:space="0" w:color="auto"/>
              <w:right w:val="single" w:sz="4" w:space="0" w:color="auto"/>
            </w:tcBorders>
          </w:tcPr>
          <w:p w:rsidR="00951F75" w:rsidRPr="00B011B3" w:rsidRDefault="00951F75" w:rsidP="00951F75">
            <w:pPr>
              <w:spacing w:line="276" w:lineRule="auto"/>
              <w:jc w:val="center"/>
              <w:rPr>
                <w:rFonts w:ascii="Tahoma" w:hAnsi="Tahoma" w:cs="Tahoma"/>
                <w:b/>
                <w:bCs/>
                <w:sz w:val="22"/>
                <w:szCs w:val="22"/>
                <w:lang w:val="pt-BR" w:eastAsia="en-US"/>
              </w:rPr>
            </w:pPr>
          </w:p>
        </w:tc>
      </w:tr>
    </w:tbl>
    <w:p w:rsidR="001C7AEA" w:rsidRDefault="001C7AEA">
      <w:pPr>
        <w:rPr>
          <w:rFonts w:ascii="Tahoma" w:hAnsi="Tahoma" w:cs="Tahoma"/>
          <w:b/>
          <w:lang w:val="pt-BR"/>
        </w:rPr>
      </w:pPr>
    </w:p>
    <w:p w:rsidR="001C7AEA" w:rsidRDefault="001C7AEA">
      <w:pPr>
        <w:rPr>
          <w:rFonts w:ascii="Tahoma" w:hAnsi="Tahoma" w:cs="Tahoma"/>
          <w:b/>
          <w:lang w:val="pt-BR"/>
        </w:rPr>
      </w:pPr>
    </w:p>
    <w:p w:rsidR="00D67442" w:rsidRDefault="00D67442">
      <w:pPr>
        <w:rPr>
          <w:rFonts w:ascii="Tahoma" w:hAnsi="Tahoma" w:cs="Tahoma"/>
          <w:lang w:val="pt-PT"/>
        </w:rPr>
      </w:pPr>
    </w:p>
    <w:p w:rsidR="00D67442" w:rsidRDefault="00D67442">
      <w:pPr>
        <w:rPr>
          <w:rFonts w:ascii="Tahoma" w:hAnsi="Tahoma" w:cs="Tahoma"/>
          <w:lang w:val="pt-PT"/>
        </w:rPr>
      </w:pPr>
    </w:p>
    <w:p w:rsidR="00D67442" w:rsidRDefault="00D67442">
      <w:pPr>
        <w:rPr>
          <w:rFonts w:ascii="Tahoma" w:hAnsi="Tahoma" w:cs="Tahoma"/>
          <w:lang w:val="pt-PT"/>
        </w:rPr>
      </w:pPr>
    </w:p>
    <w:p w:rsidR="00D67442" w:rsidRDefault="00D67442">
      <w:pPr>
        <w:rPr>
          <w:rFonts w:ascii="Tahoma" w:hAnsi="Tahoma" w:cs="Tahoma"/>
          <w:lang w:val="pt-PT"/>
        </w:rPr>
      </w:pPr>
    </w:p>
    <w:p w:rsidR="003E24D4" w:rsidRDefault="003E24D4">
      <w:pPr>
        <w:rPr>
          <w:rFonts w:ascii="Tahoma" w:hAnsi="Tahoma" w:cs="Tahoma"/>
          <w:lang w:val="pt-PT"/>
        </w:rPr>
      </w:pPr>
      <w:r w:rsidRPr="00F87B8A">
        <w:rPr>
          <w:rFonts w:ascii="Tahoma" w:hAnsi="Tahoma" w:cs="Tahoma"/>
          <w:lang w:val="pt-PT"/>
        </w:rPr>
        <w:t xml:space="preserve">  </w:t>
      </w:r>
    </w:p>
    <w:p w:rsidR="00857B50" w:rsidRDefault="00857B50"/>
    <w:p w:rsidR="001C5BC3" w:rsidRDefault="001C5BC3"/>
    <w:p w:rsidR="001C5BC3" w:rsidRDefault="001C5BC3"/>
    <w:p w:rsidR="00D67442" w:rsidRDefault="00D67442" w:rsidP="00D67442">
      <w:pPr>
        <w:jc w:val="both"/>
        <w:rPr>
          <w:rFonts w:ascii="Arial" w:hAnsi="Arial" w:cs="Arial"/>
          <w:lang w:val="pt-PT"/>
        </w:rPr>
      </w:pPr>
      <w:r>
        <w:rPr>
          <w:rFonts w:ascii="Arial" w:hAnsi="Arial" w:cs="Arial"/>
          <w:b/>
          <w:lang w:val="pt-BR"/>
        </w:rPr>
        <w:lastRenderedPageBreak/>
        <w:t xml:space="preserve">Capitolul 7 : Politici în domeniul educatiei </w:t>
      </w:r>
      <w:r>
        <w:rPr>
          <w:rFonts w:ascii="Arial" w:hAnsi="Arial" w:cs="Arial"/>
          <w:lang w:val="pt-PT"/>
        </w:rPr>
        <w:t xml:space="preserve">     </w:t>
      </w:r>
    </w:p>
    <w:p w:rsidR="00D67442" w:rsidRDefault="00D67442" w:rsidP="00D67442">
      <w:pPr>
        <w:jc w:val="both"/>
        <w:rPr>
          <w:rFonts w:ascii="Arial" w:hAnsi="Arial" w:cs="Arial"/>
          <w:sz w:val="22"/>
          <w:szCs w:val="22"/>
          <w:lang w:val="pt-BR"/>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4054"/>
        <w:gridCol w:w="3298"/>
        <w:gridCol w:w="1920"/>
        <w:gridCol w:w="1667"/>
        <w:gridCol w:w="1959"/>
      </w:tblGrid>
      <w:tr w:rsidR="00D67442" w:rsidTr="00E60034">
        <w:trPr>
          <w:jc w:val="center"/>
        </w:trPr>
        <w:tc>
          <w:tcPr>
            <w:tcW w:w="3431" w:type="dxa"/>
            <w:hideMark/>
          </w:tcPr>
          <w:p w:rsidR="00D67442" w:rsidRDefault="00D67442"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t xml:space="preserve">Măsura și submăsura din  Programul de Guvernare 2018-2020 </w:t>
            </w:r>
          </w:p>
        </w:tc>
        <w:tc>
          <w:tcPr>
            <w:tcW w:w="4054" w:type="dxa"/>
            <w:hideMark/>
          </w:tcPr>
          <w:p w:rsidR="00D67442" w:rsidRDefault="00D6744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hideMark/>
          </w:tcPr>
          <w:p w:rsidR="00D67442" w:rsidRDefault="00D6744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hideMark/>
          </w:tcPr>
          <w:p w:rsidR="00D67442" w:rsidRDefault="00D6744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hideMark/>
          </w:tcPr>
          <w:p w:rsidR="00D67442" w:rsidRDefault="00D6744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hideMark/>
          </w:tcPr>
          <w:p w:rsidR="00D67442" w:rsidRDefault="00D6744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D67442" w:rsidTr="00E60034">
        <w:trPr>
          <w:jc w:val="center"/>
        </w:trPr>
        <w:tc>
          <w:tcPr>
            <w:tcW w:w="3431" w:type="dxa"/>
            <w:hideMark/>
          </w:tcPr>
          <w:p w:rsidR="00D67442" w:rsidRDefault="00D67442" w:rsidP="00C7429B">
            <w:pPr>
              <w:autoSpaceDE w:val="0"/>
              <w:autoSpaceDN w:val="0"/>
              <w:adjustRightInd w:val="0"/>
              <w:spacing w:line="276" w:lineRule="auto"/>
              <w:jc w:val="both"/>
              <w:rPr>
                <w:rFonts w:ascii="Arial" w:hAnsi="Arial" w:cs="Arial"/>
                <w:b/>
                <w:sz w:val="22"/>
                <w:szCs w:val="22"/>
                <w:lang w:val="en-US" w:eastAsia="en-US"/>
              </w:rPr>
            </w:pPr>
            <w:r>
              <w:rPr>
                <w:rFonts w:ascii="Arial" w:hAnsi="Arial" w:cs="Arial"/>
                <w:b/>
                <w:sz w:val="22"/>
                <w:szCs w:val="22"/>
                <w:lang w:val="en-US" w:eastAsia="en-US"/>
              </w:rPr>
              <w:t xml:space="preserve">    MĂSURA 1 Pachetul social garantat pentru educaţie</w:t>
            </w:r>
          </w:p>
          <w:p w:rsidR="00D67442" w:rsidRDefault="00D67442" w:rsidP="00C7429B">
            <w:pPr>
              <w:autoSpaceDE w:val="0"/>
              <w:autoSpaceDN w:val="0"/>
              <w:adjustRightInd w:val="0"/>
              <w:spacing w:line="276" w:lineRule="auto"/>
              <w:jc w:val="both"/>
              <w:rPr>
                <w:rFonts w:ascii="Arial" w:hAnsi="Arial" w:cs="Arial"/>
                <w:b/>
                <w:sz w:val="22"/>
                <w:szCs w:val="22"/>
                <w:lang w:val="en-US" w:eastAsia="en-US"/>
              </w:rPr>
            </w:pPr>
            <w:r>
              <w:rPr>
                <w:rFonts w:ascii="Arial" w:hAnsi="Arial" w:cs="Arial"/>
                <w:b/>
                <w:sz w:val="22"/>
                <w:szCs w:val="22"/>
                <w:lang w:val="en-US" w:eastAsia="en-US"/>
              </w:rPr>
              <w:t>Submasuri :</w:t>
            </w:r>
          </w:p>
          <w:p w:rsidR="00D67442" w:rsidRDefault="00D67442" w:rsidP="00C7429B">
            <w:pPr>
              <w:pStyle w:val="Default"/>
              <w:rPr>
                <w:rFonts w:ascii="Arial" w:hAnsi="Arial" w:cs="Arial"/>
                <w:color w:val="auto"/>
                <w:sz w:val="23"/>
                <w:szCs w:val="23"/>
              </w:rPr>
            </w:pPr>
            <w:r>
              <w:rPr>
                <w:rFonts w:cs="Times New Roman"/>
                <w:color w:val="auto"/>
                <w:sz w:val="23"/>
                <w:szCs w:val="23"/>
              </w:rPr>
              <w:t></w:t>
            </w:r>
            <w:r>
              <w:rPr>
                <w:rFonts w:cs="Times New Roman"/>
                <w:color w:val="auto"/>
                <w:sz w:val="23"/>
                <w:szCs w:val="23"/>
              </w:rPr>
              <w:t></w:t>
            </w:r>
            <w:r>
              <w:rPr>
                <w:rFonts w:ascii="Arial" w:hAnsi="Arial" w:cs="Arial"/>
                <w:color w:val="auto"/>
                <w:sz w:val="23"/>
                <w:szCs w:val="23"/>
              </w:rPr>
              <w:t xml:space="preserve">Implementarea unor programe care să asigure condiţii de dezvoltare şi formare a tuturor copiilor, de la naştere şi până la majorat. </w:t>
            </w:r>
          </w:p>
          <w:p w:rsidR="00D67442" w:rsidRDefault="00D67442" w:rsidP="00C7429B">
            <w:pPr>
              <w:pStyle w:val="Default"/>
              <w:rPr>
                <w:rFonts w:cs="Times New Roman"/>
                <w:color w:val="auto"/>
                <w:sz w:val="23"/>
                <w:szCs w:val="23"/>
              </w:rPr>
            </w:pPr>
          </w:p>
          <w:p w:rsidR="00D67442" w:rsidRDefault="00D67442" w:rsidP="00C7429B">
            <w:pPr>
              <w:pStyle w:val="Default"/>
              <w:rPr>
                <w:rFonts w:ascii="Arial" w:hAnsi="Arial" w:cs="Arial"/>
                <w:color w:val="auto"/>
                <w:sz w:val="23"/>
                <w:szCs w:val="23"/>
              </w:rPr>
            </w:pPr>
            <w:r>
              <w:rPr>
                <w:rFonts w:cs="Times New Roman"/>
                <w:color w:val="auto"/>
                <w:sz w:val="23"/>
                <w:szCs w:val="23"/>
              </w:rPr>
              <w:t></w:t>
            </w:r>
            <w:r>
              <w:rPr>
                <w:rFonts w:cs="Times New Roman"/>
                <w:color w:val="auto"/>
                <w:sz w:val="23"/>
                <w:szCs w:val="23"/>
              </w:rPr>
              <w:t></w:t>
            </w:r>
            <w:r>
              <w:rPr>
                <w:rFonts w:ascii="Arial" w:hAnsi="Arial" w:cs="Arial"/>
                <w:color w:val="auto"/>
                <w:sz w:val="23"/>
                <w:szCs w:val="23"/>
              </w:rPr>
              <w:t xml:space="preserve">Sprijin acordat părinţilor privind creşterea nou născuţilor, prin asigurarea condiţiilor de integrare a copiilor în creşe, respectiv pentru acces în învăţământul preşcolar. </w:t>
            </w:r>
          </w:p>
          <w:p w:rsidR="00D67442" w:rsidRDefault="00D67442" w:rsidP="00C7429B">
            <w:pPr>
              <w:pStyle w:val="Default"/>
              <w:rPr>
                <w:rFonts w:ascii="Arial" w:hAnsi="Arial" w:cs="Arial"/>
                <w:sz w:val="22"/>
                <w:szCs w:val="22"/>
              </w:rPr>
            </w:pPr>
            <w:r>
              <w:rPr>
                <w:rFonts w:cs="Times New Roman"/>
                <w:color w:val="auto"/>
                <w:sz w:val="23"/>
                <w:szCs w:val="23"/>
              </w:rPr>
              <w:t></w:t>
            </w:r>
            <w:r>
              <w:rPr>
                <w:rFonts w:cs="Times New Roman"/>
                <w:color w:val="auto"/>
                <w:sz w:val="23"/>
                <w:szCs w:val="23"/>
              </w:rPr>
              <w:t></w:t>
            </w:r>
            <w:r>
              <w:rPr>
                <w:rFonts w:ascii="Arial" w:hAnsi="Arial" w:cs="Arial"/>
                <w:sz w:val="22"/>
                <w:szCs w:val="22"/>
              </w:rPr>
              <w:t xml:space="preserve"> Asigurarea unui învăţământ de calitate, în şcoli echipate corespunzător, care să conducă la modelarea intelectuală şi profesională a elevilor, în paralel cu asigurarea serviciilor de asistenţă medicală, dezvoltare fizică (în cluburi şcolare sportive) şi socio-culturală. </w:t>
            </w:r>
          </w:p>
          <w:p w:rsidR="00D67442" w:rsidRDefault="00D67442" w:rsidP="00C7429B">
            <w:pPr>
              <w:pStyle w:val="Default"/>
              <w:rPr>
                <w:rFonts w:ascii="Arial" w:hAnsi="Arial" w:cs="Arial"/>
                <w:sz w:val="22"/>
                <w:szCs w:val="22"/>
              </w:rPr>
            </w:pPr>
          </w:p>
          <w:p w:rsidR="00D67442" w:rsidRDefault="00D67442" w:rsidP="00C7429B">
            <w:pPr>
              <w:pStyle w:val="Default"/>
            </w:pPr>
          </w:p>
          <w:p w:rsidR="00D67442" w:rsidRDefault="00D67442" w:rsidP="00C7429B">
            <w:pPr>
              <w:pStyle w:val="Default"/>
              <w:rPr>
                <w:rFonts w:cs="Times New Roman"/>
                <w:color w:val="auto"/>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cs="Times New Roman"/>
                <w:color w:val="auto"/>
                <w:sz w:val="23"/>
                <w:szCs w:val="23"/>
              </w:rPr>
            </w:pPr>
          </w:p>
          <w:p w:rsidR="00D67442" w:rsidRDefault="00D67442" w:rsidP="00C7429B">
            <w:pPr>
              <w:pStyle w:val="Default"/>
              <w:rPr>
                <w:rFonts w:ascii="Arial" w:hAnsi="Arial" w:cs="Arial"/>
                <w:color w:val="auto"/>
                <w:sz w:val="23"/>
                <w:szCs w:val="23"/>
              </w:rPr>
            </w:pPr>
            <w:r>
              <w:rPr>
                <w:rFonts w:cs="Times New Roman"/>
                <w:color w:val="auto"/>
                <w:sz w:val="23"/>
                <w:szCs w:val="23"/>
              </w:rPr>
              <w:t></w:t>
            </w:r>
            <w:r>
              <w:rPr>
                <w:rFonts w:cs="Times New Roman"/>
                <w:color w:val="auto"/>
                <w:sz w:val="23"/>
                <w:szCs w:val="23"/>
              </w:rPr>
              <w:t></w:t>
            </w:r>
            <w:r>
              <w:rPr>
                <w:rFonts w:ascii="Arial" w:hAnsi="Arial" w:cs="Arial"/>
                <w:color w:val="auto"/>
                <w:sz w:val="23"/>
                <w:szCs w:val="23"/>
              </w:rPr>
              <w:t xml:space="preserve">Pachetul Social Garantat pentru Educaţie va fi particularizat în funcţie de o serie de elemente, astfel încât să fie garantată egalitatea de şanse, indiferent de statutul social al familiilor din care provine copilul, sex, religie, etnie, capacităţi psiho-motorii, etc. </w:t>
            </w:r>
          </w:p>
          <w:p w:rsidR="00D67442" w:rsidRDefault="00D67442" w:rsidP="00C7429B">
            <w:pPr>
              <w:pStyle w:val="Default"/>
              <w:rPr>
                <w:rFonts w:ascii="Arial" w:hAnsi="Arial" w:cs="Arial"/>
                <w:sz w:val="22"/>
                <w:szCs w:val="22"/>
              </w:rPr>
            </w:pPr>
          </w:p>
          <w:p w:rsidR="00D67442" w:rsidRDefault="00D67442" w:rsidP="00C7429B">
            <w:pPr>
              <w:pStyle w:val="Default"/>
              <w:rPr>
                <w:rFonts w:ascii="Arial" w:hAnsi="Arial" w:cs="Arial"/>
                <w:sz w:val="22"/>
                <w:szCs w:val="22"/>
              </w:rPr>
            </w:pPr>
          </w:p>
          <w:p w:rsidR="00D67442" w:rsidRDefault="00D67442" w:rsidP="00C7429B">
            <w:pPr>
              <w:pStyle w:val="Default"/>
              <w:rPr>
                <w:rFonts w:ascii="Arial" w:hAnsi="Arial" w:cs="Arial"/>
                <w:sz w:val="22"/>
                <w:szCs w:val="22"/>
              </w:rPr>
            </w:pPr>
          </w:p>
          <w:p w:rsidR="00D67442" w:rsidRDefault="00D67442" w:rsidP="00C7429B">
            <w:pPr>
              <w:pStyle w:val="Default"/>
              <w:rPr>
                <w:rFonts w:ascii="Arial" w:hAnsi="Arial" w:cs="Arial"/>
                <w:sz w:val="22"/>
                <w:szCs w:val="22"/>
              </w:rPr>
            </w:pPr>
          </w:p>
          <w:p w:rsidR="00D67442" w:rsidRPr="00950568" w:rsidRDefault="00D67442" w:rsidP="00C7429B">
            <w:pPr>
              <w:pStyle w:val="Default"/>
            </w:pPr>
          </w:p>
          <w:p w:rsidR="00D67442" w:rsidRDefault="00D67442" w:rsidP="00C7429B">
            <w:pPr>
              <w:autoSpaceDE w:val="0"/>
              <w:autoSpaceDN w:val="0"/>
              <w:adjustRightInd w:val="0"/>
              <w:spacing w:line="276" w:lineRule="auto"/>
              <w:jc w:val="both"/>
              <w:rPr>
                <w:rFonts w:ascii="Arial" w:hAnsi="Arial" w:cs="Arial"/>
                <w:sz w:val="22"/>
                <w:szCs w:val="22"/>
                <w:lang w:val="en-US" w:eastAsia="en-US"/>
              </w:rPr>
            </w:pPr>
          </w:p>
        </w:tc>
        <w:tc>
          <w:tcPr>
            <w:tcW w:w="4054" w:type="dxa"/>
          </w:tcPr>
          <w:p w:rsidR="00D67442" w:rsidRDefault="00D67442" w:rsidP="00C7429B">
            <w:pPr>
              <w:spacing w:line="276" w:lineRule="auto"/>
              <w:rPr>
                <w:rFonts w:ascii="Tahoma" w:hAnsi="Tahoma" w:cs="Tahoma"/>
                <w:bCs/>
                <w:sz w:val="22"/>
                <w:szCs w:val="22"/>
                <w:lang w:val="pt-BR" w:eastAsia="en-US"/>
              </w:rPr>
            </w:pPr>
          </w:p>
          <w:p w:rsidR="00D67442" w:rsidRDefault="00D67442" w:rsidP="00C7429B">
            <w:pPr>
              <w:spacing w:line="276" w:lineRule="auto"/>
              <w:rPr>
                <w:rFonts w:ascii="Tahoma" w:hAnsi="Tahoma" w:cs="Tahoma"/>
                <w:bCs/>
                <w:sz w:val="22"/>
                <w:szCs w:val="22"/>
                <w:lang w:val="pt-BR" w:eastAsia="en-US"/>
              </w:rPr>
            </w:pPr>
          </w:p>
          <w:p w:rsidR="00D67442" w:rsidRPr="000F4658" w:rsidRDefault="00D67442" w:rsidP="00C7429B">
            <w:pPr>
              <w:spacing w:line="276" w:lineRule="auto"/>
              <w:rPr>
                <w:rFonts w:ascii="Tahoma" w:hAnsi="Tahoma" w:cs="Tahoma"/>
                <w:bCs/>
                <w:color w:val="FF0000"/>
                <w:sz w:val="22"/>
                <w:szCs w:val="22"/>
                <w:lang w:val="pt-BR" w:eastAsia="en-US"/>
              </w:rPr>
            </w:pPr>
          </w:p>
          <w:p w:rsidR="00D67442" w:rsidRPr="006908A6" w:rsidRDefault="00D67442" w:rsidP="00C7429B">
            <w:pPr>
              <w:rPr>
                <w:rFonts w:ascii="Arial Narrow" w:hAnsi="Arial Narrow" w:cs="Arial"/>
              </w:rPr>
            </w:pPr>
            <w:r>
              <w:rPr>
                <w:rFonts w:ascii="Arial" w:hAnsi="Arial" w:cs="Arial"/>
                <w:sz w:val="22"/>
                <w:szCs w:val="22"/>
                <w:lang w:val="en-US" w:eastAsia="en-US"/>
              </w:rPr>
              <w:t xml:space="preserve">    •</w:t>
            </w:r>
            <w:r w:rsidRPr="006908A6">
              <w:rPr>
                <w:rFonts w:ascii="Arial Narrow" w:hAnsi="Arial Narrow" w:cs="Arial"/>
              </w:rPr>
              <w:t>Sporirea calită</w:t>
            </w:r>
            <w:r>
              <w:rPr>
                <w:rFonts w:ascii="Arial Narrow" w:hAnsi="Arial Narrow" w:cs="Arial"/>
              </w:rPr>
              <w:t>ţ</w:t>
            </w:r>
            <w:r w:rsidRPr="006908A6">
              <w:rPr>
                <w:rFonts w:ascii="Arial Narrow" w:hAnsi="Arial Narrow" w:cs="Arial"/>
              </w:rPr>
              <w:t>ii actului educa</w:t>
            </w:r>
            <w:r>
              <w:rPr>
                <w:rFonts w:ascii="Arial Narrow" w:hAnsi="Arial Narrow" w:cs="Arial"/>
              </w:rPr>
              <w:t>ţ</w:t>
            </w:r>
            <w:r w:rsidRPr="006908A6">
              <w:rPr>
                <w:rFonts w:ascii="Arial Narrow" w:hAnsi="Arial Narrow" w:cs="Arial"/>
              </w:rPr>
              <w:t>ional prin crearea de competen</w:t>
            </w:r>
            <w:r>
              <w:rPr>
                <w:rFonts w:ascii="Arial Narrow" w:hAnsi="Arial Narrow" w:cs="Arial"/>
              </w:rPr>
              <w:t>ţ</w:t>
            </w:r>
            <w:r w:rsidRPr="006908A6">
              <w:rPr>
                <w:rFonts w:ascii="Arial Narrow" w:hAnsi="Arial Narrow" w:cs="Arial"/>
              </w:rPr>
              <w:t>e şi abilită</w:t>
            </w:r>
            <w:r>
              <w:rPr>
                <w:rFonts w:ascii="Arial Narrow" w:hAnsi="Arial Narrow" w:cs="Arial"/>
              </w:rPr>
              <w:t>ţ</w:t>
            </w:r>
            <w:r w:rsidRPr="006908A6">
              <w:rPr>
                <w:rFonts w:ascii="Arial Narrow" w:hAnsi="Arial Narrow" w:cs="Arial"/>
              </w:rPr>
              <w:t>i      specifice economiei cunoaşterii,   a mobilită</w:t>
            </w:r>
            <w:r>
              <w:rPr>
                <w:rFonts w:ascii="Arial Narrow" w:hAnsi="Arial Narrow" w:cs="Arial"/>
              </w:rPr>
              <w:t>ţ</w:t>
            </w:r>
            <w:r w:rsidRPr="006908A6">
              <w:rPr>
                <w:rFonts w:ascii="Arial Narrow" w:hAnsi="Arial Narrow" w:cs="Arial"/>
              </w:rPr>
              <w:t>ii personalului didactic şi de cercetare şi a dezvoltării armonioase prin educa</w:t>
            </w:r>
            <w:r>
              <w:rPr>
                <w:rFonts w:ascii="Arial Narrow" w:hAnsi="Arial Narrow" w:cs="Arial"/>
              </w:rPr>
              <w:t>ţ</w:t>
            </w:r>
            <w:r w:rsidRPr="006908A6">
              <w:rPr>
                <w:rFonts w:ascii="Arial Narrow" w:hAnsi="Arial Narrow" w:cs="Arial"/>
              </w:rPr>
              <w:t>ie fizică şi sport</w:t>
            </w:r>
          </w:p>
          <w:p w:rsidR="00D67442" w:rsidRDefault="00D67442" w:rsidP="00C7429B">
            <w:pPr>
              <w:spacing w:line="276" w:lineRule="auto"/>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autoSpaceDE w:val="0"/>
              <w:autoSpaceDN w:val="0"/>
              <w:adjustRightInd w:val="0"/>
              <w:spacing w:line="276" w:lineRule="auto"/>
              <w:jc w:val="both"/>
              <w:rPr>
                <w:rFonts w:ascii="Arial" w:hAnsi="Arial" w:cs="Arial"/>
                <w:sz w:val="22"/>
                <w:szCs w:val="22"/>
                <w:lang w:val="en-US" w:eastAsia="en-US"/>
              </w:rPr>
            </w:pPr>
            <w:r>
              <w:rPr>
                <w:rFonts w:ascii="Arial" w:hAnsi="Arial" w:cs="Arial"/>
                <w:sz w:val="22"/>
                <w:szCs w:val="22"/>
                <w:lang w:val="en-US" w:eastAsia="en-US"/>
              </w:rPr>
              <w:t xml:space="preserve"> • Reabilitarea/modernizarea clădirilor şcolare pentru ca toate unităţile de învăţământ să obţină autorizaţii de funcţionare (sanitară şi ISU)</w:t>
            </w:r>
          </w:p>
          <w:p w:rsidR="00D67442" w:rsidRDefault="00D67442" w:rsidP="00C7429B">
            <w:pPr>
              <w:spacing w:line="276" w:lineRule="auto"/>
              <w:rPr>
                <w:rFonts w:ascii="Arial" w:hAnsi="Arial" w:cs="Arial"/>
                <w:sz w:val="22"/>
                <w:szCs w:val="22"/>
                <w:lang w:val="en-US" w:eastAsia="en-US"/>
              </w:rPr>
            </w:pPr>
            <w:r>
              <w:rPr>
                <w:rFonts w:ascii="Arial" w:hAnsi="Arial" w:cs="Arial"/>
                <w:sz w:val="22"/>
                <w:szCs w:val="22"/>
                <w:lang w:val="en-US" w:eastAsia="en-US"/>
              </w:rPr>
              <w:t xml:space="preserve">   </w:t>
            </w:r>
          </w:p>
          <w:p w:rsidR="00D67442" w:rsidRDefault="00D67442" w:rsidP="00C7429B">
            <w:pPr>
              <w:spacing w:line="276" w:lineRule="auto"/>
              <w:rPr>
                <w:rFonts w:ascii="Arial" w:hAnsi="Arial" w:cs="Arial"/>
                <w:sz w:val="22"/>
                <w:szCs w:val="22"/>
                <w:lang w:val="en-US" w:eastAsia="en-US"/>
              </w:rPr>
            </w:pPr>
            <w:r>
              <w:rPr>
                <w:rFonts w:ascii="Arial" w:hAnsi="Arial" w:cs="Arial"/>
                <w:sz w:val="22"/>
                <w:szCs w:val="22"/>
                <w:lang w:val="en-US" w:eastAsia="en-US"/>
              </w:rPr>
              <w:t xml:space="preserve"> • Mobilier şcolar şi dotări didactice (aparatură de laborator, biblioteci) moderne pentru unităţile de învăţământ preuniversitar</w:t>
            </w:r>
          </w:p>
          <w:p w:rsidR="00D67442" w:rsidRDefault="00D67442" w:rsidP="00C7429B">
            <w:pPr>
              <w:spacing w:line="276" w:lineRule="auto"/>
              <w:rPr>
                <w:rFonts w:ascii="Arial" w:hAnsi="Arial" w:cs="Arial"/>
                <w:sz w:val="22"/>
                <w:szCs w:val="22"/>
                <w:lang w:val="en-US" w:eastAsia="en-US"/>
              </w:rPr>
            </w:pPr>
            <w:r>
              <w:rPr>
                <w:rFonts w:ascii="Arial" w:hAnsi="Arial" w:cs="Arial"/>
                <w:sz w:val="22"/>
                <w:szCs w:val="22"/>
                <w:lang w:val="en-US" w:eastAsia="en-US"/>
              </w:rPr>
              <w:t>• Conectarea școlilor la internet prin conexiuni de mare viteză</w:t>
            </w:r>
            <w:r>
              <w:rPr>
                <w:rFonts w:ascii="Tahoma" w:hAnsi="Tahoma" w:cs="Tahoma"/>
                <w:bCs/>
                <w:sz w:val="22"/>
                <w:szCs w:val="22"/>
                <w:lang w:val="pt-BR" w:eastAsia="en-US"/>
              </w:rPr>
              <w:t xml:space="preserve">                   </w:t>
            </w:r>
            <w:r>
              <w:rPr>
                <w:rFonts w:ascii="Arial" w:hAnsi="Arial" w:cs="Arial"/>
                <w:sz w:val="22"/>
                <w:szCs w:val="22"/>
                <w:lang w:val="en-US" w:eastAsia="en-US"/>
              </w:rPr>
              <w:t xml:space="preserve"> </w:t>
            </w:r>
          </w:p>
          <w:p w:rsidR="00D67442" w:rsidRDefault="00D67442" w:rsidP="00C7429B">
            <w:pPr>
              <w:spacing w:line="276" w:lineRule="auto"/>
              <w:rPr>
                <w:rFonts w:ascii="Arial" w:hAnsi="Arial" w:cs="Arial"/>
                <w:sz w:val="22"/>
                <w:szCs w:val="22"/>
                <w:lang w:val="en-US" w:eastAsia="en-US"/>
              </w:rPr>
            </w:pPr>
          </w:p>
          <w:p w:rsidR="00D67442" w:rsidRDefault="00D67442" w:rsidP="00C7429B">
            <w:pPr>
              <w:spacing w:line="276" w:lineRule="auto"/>
              <w:rPr>
                <w:rFonts w:ascii="Arial" w:hAnsi="Arial" w:cs="Arial"/>
                <w:sz w:val="22"/>
                <w:szCs w:val="22"/>
                <w:lang w:val="en-US" w:eastAsia="en-US"/>
              </w:rPr>
            </w:pPr>
          </w:p>
          <w:p w:rsidR="00D67442" w:rsidRDefault="00D67442" w:rsidP="00C7429B">
            <w:pPr>
              <w:spacing w:line="276" w:lineRule="auto"/>
              <w:rPr>
                <w:rFonts w:ascii="Arial" w:hAnsi="Arial" w:cs="Arial"/>
                <w:sz w:val="22"/>
                <w:szCs w:val="22"/>
                <w:lang w:val="en-US" w:eastAsia="en-US"/>
              </w:rPr>
            </w:pPr>
          </w:p>
          <w:p w:rsidR="00D67442" w:rsidRDefault="00D67442" w:rsidP="00C7429B">
            <w:pPr>
              <w:spacing w:line="276" w:lineRule="auto"/>
              <w:rPr>
                <w:rFonts w:ascii="Arial" w:hAnsi="Arial" w:cs="Arial"/>
                <w:sz w:val="22"/>
                <w:szCs w:val="22"/>
                <w:lang w:val="en-US" w:eastAsia="en-US"/>
              </w:rPr>
            </w:pPr>
          </w:p>
          <w:p w:rsidR="00D67442" w:rsidRDefault="00D67442" w:rsidP="00C7429B">
            <w:pPr>
              <w:spacing w:line="276" w:lineRule="auto"/>
              <w:rPr>
                <w:rFonts w:ascii="Tahoma" w:hAnsi="Tahoma" w:cs="Tahoma"/>
                <w:bCs/>
                <w:sz w:val="22"/>
                <w:szCs w:val="22"/>
                <w:lang w:val="pt-BR" w:eastAsia="en-US"/>
              </w:rPr>
            </w:pPr>
            <w:r>
              <w:rPr>
                <w:rFonts w:ascii="Arial" w:hAnsi="Arial" w:cs="Arial"/>
                <w:sz w:val="22"/>
                <w:szCs w:val="22"/>
                <w:lang w:val="en-US" w:eastAsia="en-US"/>
              </w:rPr>
              <w:t>•</w:t>
            </w:r>
            <w:r>
              <w:rPr>
                <w:rFonts w:ascii="Tahoma" w:hAnsi="Tahoma" w:cs="Tahoma"/>
                <w:bCs/>
                <w:sz w:val="22"/>
                <w:szCs w:val="22"/>
                <w:lang w:val="pt-BR" w:eastAsia="en-US"/>
              </w:rPr>
              <w:t xml:space="preserve"> Asigurarea asistenței medicale </w:t>
            </w:r>
            <w:r>
              <w:rPr>
                <w:rFonts w:ascii="Tahoma" w:hAnsi="Tahoma" w:cs="Tahoma"/>
                <w:bCs/>
                <w:sz w:val="22"/>
                <w:szCs w:val="22"/>
                <w:lang w:eastAsia="en-US"/>
              </w:rPr>
              <w:t>în școli</w:t>
            </w:r>
          </w:p>
          <w:p w:rsidR="00D67442" w:rsidRPr="009561BE" w:rsidRDefault="00D67442" w:rsidP="00C7429B">
            <w:pPr>
              <w:rPr>
                <w:rFonts w:ascii="Tahoma" w:hAnsi="Tahoma" w:cs="Tahoma"/>
                <w:sz w:val="22"/>
                <w:szCs w:val="22"/>
                <w:lang w:val="pt-BR" w:eastAsia="en-US"/>
              </w:rPr>
            </w:pPr>
          </w:p>
          <w:p w:rsidR="00D67442" w:rsidRPr="009561BE" w:rsidRDefault="00D67442" w:rsidP="00C7429B">
            <w:pPr>
              <w:rPr>
                <w:rFonts w:ascii="Tahoma" w:hAnsi="Tahoma" w:cs="Tahoma"/>
                <w:sz w:val="22"/>
                <w:szCs w:val="22"/>
                <w:lang w:val="pt-BR" w:eastAsia="en-US"/>
              </w:rPr>
            </w:pPr>
          </w:p>
          <w:p w:rsidR="00D67442" w:rsidRPr="009561BE" w:rsidRDefault="00D67442" w:rsidP="00C7429B">
            <w:pPr>
              <w:rPr>
                <w:rFonts w:ascii="Tahoma" w:hAnsi="Tahoma" w:cs="Tahoma"/>
                <w:sz w:val="22"/>
                <w:szCs w:val="22"/>
                <w:lang w:val="pt-BR" w:eastAsia="en-US"/>
              </w:rPr>
            </w:pPr>
          </w:p>
          <w:p w:rsidR="00D67442" w:rsidRPr="009561BE" w:rsidRDefault="00D67442" w:rsidP="00C7429B">
            <w:pPr>
              <w:rPr>
                <w:rFonts w:ascii="Tahoma" w:hAnsi="Tahoma" w:cs="Tahoma"/>
                <w:sz w:val="22"/>
                <w:szCs w:val="22"/>
                <w:lang w:val="pt-BR" w:eastAsia="en-US"/>
              </w:rPr>
            </w:pPr>
          </w:p>
          <w:p w:rsidR="00D67442" w:rsidRPr="009561BE" w:rsidRDefault="00D67442" w:rsidP="00C7429B">
            <w:pPr>
              <w:rPr>
                <w:rFonts w:ascii="Tahoma" w:hAnsi="Tahoma" w:cs="Tahoma"/>
                <w:sz w:val="22"/>
                <w:szCs w:val="22"/>
                <w:lang w:val="pt-BR" w:eastAsia="en-US"/>
              </w:rPr>
            </w:pPr>
          </w:p>
          <w:p w:rsidR="00D67442" w:rsidRPr="009561BE" w:rsidRDefault="00D67442" w:rsidP="00C7429B">
            <w:pPr>
              <w:rPr>
                <w:rFonts w:ascii="Tahoma" w:hAnsi="Tahoma" w:cs="Tahoma"/>
                <w:sz w:val="22"/>
                <w:szCs w:val="22"/>
                <w:lang w:val="pt-BR" w:eastAsia="en-US"/>
              </w:rPr>
            </w:pPr>
          </w:p>
          <w:p w:rsidR="00D67442" w:rsidRPr="009561BE" w:rsidRDefault="00D67442" w:rsidP="00C7429B">
            <w:pPr>
              <w:rPr>
                <w:rFonts w:ascii="Tahoma" w:hAnsi="Tahoma" w:cs="Tahoma"/>
                <w:sz w:val="22"/>
                <w:szCs w:val="22"/>
                <w:lang w:val="pt-BR" w:eastAsia="en-US"/>
              </w:rPr>
            </w:pPr>
          </w:p>
          <w:p w:rsidR="00D67442" w:rsidRPr="009561BE" w:rsidRDefault="00D67442" w:rsidP="00C7429B">
            <w:pPr>
              <w:rPr>
                <w:rFonts w:ascii="Tahoma" w:hAnsi="Tahoma" w:cs="Tahoma"/>
                <w:sz w:val="22"/>
                <w:szCs w:val="22"/>
                <w:lang w:val="pt-BR" w:eastAsia="en-US"/>
              </w:rPr>
            </w:pPr>
          </w:p>
          <w:p w:rsidR="00D67442" w:rsidRPr="009561BE" w:rsidRDefault="00D67442" w:rsidP="00C7429B">
            <w:pPr>
              <w:rPr>
                <w:rFonts w:ascii="Tahoma" w:hAnsi="Tahoma" w:cs="Tahoma"/>
                <w:sz w:val="22"/>
                <w:szCs w:val="22"/>
                <w:lang w:val="pt-BR" w:eastAsia="en-US"/>
              </w:rPr>
            </w:pPr>
          </w:p>
          <w:p w:rsidR="00D67442" w:rsidRDefault="00D67442" w:rsidP="00C7429B">
            <w:pPr>
              <w:rPr>
                <w:rFonts w:ascii="Tahoma" w:hAnsi="Tahoma" w:cs="Tahoma"/>
                <w:sz w:val="22"/>
                <w:szCs w:val="22"/>
                <w:lang w:val="pt-BR" w:eastAsia="en-US"/>
              </w:rPr>
            </w:pPr>
          </w:p>
          <w:p w:rsidR="00D67442" w:rsidRPr="00A05278" w:rsidRDefault="00D67442" w:rsidP="00C7429B">
            <w:pPr>
              <w:rPr>
                <w:rFonts w:ascii="Tahoma" w:hAnsi="Tahoma" w:cs="Tahoma"/>
                <w:sz w:val="22"/>
                <w:szCs w:val="22"/>
                <w:lang w:val="pt-BR" w:eastAsia="en-US"/>
              </w:rPr>
            </w:pPr>
            <w:r w:rsidRPr="00A05278">
              <w:rPr>
                <w:rFonts w:ascii="Tahoma" w:hAnsi="Tahoma" w:cs="Tahoma"/>
                <w:sz w:val="22"/>
                <w:szCs w:val="22"/>
                <w:lang w:val="pt-BR" w:eastAsia="en-US"/>
              </w:rPr>
              <w:t xml:space="preserve">Autoritățile locale,sub îndrumarea IJ Școlar și AJPIS ,identificare și întocmire </w:t>
            </w:r>
          </w:p>
          <w:p w:rsidR="00D67442" w:rsidRPr="00A05278" w:rsidRDefault="00D67442" w:rsidP="00C7429B">
            <w:pPr>
              <w:rPr>
                <w:rFonts w:ascii="Tahoma" w:hAnsi="Tahoma" w:cs="Tahoma"/>
                <w:sz w:val="22"/>
                <w:szCs w:val="22"/>
                <w:lang w:val="en-US" w:eastAsia="en-US"/>
              </w:rPr>
            </w:pPr>
            <w:r w:rsidRPr="00A05278">
              <w:rPr>
                <w:rFonts w:ascii="Tahoma" w:hAnsi="Tahoma" w:cs="Tahoma"/>
                <w:sz w:val="22"/>
                <w:szCs w:val="22"/>
                <w:lang w:val="pt-BR" w:eastAsia="en-US"/>
              </w:rPr>
              <w:t xml:space="preserve">Documentații în vederea acordării </w:t>
            </w:r>
            <w:r w:rsidRPr="00A05278">
              <w:rPr>
                <w:rFonts w:ascii="Tahoma" w:hAnsi="Tahoma" w:cs="Tahoma"/>
                <w:sz w:val="22"/>
                <w:szCs w:val="22"/>
                <w:lang w:val="en-US" w:eastAsia="en-US"/>
              </w:rPr>
              <w:t>:</w:t>
            </w:r>
          </w:p>
          <w:p w:rsidR="00D67442" w:rsidRPr="00A05278" w:rsidRDefault="00D67442" w:rsidP="00C7429B">
            <w:pPr>
              <w:rPr>
                <w:rFonts w:ascii="Arial Narrow" w:hAnsi="Arial Narrow" w:cs="Arial"/>
              </w:rPr>
            </w:pPr>
            <w:r w:rsidRPr="00A05278">
              <w:rPr>
                <w:rFonts w:ascii="Arial Narrow" w:hAnsi="Arial Narrow" w:cs="Arial"/>
                <w:b/>
              </w:rPr>
              <w:t>-</w:t>
            </w:r>
            <w:r w:rsidRPr="00A05278">
              <w:rPr>
                <w:rFonts w:ascii="Arial Narrow" w:hAnsi="Arial Narrow" w:cs="Arial"/>
              </w:rPr>
              <w:t xml:space="preserve">alocatii pentru tineri pentru finalizarea cursurilor gimnaziale </w:t>
            </w:r>
          </w:p>
          <w:p w:rsidR="00D67442" w:rsidRPr="00A05278" w:rsidRDefault="00D67442" w:rsidP="00C7429B">
            <w:pPr>
              <w:tabs>
                <w:tab w:val="left" w:pos="1230"/>
              </w:tabs>
              <w:rPr>
                <w:rFonts w:ascii="Arial Narrow" w:hAnsi="Arial Narrow" w:cs="Arial"/>
              </w:rPr>
            </w:pPr>
            <w:r w:rsidRPr="00A05278">
              <w:rPr>
                <w:rFonts w:ascii="Arial Narrow" w:hAnsi="Arial Narrow" w:cs="Arial"/>
              </w:rPr>
              <w:t xml:space="preserve"> -alocatii unitati de invatamint pt.terminare studii </w:t>
            </w:r>
          </w:p>
          <w:p w:rsidR="00D67442" w:rsidRPr="00A05278" w:rsidRDefault="00D67442" w:rsidP="00C7429B">
            <w:pPr>
              <w:tabs>
                <w:tab w:val="left" w:pos="1230"/>
              </w:tabs>
              <w:rPr>
                <w:rFonts w:ascii="Arial Narrow" w:hAnsi="Arial Narrow" w:cs="Arial"/>
              </w:rPr>
            </w:pPr>
            <w:r w:rsidRPr="00A05278">
              <w:rPr>
                <w:rFonts w:ascii="Arial Narrow" w:hAnsi="Arial Narrow" w:cs="Arial"/>
              </w:rPr>
              <w:t>-burse profesionale pt.elevi scoli profesionale</w:t>
            </w:r>
          </w:p>
          <w:p w:rsidR="00D67442" w:rsidRPr="00A05278" w:rsidRDefault="00D67442" w:rsidP="00C7429B">
            <w:pPr>
              <w:tabs>
                <w:tab w:val="left" w:pos="1230"/>
              </w:tabs>
              <w:rPr>
                <w:rFonts w:ascii="Arial Narrow" w:hAnsi="Arial Narrow" w:cs="Arial"/>
              </w:rPr>
            </w:pPr>
            <w:r w:rsidRPr="00A05278">
              <w:rPr>
                <w:rFonts w:ascii="Arial Narrow" w:hAnsi="Arial Narrow" w:cs="Arial"/>
              </w:rPr>
              <w:t>-sprijinirea tinerilor care provin din familii cu venituri medii brute        mai mici de 150 lei/membru familie</w:t>
            </w:r>
          </w:p>
          <w:p w:rsidR="00D67442" w:rsidRPr="006908A6" w:rsidRDefault="00D67442" w:rsidP="00C7429B">
            <w:pPr>
              <w:tabs>
                <w:tab w:val="left" w:pos="1230"/>
              </w:tabs>
              <w:rPr>
                <w:rFonts w:ascii="Arial Narrow" w:hAnsi="Arial Narrow" w:cs="Arial"/>
                <w:b/>
                <w:color w:val="00B050"/>
              </w:rPr>
            </w:pPr>
          </w:p>
          <w:p w:rsidR="00D67442" w:rsidRPr="006908A6" w:rsidRDefault="00D67442" w:rsidP="00C7429B">
            <w:pPr>
              <w:tabs>
                <w:tab w:val="left" w:pos="1230"/>
              </w:tabs>
              <w:rPr>
                <w:rFonts w:ascii="Arial Narrow" w:hAnsi="Arial Narrow" w:cs="Arial"/>
              </w:rPr>
            </w:pPr>
            <w:r w:rsidRPr="006908A6">
              <w:rPr>
                <w:rFonts w:ascii="Arial Narrow" w:hAnsi="Arial Narrow" w:cs="Arial"/>
              </w:rPr>
              <w:t xml:space="preserve">        </w:t>
            </w:r>
          </w:p>
          <w:p w:rsidR="00D67442" w:rsidRPr="006908A6" w:rsidRDefault="00D67442" w:rsidP="00C7429B">
            <w:pPr>
              <w:tabs>
                <w:tab w:val="left" w:pos="1230"/>
              </w:tabs>
              <w:ind w:firstLine="708"/>
              <w:rPr>
                <w:rFonts w:ascii="Arial Narrow" w:hAnsi="Arial Narrow" w:cs="Arial"/>
                <w:b/>
                <w:color w:val="00B050"/>
              </w:rPr>
            </w:pPr>
          </w:p>
          <w:p w:rsidR="00D67442" w:rsidRPr="009561BE" w:rsidRDefault="00D67442" w:rsidP="00C7429B">
            <w:pPr>
              <w:rPr>
                <w:rFonts w:ascii="Tahoma" w:hAnsi="Tahoma" w:cs="Tahoma"/>
                <w:sz w:val="22"/>
                <w:szCs w:val="22"/>
                <w:lang w:val="pt-BR" w:eastAsia="en-US"/>
              </w:rPr>
            </w:pPr>
          </w:p>
        </w:tc>
        <w:tc>
          <w:tcPr>
            <w:tcW w:w="3298" w:type="dxa"/>
          </w:tcPr>
          <w:p w:rsidR="00D67442" w:rsidRPr="006908A6" w:rsidRDefault="00D67442" w:rsidP="00C7429B">
            <w:pPr>
              <w:rPr>
                <w:rFonts w:ascii="Arial Narrow" w:hAnsi="Arial Narrow" w:cs="Arial"/>
              </w:rPr>
            </w:pPr>
          </w:p>
          <w:p w:rsidR="00D67442" w:rsidRDefault="00D67442" w:rsidP="00C7429B">
            <w:pPr>
              <w:rPr>
                <w:rFonts w:ascii="Arial Narrow" w:hAnsi="Arial Narrow" w:cs="Arial"/>
              </w:rPr>
            </w:pPr>
          </w:p>
          <w:p w:rsidR="00D67442" w:rsidRDefault="00D67442" w:rsidP="00C7429B">
            <w:pPr>
              <w:rPr>
                <w:rFonts w:ascii="Arial Narrow" w:hAnsi="Arial Narrow" w:cs="Arial"/>
              </w:rPr>
            </w:pPr>
          </w:p>
          <w:p w:rsidR="00D67442" w:rsidRDefault="00D67442" w:rsidP="00C7429B">
            <w:pPr>
              <w:rPr>
                <w:rFonts w:ascii="Arial Narrow" w:hAnsi="Arial Narrow" w:cs="Arial"/>
              </w:rPr>
            </w:pPr>
            <w:r>
              <w:rPr>
                <w:rFonts w:ascii="Arial Narrow" w:hAnsi="Arial Narrow" w:cs="Arial"/>
              </w:rPr>
              <w:t>Valoare totală proiecte</w:t>
            </w:r>
            <w:r w:rsidRPr="006908A6">
              <w:rPr>
                <w:rFonts w:ascii="Arial Narrow" w:hAnsi="Arial Narrow" w:cs="Arial"/>
              </w:rPr>
              <w:t xml:space="preserve"> în educa</w:t>
            </w:r>
            <w:r>
              <w:rPr>
                <w:rFonts w:ascii="Arial Narrow" w:hAnsi="Arial Narrow" w:cs="Cambria Math"/>
              </w:rPr>
              <w:t>ț</w:t>
            </w:r>
            <w:r w:rsidRPr="006908A6">
              <w:rPr>
                <w:rFonts w:ascii="Arial Narrow" w:hAnsi="Arial Narrow" w:cs="Arial"/>
              </w:rPr>
              <w:t>ie:</w:t>
            </w:r>
            <w:r>
              <w:rPr>
                <w:rFonts w:ascii="Arial Narrow" w:hAnsi="Arial Narrow" w:cs="Arial"/>
              </w:rPr>
              <w:t xml:space="preserve"> </w:t>
            </w:r>
          </w:p>
          <w:p w:rsidR="00D67442" w:rsidRDefault="00D67442" w:rsidP="00C7429B">
            <w:pPr>
              <w:rPr>
                <w:rFonts w:ascii="Arial Narrow" w:hAnsi="Arial Narrow" w:cs="Arial"/>
              </w:rPr>
            </w:pPr>
            <w:r>
              <w:rPr>
                <w:rFonts w:ascii="Arial Narrow" w:hAnsi="Arial Narrow" w:cs="Arial"/>
              </w:rPr>
              <w:t xml:space="preserve">            - mii euro – </w:t>
            </w:r>
          </w:p>
          <w:p w:rsidR="00D67442" w:rsidRPr="006908A6" w:rsidRDefault="00D67442" w:rsidP="00C7429B">
            <w:pPr>
              <w:rPr>
                <w:rFonts w:ascii="Arial Narrow" w:hAnsi="Arial Narrow" w:cs="Arial"/>
              </w:rPr>
            </w:pPr>
            <w:r>
              <w:rPr>
                <w:rFonts w:ascii="Arial Narrow" w:hAnsi="Arial Narrow" w:cs="Arial"/>
              </w:rPr>
              <w:t xml:space="preserve">aplicate în </w:t>
            </w:r>
            <w:r>
              <w:rPr>
                <w:rFonts w:ascii="Arial Narrow" w:hAnsi="Arial Narrow" w:cs="Arial"/>
                <w:lang w:val="en-US"/>
              </w:rPr>
              <w:t>:</w:t>
            </w:r>
            <w:r>
              <w:rPr>
                <w:rFonts w:ascii="Arial Narrow" w:hAnsi="Arial Narrow" w:cs="Arial"/>
              </w:rPr>
              <w:t xml:space="preserve">       </w:t>
            </w:r>
          </w:p>
          <w:p w:rsidR="00D67442" w:rsidRPr="006908A6" w:rsidRDefault="00D67442" w:rsidP="00C7429B">
            <w:pPr>
              <w:rPr>
                <w:rFonts w:ascii="Arial Narrow" w:hAnsi="Arial Narrow" w:cs="Arial"/>
              </w:rPr>
            </w:pPr>
            <w:r w:rsidRPr="006908A6">
              <w:rPr>
                <w:rFonts w:ascii="Arial Narrow" w:hAnsi="Arial Narrow" w:cs="Arial"/>
              </w:rPr>
              <w:t>-grădini</w:t>
            </w:r>
            <w:r>
              <w:rPr>
                <w:rFonts w:ascii="Arial Narrow" w:hAnsi="Arial Narrow" w:cs="Cambria Math"/>
              </w:rPr>
              <w:t>țe</w:t>
            </w:r>
          </w:p>
          <w:p w:rsidR="00D67442" w:rsidRPr="006908A6" w:rsidRDefault="00D67442" w:rsidP="00C7429B">
            <w:pPr>
              <w:rPr>
                <w:rFonts w:ascii="Arial Narrow" w:hAnsi="Arial Narrow" w:cs="Arial"/>
              </w:rPr>
            </w:pPr>
            <w:r w:rsidRPr="006908A6">
              <w:rPr>
                <w:rFonts w:ascii="Arial Narrow" w:hAnsi="Arial Narrow" w:cs="Arial"/>
              </w:rPr>
              <w:t>-scoli</w:t>
            </w:r>
          </w:p>
          <w:p w:rsidR="00D67442" w:rsidRPr="006908A6" w:rsidRDefault="00D67442" w:rsidP="00C7429B">
            <w:pPr>
              <w:rPr>
                <w:rFonts w:ascii="Arial Narrow" w:hAnsi="Arial Narrow" w:cs="Arial"/>
              </w:rPr>
            </w:pPr>
            <w:r w:rsidRPr="006908A6">
              <w:rPr>
                <w:rFonts w:ascii="Arial Narrow" w:hAnsi="Arial Narrow" w:cs="Arial"/>
              </w:rPr>
              <w:t>-licee</w:t>
            </w:r>
          </w:p>
          <w:p w:rsidR="00D67442" w:rsidRPr="006908A6" w:rsidRDefault="00D67442" w:rsidP="00C7429B">
            <w:pPr>
              <w:rPr>
                <w:rFonts w:ascii="Arial Narrow" w:hAnsi="Arial Narrow" w:cs="Arial"/>
              </w:rPr>
            </w:pPr>
          </w:p>
          <w:p w:rsidR="00D67442" w:rsidRDefault="00D67442" w:rsidP="00C7429B">
            <w:pPr>
              <w:rPr>
                <w:rFonts w:ascii="Arial Narrow" w:hAnsi="Arial Narrow" w:cs="Arial"/>
              </w:rPr>
            </w:pPr>
            <w:r>
              <w:rPr>
                <w:rFonts w:ascii="Arial Narrow" w:hAnsi="Arial Narrow" w:cs="Arial"/>
              </w:rPr>
              <w:t>-Număr creșe / număr copii</w:t>
            </w:r>
          </w:p>
          <w:p w:rsidR="00D67442" w:rsidRDefault="00D67442" w:rsidP="00C7429B">
            <w:pPr>
              <w:rPr>
                <w:rFonts w:ascii="Arial Narrow" w:hAnsi="Arial Narrow" w:cs="Arial"/>
              </w:rPr>
            </w:pPr>
          </w:p>
          <w:p w:rsidR="00D67442" w:rsidRDefault="00D67442" w:rsidP="00C7429B">
            <w:pPr>
              <w:rPr>
                <w:rFonts w:ascii="Arial Narrow" w:hAnsi="Arial Narrow" w:cs="Arial"/>
              </w:rPr>
            </w:pPr>
            <w:r>
              <w:rPr>
                <w:rFonts w:ascii="Arial Narrow" w:hAnsi="Arial Narrow" w:cs="Arial"/>
              </w:rPr>
              <w:t>-Număr unități preșcolare</w:t>
            </w:r>
          </w:p>
          <w:p w:rsidR="00D67442" w:rsidRPr="006908A6" w:rsidRDefault="00D67442" w:rsidP="00C7429B">
            <w:pPr>
              <w:rPr>
                <w:rFonts w:ascii="Arial Narrow" w:hAnsi="Arial Narrow" w:cs="Arial"/>
              </w:rPr>
            </w:pPr>
            <w:r>
              <w:rPr>
                <w:rFonts w:ascii="Arial Narrow" w:hAnsi="Arial Narrow" w:cs="Arial"/>
              </w:rPr>
              <w:t>-număr copii</w:t>
            </w:r>
          </w:p>
          <w:p w:rsidR="00D67442" w:rsidRDefault="00D67442" w:rsidP="00C7429B">
            <w:pPr>
              <w:rPr>
                <w:rFonts w:ascii="Arial Narrow" w:hAnsi="Arial Narrow" w:cs="Arial"/>
              </w:rPr>
            </w:pPr>
          </w:p>
          <w:p w:rsidR="00D67442" w:rsidRDefault="00D67442" w:rsidP="00C7429B">
            <w:pPr>
              <w:rPr>
                <w:rFonts w:ascii="Arial Narrow" w:hAnsi="Arial Narrow" w:cs="Arial"/>
              </w:rPr>
            </w:pPr>
          </w:p>
          <w:p w:rsidR="00D67442" w:rsidRDefault="00D67442" w:rsidP="00C7429B">
            <w:pPr>
              <w:rPr>
                <w:rFonts w:ascii="Arial Narrow" w:hAnsi="Arial Narrow" w:cs="Arial"/>
              </w:rPr>
            </w:pPr>
          </w:p>
          <w:p w:rsidR="00D67442" w:rsidRDefault="00D67442" w:rsidP="00C7429B">
            <w:pPr>
              <w:rPr>
                <w:rFonts w:ascii="Arial Narrow" w:hAnsi="Arial Narrow" w:cs="Arial"/>
              </w:rPr>
            </w:pPr>
            <w:r>
              <w:rPr>
                <w:rFonts w:ascii="Arial Narrow" w:hAnsi="Arial Narrow" w:cs="Arial"/>
              </w:rPr>
              <w:t>-Număr unități fără autorizații sanitare/ISU</w:t>
            </w:r>
          </w:p>
          <w:p w:rsidR="00D67442" w:rsidRDefault="00D67442" w:rsidP="00C7429B">
            <w:pPr>
              <w:rPr>
                <w:rFonts w:ascii="Arial Narrow" w:hAnsi="Arial Narrow" w:cs="Arial"/>
              </w:rPr>
            </w:pPr>
            <w:r>
              <w:rPr>
                <w:rFonts w:ascii="Arial Narrow" w:hAnsi="Arial Narrow" w:cs="Arial"/>
              </w:rPr>
              <w:t>-Număr copii și elevi......./......</w:t>
            </w:r>
          </w:p>
          <w:p w:rsidR="00D67442" w:rsidRDefault="00D67442" w:rsidP="00C7429B">
            <w:pPr>
              <w:rPr>
                <w:rFonts w:ascii="Arial Narrow" w:hAnsi="Arial Narrow" w:cs="Arial"/>
              </w:rPr>
            </w:pPr>
            <w:r>
              <w:rPr>
                <w:rFonts w:ascii="Arial Narrow" w:hAnsi="Arial Narrow" w:cs="Arial"/>
              </w:rPr>
              <w:t>-Volum lucrări-Mii lei                     ......../........</w:t>
            </w:r>
          </w:p>
          <w:p w:rsidR="00D67442" w:rsidRDefault="00D67442" w:rsidP="00C7429B">
            <w:pPr>
              <w:rPr>
                <w:rFonts w:ascii="Arial Narrow" w:hAnsi="Arial Narrow" w:cs="Arial"/>
              </w:rPr>
            </w:pPr>
          </w:p>
          <w:p w:rsidR="00D67442" w:rsidRDefault="00D67442" w:rsidP="00C7429B">
            <w:pPr>
              <w:rPr>
                <w:rFonts w:ascii="Arial Narrow" w:hAnsi="Arial Narrow" w:cs="Arial"/>
              </w:rPr>
            </w:pPr>
            <w:r>
              <w:rPr>
                <w:rFonts w:ascii="Arial Narrow" w:hAnsi="Arial Narrow" w:cs="Arial"/>
              </w:rPr>
              <w:t>-Număr unități</w:t>
            </w:r>
          </w:p>
          <w:p w:rsidR="00D67442" w:rsidRDefault="00D67442" w:rsidP="00C7429B">
            <w:pPr>
              <w:rPr>
                <w:rFonts w:ascii="Arial Narrow" w:hAnsi="Arial Narrow" w:cs="Arial"/>
              </w:rPr>
            </w:pPr>
            <w:r>
              <w:rPr>
                <w:rFonts w:ascii="Arial Narrow" w:hAnsi="Arial Narrow" w:cs="Arial"/>
              </w:rPr>
              <w:t>-Volum investiții –mii lei</w:t>
            </w:r>
          </w:p>
          <w:p w:rsidR="00D67442" w:rsidRDefault="00D67442" w:rsidP="00C7429B">
            <w:pPr>
              <w:rPr>
                <w:rFonts w:ascii="Arial Narrow" w:hAnsi="Arial Narrow" w:cs="Arial"/>
              </w:rPr>
            </w:pPr>
          </w:p>
          <w:p w:rsidR="00D67442" w:rsidRDefault="00D67442" w:rsidP="00C7429B">
            <w:pPr>
              <w:rPr>
                <w:rFonts w:ascii="Arial Narrow" w:hAnsi="Arial Narrow" w:cs="Arial"/>
              </w:rPr>
            </w:pPr>
          </w:p>
          <w:p w:rsidR="00D67442" w:rsidRDefault="00D67442" w:rsidP="00C7429B">
            <w:pPr>
              <w:rPr>
                <w:rFonts w:ascii="Arial Narrow" w:hAnsi="Arial Narrow" w:cs="Arial"/>
              </w:rPr>
            </w:pPr>
          </w:p>
          <w:p w:rsidR="00D67442" w:rsidRDefault="00D67442" w:rsidP="00C7429B">
            <w:pPr>
              <w:rPr>
                <w:rFonts w:ascii="Arial Narrow" w:hAnsi="Arial Narrow" w:cs="Arial"/>
              </w:rPr>
            </w:pPr>
            <w:r>
              <w:rPr>
                <w:rFonts w:ascii="Arial Narrow" w:hAnsi="Arial Narrow" w:cs="Arial"/>
              </w:rPr>
              <w:lastRenderedPageBreak/>
              <w:t>-Număr unități conectate</w:t>
            </w:r>
          </w:p>
          <w:p w:rsidR="00D67442" w:rsidRDefault="00D67442" w:rsidP="00C7429B">
            <w:pPr>
              <w:rPr>
                <w:rFonts w:ascii="Arial Narrow" w:hAnsi="Arial Narrow" w:cs="Arial"/>
              </w:rPr>
            </w:pPr>
            <w:r>
              <w:rPr>
                <w:rFonts w:ascii="Arial Narrow" w:hAnsi="Arial Narrow" w:cs="Arial"/>
              </w:rPr>
              <w:t>-Număr elevi beneficiari</w:t>
            </w:r>
          </w:p>
          <w:p w:rsidR="00D67442" w:rsidRDefault="00D67442" w:rsidP="00C7429B">
            <w:pPr>
              <w:rPr>
                <w:rFonts w:ascii="Arial Narrow" w:hAnsi="Arial Narrow" w:cs="Arial"/>
              </w:rPr>
            </w:pPr>
            <w:r>
              <w:rPr>
                <w:rFonts w:ascii="Arial Narrow" w:hAnsi="Arial Narrow" w:cs="Arial"/>
              </w:rPr>
              <w:t>-Număr unități de conectat</w:t>
            </w:r>
          </w:p>
          <w:p w:rsidR="00D67442" w:rsidRDefault="00D67442" w:rsidP="00C7429B">
            <w:pPr>
              <w:rPr>
                <w:rFonts w:ascii="Arial Narrow" w:hAnsi="Arial Narrow" w:cs="Arial"/>
              </w:rPr>
            </w:pPr>
            <w:r>
              <w:rPr>
                <w:rFonts w:ascii="Arial Narrow" w:hAnsi="Arial Narrow" w:cs="Arial"/>
              </w:rPr>
              <w:t xml:space="preserve">-Număr elevi </w:t>
            </w:r>
          </w:p>
          <w:p w:rsidR="00D67442" w:rsidRDefault="00D67442" w:rsidP="00C7429B">
            <w:pPr>
              <w:rPr>
                <w:rFonts w:ascii="Arial Narrow" w:hAnsi="Arial Narrow" w:cs="Arial"/>
              </w:rPr>
            </w:pPr>
            <w:r>
              <w:rPr>
                <w:rFonts w:ascii="Arial Narrow" w:hAnsi="Arial Narrow" w:cs="Arial"/>
              </w:rPr>
              <w:t>-Volum investiții-mii lei</w:t>
            </w:r>
          </w:p>
          <w:p w:rsidR="00D67442" w:rsidRDefault="00D67442" w:rsidP="00C7429B">
            <w:pPr>
              <w:rPr>
                <w:rFonts w:ascii="Arial Narrow" w:hAnsi="Arial Narrow" w:cs="Arial"/>
              </w:rPr>
            </w:pPr>
          </w:p>
          <w:p w:rsidR="00D67442" w:rsidRDefault="00D67442" w:rsidP="00C7429B">
            <w:pPr>
              <w:rPr>
                <w:rFonts w:ascii="Arial Narrow" w:hAnsi="Arial Narrow" w:cs="Arial"/>
              </w:rPr>
            </w:pPr>
            <w:r>
              <w:rPr>
                <w:rFonts w:ascii="Arial Narrow" w:hAnsi="Arial Narrow" w:cs="Arial"/>
              </w:rPr>
              <w:t>-Număr unități în care</w:t>
            </w:r>
          </w:p>
          <w:p w:rsidR="00D67442" w:rsidRDefault="00D67442" w:rsidP="00C7429B">
            <w:pPr>
              <w:rPr>
                <w:rFonts w:ascii="Arial Narrow" w:hAnsi="Arial Narrow" w:cs="Arial"/>
              </w:rPr>
            </w:pPr>
            <w:r>
              <w:rPr>
                <w:rFonts w:ascii="Arial Narrow" w:hAnsi="Arial Narrow" w:cs="Arial"/>
              </w:rPr>
              <w:t>se asigură asistența</w:t>
            </w:r>
          </w:p>
          <w:p w:rsidR="00D67442" w:rsidRDefault="00D67442" w:rsidP="00C7429B">
            <w:pPr>
              <w:rPr>
                <w:rFonts w:ascii="Arial Narrow" w:hAnsi="Arial Narrow" w:cs="Arial"/>
              </w:rPr>
            </w:pPr>
            <w:r>
              <w:rPr>
                <w:rFonts w:ascii="Arial Narrow" w:hAnsi="Arial Narrow" w:cs="Arial"/>
              </w:rPr>
              <w:t>medicală</w:t>
            </w:r>
          </w:p>
          <w:p w:rsidR="00D67442" w:rsidRDefault="00D67442" w:rsidP="00C7429B">
            <w:pPr>
              <w:rPr>
                <w:rFonts w:ascii="Arial Narrow" w:hAnsi="Arial Narrow" w:cs="Arial"/>
              </w:rPr>
            </w:pPr>
            <w:r>
              <w:rPr>
                <w:rFonts w:ascii="Arial Narrow" w:hAnsi="Arial Narrow" w:cs="Arial"/>
              </w:rPr>
              <w:t>-Număr copii și elevi</w:t>
            </w:r>
          </w:p>
          <w:p w:rsidR="00D67442" w:rsidRDefault="00D67442" w:rsidP="00C7429B">
            <w:pPr>
              <w:rPr>
                <w:rFonts w:ascii="Arial Narrow" w:hAnsi="Arial Narrow" w:cs="Arial"/>
              </w:rPr>
            </w:pPr>
            <w:r>
              <w:rPr>
                <w:rFonts w:ascii="Arial Narrow" w:hAnsi="Arial Narrow" w:cs="Arial"/>
              </w:rPr>
              <w:t>beneficiari</w:t>
            </w:r>
          </w:p>
          <w:p w:rsidR="00D67442" w:rsidRDefault="00D67442" w:rsidP="00C7429B">
            <w:pPr>
              <w:rPr>
                <w:rFonts w:ascii="Arial Narrow" w:hAnsi="Arial Narrow" w:cs="Arial"/>
              </w:rPr>
            </w:pPr>
            <w:r>
              <w:rPr>
                <w:rFonts w:ascii="Arial Narrow" w:hAnsi="Arial Narrow" w:cs="Arial"/>
              </w:rPr>
              <w:t>-Număr unități în care</w:t>
            </w:r>
          </w:p>
          <w:p w:rsidR="00D67442" w:rsidRDefault="00D67442" w:rsidP="00C7429B">
            <w:pPr>
              <w:rPr>
                <w:rFonts w:ascii="Arial Narrow" w:hAnsi="Arial Narrow" w:cs="Arial"/>
              </w:rPr>
            </w:pPr>
            <w:r>
              <w:rPr>
                <w:rFonts w:ascii="Arial Narrow" w:hAnsi="Arial Narrow" w:cs="Arial"/>
              </w:rPr>
              <w:t>urmează a fi asigurată</w:t>
            </w:r>
          </w:p>
          <w:p w:rsidR="00D67442" w:rsidRDefault="00D67442" w:rsidP="00C7429B">
            <w:pPr>
              <w:rPr>
                <w:rFonts w:ascii="Arial Narrow" w:hAnsi="Arial Narrow" w:cs="Arial"/>
              </w:rPr>
            </w:pPr>
            <w:r>
              <w:rPr>
                <w:rFonts w:ascii="Arial Narrow" w:hAnsi="Arial Narrow" w:cs="Arial"/>
              </w:rPr>
              <w:t>asistența medicală</w:t>
            </w:r>
          </w:p>
          <w:p w:rsidR="00D67442" w:rsidRDefault="00D67442" w:rsidP="00C7429B">
            <w:pPr>
              <w:rPr>
                <w:rFonts w:ascii="Arial Narrow" w:hAnsi="Arial Narrow" w:cs="Arial"/>
              </w:rPr>
            </w:pPr>
            <w:r>
              <w:rPr>
                <w:rFonts w:ascii="Arial Narrow" w:hAnsi="Arial Narrow" w:cs="Arial"/>
              </w:rPr>
              <w:t>-Număr copii și elevi ,</w:t>
            </w:r>
          </w:p>
          <w:p w:rsidR="00D67442" w:rsidRDefault="00D67442" w:rsidP="00C7429B">
            <w:pPr>
              <w:rPr>
                <w:rFonts w:ascii="Arial Narrow" w:hAnsi="Arial Narrow" w:cs="Arial"/>
              </w:rPr>
            </w:pPr>
            <w:r>
              <w:rPr>
                <w:rFonts w:ascii="Arial Narrow" w:hAnsi="Arial Narrow" w:cs="Arial"/>
              </w:rPr>
              <w:t>care or beneficia</w:t>
            </w:r>
          </w:p>
          <w:p w:rsidR="00D67442" w:rsidRDefault="00D67442" w:rsidP="00C7429B">
            <w:pPr>
              <w:rPr>
                <w:rFonts w:ascii="Arial Narrow" w:hAnsi="Arial Narrow" w:cs="Arial"/>
              </w:rPr>
            </w:pPr>
            <w:r>
              <w:rPr>
                <w:rFonts w:ascii="Arial Narrow" w:hAnsi="Arial Narrow" w:cs="Arial"/>
              </w:rPr>
              <w:t>-Volum investiții-mii lei</w:t>
            </w:r>
          </w:p>
          <w:p w:rsidR="00D67442" w:rsidRPr="00C45670" w:rsidRDefault="00D67442" w:rsidP="00C7429B">
            <w:pPr>
              <w:rPr>
                <w:rFonts w:ascii="Arial Narrow" w:hAnsi="Arial Narrow" w:cs="Arial"/>
              </w:rPr>
            </w:pPr>
          </w:p>
          <w:p w:rsidR="00D67442" w:rsidRPr="00C45670" w:rsidRDefault="00D67442" w:rsidP="00C7429B">
            <w:pPr>
              <w:rPr>
                <w:rFonts w:ascii="Arial Narrow" w:hAnsi="Arial Narrow" w:cs="Arial"/>
              </w:rPr>
            </w:pPr>
          </w:p>
          <w:p w:rsidR="00D67442" w:rsidRPr="00C45670" w:rsidRDefault="00D67442" w:rsidP="00C7429B">
            <w:pPr>
              <w:rPr>
                <w:rFonts w:ascii="Arial Narrow" w:hAnsi="Arial Narrow" w:cs="Arial"/>
              </w:rPr>
            </w:pPr>
          </w:p>
          <w:p w:rsidR="00D67442" w:rsidRDefault="00D67442" w:rsidP="00C7429B">
            <w:pPr>
              <w:rPr>
                <w:rFonts w:ascii="Arial Narrow" w:hAnsi="Arial Narrow" w:cs="Arial"/>
              </w:rPr>
            </w:pPr>
          </w:p>
          <w:p w:rsidR="00D67442" w:rsidRDefault="00D67442" w:rsidP="00C7429B">
            <w:pPr>
              <w:rPr>
                <w:rFonts w:ascii="Arial Narrow" w:hAnsi="Arial Narrow" w:cs="Arial"/>
              </w:rPr>
            </w:pPr>
            <w:r>
              <w:rPr>
                <w:rFonts w:ascii="Arial Narrow" w:hAnsi="Arial Narrow" w:cs="Arial"/>
              </w:rPr>
              <w:t>-Număr beneficiari</w:t>
            </w:r>
          </w:p>
          <w:p w:rsidR="00D67442" w:rsidRPr="00C45670" w:rsidRDefault="00D67442" w:rsidP="00C7429B">
            <w:pPr>
              <w:rPr>
                <w:rFonts w:ascii="Arial Narrow" w:hAnsi="Arial Narrow" w:cs="Arial"/>
              </w:rPr>
            </w:pPr>
            <w:r>
              <w:rPr>
                <w:rFonts w:ascii="Arial Narrow" w:hAnsi="Arial Narrow" w:cs="Arial"/>
              </w:rPr>
              <w:t>-Fonduri alocate-mii lei</w:t>
            </w:r>
          </w:p>
        </w:tc>
        <w:tc>
          <w:tcPr>
            <w:tcW w:w="1920" w:type="dxa"/>
          </w:tcPr>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Buget de stat</w:t>
            </w:r>
          </w:p>
          <w:p w:rsidR="00D67442" w:rsidRDefault="00D67442"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Bugete locale </w:t>
            </w:r>
          </w:p>
          <w:p w:rsidR="00D67442" w:rsidRDefault="00D67442" w:rsidP="00C7429B">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Fonduri atrase</w:t>
            </w:r>
          </w:p>
          <w:p w:rsidR="00D67442" w:rsidRPr="00892F67" w:rsidRDefault="00D67442" w:rsidP="00C7429B">
            <w:pPr>
              <w:rPr>
                <w:rFonts w:ascii="Tahoma" w:hAnsi="Tahoma" w:cs="Tahoma"/>
                <w:sz w:val="22"/>
                <w:szCs w:val="22"/>
                <w:lang w:val="pt-BR" w:eastAsia="en-US"/>
              </w:rPr>
            </w:pPr>
          </w:p>
          <w:p w:rsidR="00D67442" w:rsidRPr="00892F67" w:rsidRDefault="00D67442" w:rsidP="00C7429B">
            <w:pPr>
              <w:rPr>
                <w:rFonts w:ascii="Tahoma" w:hAnsi="Tahoma" w:cs="Tahoma"/>
                <w:sz w:val="22"/>
                <w:szCs w:val="22"/>
                <w:lang w:val="pt-BR" w:eastAsia="en-US"/>
              </w:rPr>
            </w:pPr>
          </w:p>
          <w:p w:rsidR="00D67442" w:rsidRPr="00892F67" w:rsidRDefault="00D67442" w:rsidP="00C7429B">
            <w:pPr>
              <w:rPr>
                <w:rFonts w:ascii="Tahoma" w:hAnsi="Tahoma" w:cs="Tahoma"/>
                <w:sz w:val="22"/>
                <w:szCs w:val="22"/>
                <w:lang w:val="pt-BR" w:eastAsia="en-US"/>
              </w:rPr>
            </w:pPr>
          </w:p>
          <w:p w:rsidR="00D67442" w:rsidRPr="00892F67" w:rsidRDefault="00D67442" w:rsidP="00C7429B">
            <w:pPr>
              <w:rPr>
                <w:rFonts w:ascii="Tahoma" w:hAnsi="Tahoma" w:cs="Tahoma"/>
                <w:sz w:val="22"/>
                <w:szCs w:val="22"/>
                <w:lang w:val="pt-BR" w:eastAsia="en-US"/>
              </w:rPr>
            </w:pPr>
          </w:p>
          <w:p w:rsidR="00D67442" w:rsidRPr="00892F67" w:rsidRDefault="00D67442" w:rsidP="00C7429B">
            <w:pPr>
              <w:rPr>
                <w:rFonts w:ascii="Tahoma" w:hAnsi="Tahoma" w:cs="Tahoma"/>
                <w:sz w:val="22"/>
                <w:szCs w:val="22"/>
                <w:lang w:val="pt-BR" w:eastAsia="en-US"/>
              </w:rPr>
            </w:pPr>
          </w:p>
          <w:p w:rsidR="00D67442" w:rsidRPr="00892F67" w:rsidRDefault="00D67442" w:rsidP="00C7429B">
            <w:pPr>
              <w:rPr>
                <w:rFonts w:ascii="Tahoma" w:hAnsi="Tahoma" w:cs="Tahoma"/>
                <w:sz w:val="22"/>
                <w:szCs w:val="22"/>
                <w:lang w:val="pt-BR" w:eastAsia="en-US"/>
              </w:rPr>
            </w:pPr>
          </w:p>
          <w:p w:rsidR="00D67442" w:rsidRPr="00892F67" w:rsidRDefault="00D67442" w:rsidP="00C7429B">
            <w:pPr>
              <w:rPr>
                <w:rFonts w:ascii="Tahoma" w:hAnsi="Tahoma" w:cs="Tahoma"/>
                <w:sz w:val="22"/>
                <w:szCs w:val="22"/>
                <w:lang w:val="pt-BR" w:eastAsia="en-US"/>
              </w:rPr>
            </w:pPr>
          </w:p>
          <w:p w:rsidR="00D67442" w:rsidRPr="00892F67" w:rsidRDefault="00D67442" w:rsidP="00C7429B">
            <w:pPr>
              <w:rPr>
                <w:rFonts w:ascii="Tahoma" w:hAnsi="Tahoma" w:cs="Tahoma"/>
                <w:sz w:val="22"/>
                <w:szCs w:val="22"/>
                <w:lang w:val="pt-BR" w:eastAsia="en-US"/>
              </w:rPr>
            </w:pPr>
          </w:p>
          <w:p w:rsidR="00D67442" w:rsidRDefault="00D67442" w:rsidP="00C7429B">
            <w:pPr>
              <w:rPr>
                <w:rFonts w:ascii="Tahoma" w:hAnsi="Tahoma" w:cs="Tahoma"/>
                <w:sz w:val="22"/>
                <w:szCs w:val="22"/>
                <w:lang w:val="pt-BR" w:eastAsia="en-US"/>
              </w:rPr>
            </w:pPr>
          </w:p>
          <w:p w:rsidR="00D67442" w:rsidRDefault="00D67442" w:rsidP="00C7429B">
            <w:pPr>
              <w:rPr>
                <w:rFonts w:ascii="Tahoma" w:hAnsi="Tahoma" w:cs="Tahoma"/>
                <w:sz w:val="22"/>
                <w:szCs w:val="22"/>
                <w:lang w:val="pt-BR" w:eastAsia="en-US"/>
              </w:rPr>
            </w:pPr>
          </w:p>
          <w:p w:rsidR="00D67442" w:rsidRPr="00892F67" w:rsidRDefault="00D67442" w:rsidP="00C7429B">
            <w:pPr>
              <w:rPr>
                <w:rFonts w:ascii="Tahoma" w:hAnsi="Tahoma" w:cs="Tahoma"/>
                <w:sz w:val="22"/>
                <w:szCs w:val="22"/>
                <w:lang w:val="pt-BR" w:eastAsia="en-US"/>
              </w:rPr>
            </w:pPr>
            <w:r>
              <w:rPr>
                <w:rFonts w:ascii="Tahoma" w:hAnsi="Tahoma" w:cs="Tahoma"/>
                <w:sz w:val="22"/>
                <w:szCs w:val="22"/>
                <w:lang w:val="pt-BR" w:eastAsia="en-US"/>
              </w:rPr>
              <w:t>Bugete Locale</w:t>
            </w:r>
          </w:p>
        </w:tc>
        <w:tc>
          <w:tcPr>
            <w:tcW w:w="1667" w:type="dxa"/>
          </w:tcPr>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AUGUST 2020</w:t>
            </w:r>
          </w:p>
        </w:tc>
        <w:tc>
          <w:tcPr>
            <w:tcW w:w="1959" w:type="dxa"/>
            <w:hideMark/>
          </w:tcPr>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p>
          <w:p w:rsidR="00D67442" w:rsidRDefault="00D67442"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Inspectorat scolar judetean Bacau și </w:t>
            </w:r>
          </w:p>
          <w:p w:rsidR="00D67442" w:rsidRDefault="00D67442" w:rsidP="00C7429B">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Autoritățile Locale </w:t>
            </w:r>
          </w:p>
        </w:tc>
      </w:tr>
      <w:tr w:rsidR="00D67442" w:rsidTr="00E60034">
        <w:trPr>
          <w:jc w:val="center"/>
        </w:trPr>
        <w:tc>
          <w:tcPr>
            <w:tcW w:w="3431" w:type="dxa"/>
          </w:tcPr>
          <w:p w:rsidR="00D67442" w:rsidRDefault="00D67442" w:rsidP="00C7429B">
            <w:pPr>
              <w:autoSpaceDE w:val="0"/>
              <w:autoSpaceDN w:val="0"/>
              <w:adjustRightInd w:val="0"/>
              <w:spacing w:line="276" w:lineRule="auto"/>
              <w:rPr>
                <w:rFonts w:ascii="Tahoma" w:hAnsi="Tahoma" w:cs="Tahoma"/>
                <w:b/>
                <w:sz w:val="22"/>
                <w:szCs w:val="22"/>
                <w:lang w:val="en-US" w:eastAsia="en-US"/>
              </w:rPr>
            </w:pPr>
          </w:p>
        </w:tc>
        <w:tc>
          <w:tcPr>
            <w:tcW w:w="4054" w:type="dxa"/>
          </w:tcPr>
          <w:p w:rsidR="00D67442" w:rsidRDefault="00D67442" w:rsidP="00C7429B">
            <w:pPr>
              <w:spacing w:line="276" w:lineRule="auto"/>
              <w:jc w:val="center"/>
              <w:rPr>
                <w:rFonts w:ascii="Tahoma" w:hAnsi="Tahoma" w:cs="Tahoma"/>
                <w:bCs/>
                <w:sz w:val="22"/>
                <w:szCs w:val="22"/>
                <w:lang w:val="pt-BR" w:eastAsia="en-US"/>
              </w:rPr>
            </w:pPr>
          </w:p>
        </w:tc>
        <w:tc>
          <w:tcPr>
            <w:tcW w:w="3298" w:type="dxa"/>
          </w:tcPr>
          <w:p w:rsidR="00D67442" w:rsidRDefault="00D67442" w:rsidP="00C7429B">
            <w:pPr>
              <w:spacing w:line="276" w:lineRule="auto"/>
              <w:jc w:val="center"/>
              <w:rPr>
                <w:rFonts w:ascii="Tahoma" w:hAnsi="Tahoma" w:cs="Tahoma"/>
                <w:bCs/>
                <w:sz w:val="22"/>
                <w:szCs w:val="22"/>
                <w:lang w:val="pt-BR" w:eastAsia="en-US"/>
              </w:rPr>
            </w:pPr>
          </w:p>
        </w:tc>
        <w:tc>
          <w:tcPr>
            <w:tcW w:w="1920" w:type="dxa"/>
          </w:tcPr>
          <w:p w:rsidR="00D67442" w:rsidRDefault="00D67442" w:rsidP="00C7429B">
            <w:pPr>
              <w:spacing w:line="276" w:lineRule="auto"/>
              <w:jc w:val="center"/>
              <w:rPr>
                <w:rFonts w:ascii="Tahoma" w:hAnsi="Tahoma" w:cs="Tahoma"/>
                <w:bCs/>
                <w:sz w:val="22"/>
                <w:szCs w:val="22"/>
                <w:lang w:val="pt-BR" w:eastAsia="en-US"/>
              </w:rPr>
            </w:pPr>
          </w:p>
        </w:tc>
        <w:tc>
          <w:tcPr>
            <w:tcW w:w="1667" w:type="dxa"/>
          </w:tcPr>
          <w:p w:rsidR="00D67442" w:rsidRDefault="00D67442" w:rsidP="00C7429B">
            <w:pPr>
              <w:spacing w:line="276" w:lineRule="auto"/>
              <w:jc w:val="center"/>
              <w:rPr>
                <w:rFonts w:ascii="Tahoma" w:hAnsi="Tahoma" w:cs="Tahoma"/>
                <w:bCs/>
                <w:sz w:val="22"/>
                <w:szCs w:val="22"/>
                <w:lang w:val="pt-BR" w:eastAsia="en-US"/>
              </w:rPr>
            </w:pPr>
          </w:p>
        </w:tc>
        <w:tc>
          <w:tcPr>
            <w:tcW w:w="1959" w:type="dxa"/>
          </w:tcPr>
          <w:p w:rsidR="00D67442" w:rsidRDefault="00D67442" w:rsidP="00C7429B">
            <w:pPr>
              <w:spacing w:line="276" w:lineRule="auto"/>
              <w:jc w:val="center"/>
              <w:rPr>
                <w:rFonts w:ascii="Tahoma" w:hAnsi="Tahoma" w:cs="Tahoma"/>
                <w:bCs/>
                <w:sz w:val="22"/>
                <w:szCs w:val="22"/>
                <w:lang w:val="pt-BR" w:eastAsia="en-US"/>
              </w:rPr>
            </w:pPr>
          </w:p>
        </w:tc>
      </w:tr>
      <w:tr w:rsidR="00D67442" w:rsidTr="00E60034">
        <w:trPr>
          <w:jc w:val="center"/>
        </w:trPr>
        <w:tc>
          <w:tcPr>
            <w:tcW w:w="3431" w:type="dxa"/>
            <w:hideMark/>
          </w:tcPr>
          <w:p w:rsidR="00D67442" w:rsidRDefault="00D67442"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hideMark/>
          </w:tcPr>
          <w:p w:rsidR="00D67442" w:rsidRDefault="00D6744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hideMark/>
          </w:tcPr>
          <w:p w:rsidR="00D67442" w:rsidRDefault="00D6744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tcBorders>
              <w:bottom w:val="nil"/>
            </w:tcBorders>
            <w:hideMark/>
          </w:tcPr>
          <w:p w:rsidR="00D67442" w:rsidRDefault="00D6744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tcBorders>
              <w:bottom w:val="nil"/>
            </w:tcBorders>
            <w:hideMark/>
          </w:tcPr>
          <w:p w:rsidR="00D67442" w:rsidRDefault="00D6744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hideMark/>
          </w:tcPr>
          <w:p w:rsidR="00D67442" w:rsidRDefault="00D6744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D67442" w:rsidTr="00CA1AE2">
        <w:trPr>
          <w:jc w:val="center"/>
        </w:trPr>
        <w:tc>
          <w:tcPr>
            <w:tcW w:w="3431" w:type="dxa"/>
            <w:tcBorders>
              <w:top w:val="nil"/>
              <w:bottom w:val="single" w:sz="4" w:space="0" w:color="auto"/>
            </w:tcBorders>
            <w:hideMark/>
          </w:tcPr>
          <w:p w:rsidR="00D67442" w:rsidRPr="00CA1AE2" w:rsidRDefault="00CA1AE2" w:rsidP="00C7429B">
            <w:pPr>
              <w:autoSpaceDE w:val="0"/>
              <w:autoSpaceDN w:val="0"/>
              <w:adjustRightInd w:val="0"/>
              <w:spacing w:line="276" w:lineRule="auto"/>
              <w:rPr>
                <w:rFonts w:ascii="Tahoma" w:hAnsi="Tahoma" w:cs="Tahoma"/>
                <w:b/>
                <w:sz w:val="22"/>
                <w:szCs w:val="22"/>
                <w:lang w:val="en-US" w:eastAsia="en-US"/>
              </w:rPr>
            </w:pPr>
            <w:r w:rsidRPr="00CA1AE2">
              <w:rPr>
                <w:rFonts w:ascii="Tahoma" w:hAnsi="Tahoma" w:cs="Tahoma"/>
                <w:b/>
                <w:sz w:val="22"/>
                <w:szCs w:val="22"/>
                <w:lang w:val="en-US" w:eastAsia="en-US"/>
              </w:rPr>
              <w:t xml:space="preserve">Măsura 2. Dezvoltarea sistemului de educaţie timpurie </w:t>
            </w:r>
            <w:r w:rsidR="00D67442" w:rsidRPr="00CA1AE2">
              <w:rPr>
                <w:rFonts w:ascii="Tahoma" w:hAnsi="Tahoma" w:cs="Tahoma"/>
                <w:b/>
                <w:sz w:val="22"/>
                <w:szCs w:val="22"/>
                <w:lang w:val="en-US" w:eastAsia="en-US"/>
              </w:rPr>
              <w:t>Submasuri :</w:t>
            </w:r>
          </w:p>
          <w:p w:rsidR="00D67442" w:rsidRPr="00CA1AE2" w:rsidRDefault="00D67442" w:rsidP="00CA1AE2">
            <w:pPr>
              <w:autoSpaceDE w:val="0"/>
              <w:autoSpaceDN w:val="0"/>
              <w:adjustRightInd w:val="0"/>
              <w:spacing w:line="276" w:lineRule="auto"/>
              <w:rPr>
                <w:rFonts w:ascii="Tahoma" w:hAnsi="Tahoma" w:cs="Tahoma"/>
                <w:b/>
                <w:sz w:val="22"/>
                <w:szCs w:val="22"/>
                <w:lang w:eastAsia="en-US"/>
              </w:rPr>
            </w:pPr>
            <w:r w:rsidRPr="00CA1AE2">
              <w:rPr>
                <w:rFonts w:ascii="Tahoma" w:hAnsi="Tahoma" w:cs="Tahoma"/>
                <w:sz w:val="22"/>
                <w:szCs w:val="22"/>
              </w:rPr>
              <w:t></w:t>
            </w:r>
            <w:r w:rsidRPr="00CA1AE2">
              <w:rPr>
                <w:rFonts w:ascii="Tahoma" w:hAnsi="Tahoma" w:cs="Tahoma"/>
                <w:sz w:val="22"/>
                <w:szCs w:val="22"/>
                <w:lang w:val="en-US" w:eastAsia="en-US"/>
              </w:rPr>
              <w:t xml:space="preserve">Punerea accentului pe partea educativă a îngrijirii copiilor între 0 şi 3 ani, prin dezvoltarea curricculumului , materialelor didactice </w:t>
            </w:r>
            <w:r w:rsidRPr="00CA1AE2">
              <w:rPr>
                <w:rFonts w:ascii="Tahoma" w:hAnsi="Tahoma" w:cs="Tahoma"/>
                <w:sz w:val="22"/>
                <w:szCs w:val="22"/>
                <w:lang w:eastAsia="en-US"/>
              </w:rPr>
              <w:t>și formarea profesorilor</w:t>
            </w:r>
          </w:p>
        </w:tc>
        <w:tc>
          <w:tcPr>
            <w:tcW w:w="4054" w:type="dxa"/>
            <w:hideMark/>
          </w:tcPr>
          <w:p w:rsidR="00D67442" w:rsidRPr="00CA1AE2" w:rsidRDefault="00D67442" w:rsidP="00C7429B">
            <w:pPr>
              <w:autoSpaceDE w:val="0"/>
              <w:autoSpaceDN w:val="0"/>
              <w:adjustRightInd w:val="0"/>
              <w:spacing w:line="276" w:lineRule="auto"/>
              <w:rPr>
                <w:rFonts w:ascii="Tahoma" w:hAnsi="Tahoma" w:cs="Tahoma"/>
                <w:color w:val="000000"/>
                <w:sz w:val="22"/>
                <w:szCs w:val="22"/>
                <w:lang w:eastAsia="en-US"/>
              </w:rPr>
            </w:pPr>
            <w:r w:rsidRPr="00CA1AE2">
              <w:rPr>
                <w:rFonts w:ascii="Tahoma" w:hAnsi="Tahoma" w:cs="Tahoma"/>
                <w:color w:val="000000"/>
                <w:sz w:val="22"/>
                <w:szCs w:val="22"/>
                <w:lang w:eastAsia="en-US"/>
              </w:rPr>
              <w:t>-Formarea profesorilor pe partea educativă a îngrijirii copiilor între 0 și 3 ani</w:t>
            </w:r>
            <w:r w:rsidRPr="00CA1AE2">
              <w:rPr>
                <w:rFonts w:ascii="Tahoma" w:hAnsi="Tahoma" w:cs="Tahoma"/>
                <w:sz w:val="22"/>
                <w:szCs w:val="22"/>
                <w:lang w:eastAsia="en-US"/>
              </w:rPr>
              <w:t> </w:t>
            </w:r>
          </w:p>
          <w:p w:rsidR="00D67442" w:rsidRPr="00CA1AE2" w:rsidRDefault="00D67442" w:rsidP="00C7429B">
            <w:pPr>
              <w:autoSpaceDE w:val="0"/>
              <w:autoSpaceDN w:val="0"/>
              <w:adjustRightInd w:val="0"/>
              <w:spacing w:line="276" w:lineRule="auto"/>
              <w:rPr>
                <w:rFonts w:ascii="Tahoma" w:hAnsi="Tahoma" w:cs="Tahoma"/>
                <w:sz w:val="22"/>
                <w:szCs w:val="22"/>
                <w:lang w:eastAsia="en-US"/>
              </w:rPr>
            </w:pPr>
            <w:r w:rsidRPr="00CA1AE2">
              <w:rPr>
                <w:rFonts w:ascii="Tahoma" w:hAnsi="Tahoma" w:cs="Tahoma"/>
                <w:bCs/>
                <w:sz w:val="22"/>
                <w:szCs w:val="22"/>
                <w:lang w:val="pt-BR" w:eastAsia="en-US"/>
              </w:rPr>
              <w:t xml:space="preserve">-Asigurarea serviciilor de orientare și consiliere pentru educabili; </w:t>
            </w:r>
            <w:r w:rsidRPr="00CA1AE2">
              <w:rPr>
                <w:rFonts w:ascii="Tahoma" w:hAnsi="Tahoma" w:cs="Tahoma"/>
                <w:sz w:val="22"/>
                <w:szCs w:val="22"/>
                <w:lang w:eastAsia="en-US"/>
              </w:rPr>
              <w:t xml:space="preserve"> </w:t>
            </w:r>
          </w:p>
          <w:p w:rsidR="00D67442" w:rsidRPr="00CA1AE2" w:rsidRDefault="00D67442" w:rsidP="00D67442">
            <w:pPr>
              <w:autoSpaceDE w:val="0"/>
              <w:autoSpaceDN w:val="0"/>
              <w:adjustRightInd w:val="0"/>
              <w:spacing w:line="276" w:lineRule="auto"/>
              <w:rPr>
                <w:rFonts w:ascii="Tahoma" w:hAnsi="Tahoma" w:cs="Tahoma"/>
                <w:sz w:val="22"/>
                <w:szCs w:val="22"/>
                <w:lang w:val="fr-FR" w:eastAsia="en-US"/>
              </w:rPr>
            </w:pPr>
            <w:r w:rsidRPr="00CA1AE2">
              <w:rPr>
                <w:rFonts w:ascii="Tahoma" w:hAnsi="Tahoma" w:cs="Tahoma"/>
                <w:sz w:val="22"/>
                <w:szCs w:val="22"/>
                <w:lang w:eastAsia="en-US"/>
              </w:rPr>
              <w:t xml:space="preserve"> Implementare proiecte finantate prin FEADR </w:t>
            </w:r>
          </w:p>
        </w:tc>
        <w:tc>
          <w:tcPr>
            <w:tcW w:w="3298" w:type="dxa"/>
            <w:hideMark/>
          </w:tcPr>
          <w:p w:rsidR="00D67442" w:rsidRPr="00CA1AE2" w:rsidRDefault="00D67442" w:rsidP="00C7429B">
            <w:pPr>
              <w:spacing w:line="276" w:lineRule="auto"/>
              <w:rPr>
                <w:rFonts w:ascii="Tahoma" w:hAnsi="Tahoma" w:cs="Tahoma"/>
                <w:sz w:val="22"/>
                <w:szCs w:val="22"/>
                <w:lang w:eastAsia="en-US"/>
              </w:rPr>
            </w:pPr>
          </w:p>
          <w:p w:rsidR="00D67442" w:rsidRPr="00CA1AE2" w:rsidRDefault="00D67442" w:rsidP="00C7429B">
            <w:pPr>
              <w:spacing w:line="276" w:lineRule="auto"/>
              <w:rPr>
                <w:rFonts w:ascii="Tahoma" w:hAnsi="Tahoma" w:cs="Tahoma"/>
                <w:sz w:val="22"/>
                <w:szCs w:val="22"/>
                <w:lang w:eastAsia="en-US"/>
              </w:rPr>
            </w:pPr>
          </w:p>
          <w:p w:rsidR="00D67442" w:rsidRPr="00CA1AE2" w:rsidRDefault="00D67442" w:rsidP="00C7429B">
            <w:pPr>
              <w:spacing w:line="276" w:lineRule="auto"/>
              <w:rPr>
                <w:rFonts w:ascii="Tahoma" w:hAnsi="Tahoma" w:cs="Tahoma"/>
                <w:sz w:val="22"/>
                <w:szCs w:val="22"/>
                <w:lang w:eastAsia="en-US"/>
              </w:rPr>
            </w:pPr>
          </w:p>
          <w:p w:rsidR="00D67442" w:rsidRPr="00CA1AE2" w:rsidRDefault="00D67442" w:rsidP="00C7429B">
            <w:pPr>
              <w:spacing w:line="276" w:lineRule="auto"/>
              <w:rPr>
                <w:rFonts w:ascii="Tahoma" w:hAnsi="Tahoma" w:cs="Tahoma"/>
                <w:sz w:val="22"/>
                <w:szCs w:val="22"/>
                <w:lang w:eastAsia="en-US"/>
              </w:rPr>
            </w:pPr>
          </w:p>
          <w:p w:rsidR="00D67442" w:rsidRPr="00CA1AE2" w:rsidRDefault="00D67442" w:rsidP="00C7429B">
            <w:pPr>
              <w:spacing w:line="276" w:lineRule="auto"/>
              <w:rPr>
                <w:rFonts w:ascii="Tahoma" w:hAnsi="Tahoma" w:cs="Tahoma"/>
                <w:sz w:val="22"/>
                <w:szCs w:val="22"/>
                <w:lang w:eastAsia="en-US"/>
              </w:rPr>
            </w:pPr>
          </w:p>
          <w:p w:rsidR="00D67442" w:rsidRPr="00CA1AE2" w:rsidRDefault="00D67442" w:rsidP="00C7429B">
            <w:pPr>
              <w:spacing w:line="276" w:lineRule="auto"/>
              <w:rPr>
                <w:rFonts w:ascii="Tahoma" w:hAnsi="Tahoma" w:cs="Tahoma"/>
                <w:sz w:val="22"/>
                <w:szCs w:val="22"/>
                <w:lang w:eastAsia="en-US"/>
              </w:rPr>
            </w:pPr>
          </w:p>
          <w:p w:rsidR="00D67442" w:rsidRPr="00CA1AE2" w:rsidRDefault="00D67442" w:rsidP="00C7429B">
            <w:pPr>
              <w:spacing w:line="276" w:lineRule="auto"/>
              <w:rPr>
                <w:rFonts w:ascii="Tahoma" w:hAnsi="Tahoma" w:cs="Tahoma"/>
                <w:sz w:val="22"/>
                <w:szCs w:val="22"/>
                <w:lang w:eastAsia="en-US"/>
              </w:rPr>
            </w:pPr>
          </w:p>
          <w:p w:rsidR="00D67442" w:rsidRPr="00CA1AE2" w:rsidRDefault="00D67442" w:rsidP="00C7429B">
            <w:pPr>
              <w:spacing w:line="276" w:lineRule="auto"/>
              <w:rPr>
                <w:rFonts w:ascii="Tahoma" w:hAnsi="Tahoma" w:cs="Tahoma"/>
                <w:sz w:val="22"/>
                <w:szCs w:val="22"/>
                <w:lang w:eastAsia="en-US"/>
              </w:rPr>
            </w:pPr>
          </w:p>
        </w:tc>
        <w:tc>
          <w:tcPr>
            <w:tcW w:w="1920" w:type="dxa"/>
            <w:tcBorders>
              <w:bottom w:val="single" w:sz="4" w:space="0" w:color="auto"/>
            </w:tcBorders>
            <w:hideMark/>
          </w:tcPr>
          <w:p w:rsidR="00D67442" w:rsidRPr="00CA1AE2" w:rsidRDefault="00D67442" w:rsidP="00C7429B">
            <w:pPr>
              <w:spacing w:line="276" w:lineRule="auto"/>
              <w:rPr>
                <w:rFonts w:ascii="Tahoma" w:hAnsi="Tahoma" w:cs="Tahoma"/>
                <w:bCs/>
                <w:sz w:val="22"/>
                <w:szCs w:val="22"/>
                <w:lang w:val="pt-BR" w:eastAsia="en-US"/>
              </w:rPr>
            </w:pPr>
            <w:r w:rsidRPr="00CA1AE2">
              <w:rPr>
                <w:rFonts w:ascii="Tahoma" w:hAnsi="Tahoma" w:cs="Tahoma"/>
                <w:bCs/>
                <w:sz w:val="22"/>
                <w:szCs w:val="22"/>
                <w:lang w:val="pt-BR" w:eastAsia="en-US"/>
              </w:rPr>
              <w:t xml:space="preserve"> </w:t>
            </w:r>
          </w:p>
          <w:p w:rsidR="00D67442" w:rsidRPr="00CA1AE2" w:rsidRDefault="00D67442" w:rsidP="00C7429B">
            <w:pPr>
              <w:spacing w:line="276" w:lineRule="auto"/>
              <w:rPr>
                <w:rFonts w:ascii="Tahoma" w:hAnsi="Tahoma" w:cs="Tahoma"/>
                <w:bCs/>
                <w:sz w:val="22"/>
                <w:szCs w:val="22"/>
                <w:lang w:val="pt-BR" w:eastAsia="en-US"/>
              </w:rPr>
            </w:pPr>
            <w:r w:rsidRPr="00CA1AE2">
              <w:rPr>
                <w:rFonts w:ascii="Tahoma" w:hAnsi="Tahoma" w:cs="Tahoma"/>
                <w:bCs/>
                <w:sz w:val="22"/>
                <w:szCs w:val="22"/>
                <w:lang w:val="pt-BR" w:eastAsia="en-US"/>
              </w:rPr>
              <w:t>I.J.Școlar</w:t>
            </w:r>
          </w:p>
          <w:p w:rsidR="00D67442" w:rsidRPr="00CA1AE2" w:rsidRDefault="00D67442" w:rsidP="00C7429B">
            <w:pPr>
              <w:spacing w:line="276" w:lineRule="auto"/>
              <w:rPr>
                <w:rFonts w:ascii="Tahoma" w:hAnsi="Tahoma" w:cs="Tahoma"/>
                <w:bCs/>
                <w:sz w:val="22"/>
                <w:szCs w:val="22"/>
                <w:lang w:val="pt-BR" w:eastAsia="en-US"/>
              </w:rPr>
            </w:pPr>
            <w:r w:rsidRPr="00CA1AE2">
              <w:rPr>
                <w:rFonts w:ascii="Tahoma" w:hAnsi="Tahoma" w:cs="Tahoma"/>
                <w:bCs/>
                <w:sz w:val="22"/>
                <w:szCs w:val="22"/>
                <w:lang w:val="pt-BR" w:eastAsia="en-US"/>
              </w:rPr>
              <w:t>UAT-uri</w:t>
            </w:r>
          </w:p>
          <w:p w:rsidR="00D67442" w:rsidRPr="00CA1AE2" w:rsidRDefault="00D67442" w:rsidP="00C7429B">
            <w:pPr>
              <w:spacing w:line="276" w:lineRule="auto"/>
              <w:rPr>
                <w:rFonts w:ascii="Tahoma" w:hAnsi="Tahoma" w:cs="Tahoma"/>
                <w:bCs/>
                <w:sz w:val="22"/>
                <w:szCs w:val="22"/>
                <w:lang w:val="pt-BR" w:eastAsia="en-US"/>
              </w:rPr>
            </w:pPr>
            <w:r w:rsidRPr="00CA1AE2">
              <w:rPr>
                <w:rFonts w:ascii="Tahoma" w:hAnsi="Tahoma" w:cs="Tahoma"/>
                <w:bCs/>
                <w:sz w:val="22"/>
                <w:szCs w:val="22"/>
                <w:lang w:val="pt-BR" w:eastAsia="en-US"/>
              </w:rPr>
              <w:t>ONG-uri</w:t>
            </w:r>
          </w:p>
          <w:p w:rsidR="00D67442" w:rsidRPr="00CA1AE2" w:rsidRDefault="00D67442" w:rsidP="00C7429B">
            <w:pPr>
              <w:spacing w:line="276" w:lineRule="auto"/>
              <w:rPr>
                <w:rFonts w:ascii="Tahoma" w:hAnsi="Tahoma" w:cs="Tahoma"/>
                <w:bCs/>
                <w:sz w:val="22"/>
                <w:szCs w:val="22"/>
                <w:lang w:val="pt-BR" w:eastAsia="en-US"/>
              </w:rPr>
            </w:pPr>
          </w:p>
          <w:p w:rsidR="00D67442" w:rsidRPr="00CA1AE2" w:rsidRDefault="00D67442" w:rsidP="00C7429B">
            <w:pPr>
              <w:spacing w:line="276" w:lineRule="auto"/>
              <w:rPr>
                <w:rFonts w:ascii="Tahoma" w:hAnsi="Tahoma" w:cs="Tahoma"/>
                <w:bCs/>
                <w:sz w:val="22"/>
                <w:szCs w:val="22"/>
                <w:lang w:val="pt-BR" w:eastAsia="en-US"/>
              </w:rPr>
            </w:pPr>
          </w:p>
          <w:p w:rsidR="00D67442" w:rsidRPr="00CA1AE2" w:rsidRDefault="00D67442" w:rsidP="00C7429B">
            <w:pPr>
              <w:spacing w:line="276" w:lineRule="auto"/>
              <w:rPr>
                <w:rFonts w:ascii="Tahoma" w:hAnsi="Tahoma" w:cs="Tahoma"/>
                <w:bCs/>
                <w:sz w:val="22"/>
                <w:szCs w:val="22"/>
                <w:lang w:val="pt-BR" w:eastAsia="en-US"/>
              </w:rPr>
            </w:pPr>
          </w:p>
          <w:p w:rsidR="00D67442" w:rsidRPr="00CA1AE2" w:rsidRDefault="00D67442" w:rsidP="00D67442">
            <w:pPr>
              <w:spacing w:line="276" w:lineRule="auto"/>
              <w:rPr>
                <w:rFonts w:ascii="Tahoma" w:hAnsi="Tahoma" w:cs="Tahoma"/>
                <w:bCs/>
                <w:sz w:val="22"/>
                <w:szCs w:val="22"/>
                <w:lang w:val="pt-BR" w:eastAsia="en-US"/>
              </w:rPr>
            </w:pPr>
          </w:p>
        </w:tc>
        <w:tc>
          <w:tcPr>
            <w:tcW w:w="1667" w:type="dxa"/>
            <w:tcBorders>
              <w:bottom w:val="single" w:sz="4" w:space="0" w:color="auto"/>
            </w:tcBorders>
            <w:hideMark/>
          </w:tcPr>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jc w:val="center"/>
              <w:rPr>
                <w:rFonts w:ascii="Tahoma" w:hAnsi="Tahoma" w:cs="Tahoma"/>
                <w:bCs/>
                <w:sz w:val="22"/>
                <w:szCs w:val="22"/>
                <w:lang w:val="pt-BR" w:eastAsia="en-US"/>
              </w:rPr>
            </w:pPr>
            <w:r w:rsidRPr="00CA1AE2">
              <w:rPr>
                <w:rFonts w:ascii="Tahoma" w:hAnsi="Tahoma" w:cs="Tahoma"/>
                <w:bCs/>
                <w:sz w:val="22"/>
                <w:szCs w:val="22"/>
                <w:lang w:val="pt-BR" w:eastAsia="en-US"/>
              </w:rPr>
              <w:t>AUGUST 2020</w:t>
            </w:r>
          </w:p>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rPr>
                <w:rFonts w:ascii="Tahoma" w:hAnsi="Tahoma" w:cs="Tahoma"/>
                <w:bCs/>
                <w:sz w:val="22"/>
                <w:szCs w:val="22"/>
                <w:lang w:val="pt-BR" w:eastAsia="en-US"/>
              </w:rPr>
            </w:pPr>
          </w:p>
        </w:tc>
        <w:tc>
          <w:tcPr>
            <w:tcW w:w="1959" w:type="dxa"/>
            <w:hideMark/>
          </w:tcPr>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jc w:val="center"/>
              <w:rPr>
                <w:rFonts w:ascii="Tahoma" w:hAnsi="Tahoma" w:cs="Tahoma"/>
                <w:bCs/>
                <w:sz w:val="22"/>
                <w:szCs w:val="22"/>
                <w:lang w:val="pt-BR" w:eastAsia="en-US"/>
              </w:rPr>
            </w:pPr>
          </w:p>
          <w:p w:rsidR="00D67442" w:rsidRPr="00CA1AE2" w:rsidRDefault="00D67442" w:rsidP="00C7429B">
            <w:pPr>
              <w:spacing w:line="276" w:lineRule="auto"/>
              <w:rPr>
                <w:rFonts w:ascii="Tahoma" w:hAnsi="Tahoma" w:cs="Tahoma"/>
                <w:bCs/>
                <w:sz w:val="22"/>
                <w:szCs w:val="22"/>
                <w:lang w:val="pt-BR" w:eastAsia="en-US"/>
              </w:rPr>
            </w:pPr>
          </w:p>
        </w:tc>
      </w:tr>
      <w:tr w:rsidR="00D67442" w:rsidTr="00CA1AE2">
        <w:trPr>
          <w:jc w:val="center"/>
        </w:trPr>
        <w:tc>
          <w:tcPr>
            <w:tcW w:w="3431" w:type="dxa"/>
            <w:tcBorders>
              <w:top w:val="single" w:sz="4" w:space="0" w:color="auto"/>
              <w:bottom w:val="nil"/>
            </w:tcBorders>
          </w:tcPr>
          <w:p w:rsidR="00CA1AE2" w:rsidRPr="00CA1AE2" w:rsidRDefault="00CA1AE2" w:rsidP="00CA1AE2">
            <w:pPr>
              <w:autoSpaceDE w:val="0"/>
              <w:autoSpaceDN w:val="0"/>
              <w:adjustRightInd w:val="0"/>
              <w:spacing w:line="276" w:lineRule="auto"/>
              <w:rPr>
                <w:rFonts w:ascii="Tahoma" w:hAnsi="Tahoma" w:cs="Tahoma"/>
                <w:i/>
                <w:color w:val="000000"/>
                <w:sz w:val="22"/>
                <w:szCs w:val="22"/>
                <w:lang w:eastAsia="en-US"/>
              </w:rPr>
            </w:pPr>
          </w:p>
          <w:p w:rsidR="00D67442" w:rsidRPr="00CA1AE2" w:rsidRDefault="00CA1AE2" w:rsidP="00CA1AE2">
            <w:pPr>
              <w:autoSpaceDE w:val="0"/>
              <w:autoSpaceDN w:val="0"/>
              <w:adjustRightInd w:val="0"/>
              <w:spacing w:line="276" w:lineRule="auto"/>
              <w:rPr>
                <w:rFonts w:ascii="Tahoma" w:hAnsi="Tahoma" w:cs="Tahoma"/>
                <w:i/>
                <w:sz w:val="22"/>
                <w:szCs w:val="22"/>
                <w:lang w:val="en-US" w:eastAsia="en-US"/>
              </w:rPr>
            </w:pPr>
            <w:r w:rsidRPr="00CA1AE2">
              <w:rPr>
                <w:rFonts w:ascii="Tahoma" w:hAnsi="Tahoma" w:cs="Tahoma"/>
                <w:i/>
                <w:color w:val="000000"/>
                <w:sz w:val="22"/>
                <w:szCs w:val="22"/>
                <w:lang w:eastAsia="en-US"/>
              </w:rPr>
              <w:t>Reabilitare, modernizare și extindere  unitati scolare /</w:t>
            </w:r>
          </w:p>
        </w:tc>
        <w:tc>
          <w:tcPr>
            <w:tcW w:w="4054" w:type="dxa"/>
          </w:tcPr>
          <w:p w:rsidR="00D67442" w:rsidRPr="00CA1AE2" w:rsidRDefault="00D67442" w:rsidP="00C7429B">
            <w:pPr>
              <w:autoSpaceDE w:val="0"/>
              <w:autoSpaceDN w:val="0"/>
              <w:adjustRightInd w:val="0"/>
              <w:spacing w:line="276" w:lineRule="auto"/>
              <w:rPr>
                <w:rFonts w:ascii="Tahoma" w:hAnsi="Tahoma" w:cs="Tahoma"/>
                <w:sz w:val="22"/>
                <w:szCs w:val="22"/>
                <w:lang w:eastAsia="en-US"/>
              </w:rPr>
            </w:pPr>
            <w:r w:rsidRPr="00CA1AE2">
              <w:rPr>
                <w:rFonts w:ascii="Tahoma" w:hAnsi="Tahoma" w:cs="Tahoma"/>
                <w:sz w:val="22"/>
                <w:szCs w:val="22"/>
                <w:lang w:eastAsia="en-US"/>
              </w:rPr>
              <w:t>Construire gradinita, sat Turluianu,comuna Beresti-Tazlau, judetul Bacau</w:t>
            </w:r>
          </w:p>
        </w:tc>
        <w:tc>
          <w:tcPr>
            <w:tcW w:w="3298" w:type="dxa"/>
          </w:tcPr>
          <w:p w:rsidR="00D67442" w:rsidRPr="00CA1AE2" w:rsidRDefault="00D67442" w:rsidP="00C7429B">
            <w:pPr>
              <w:spacing w:line="276" w:lineRule="auto"/>
              <w:rPr>
                <w:rFonts w:ascii="Tahoma" w:hAnsi="Tahoma" w:cs="Tahoma"/>
                <w:sz w:val="22"/>
                <w:szCs w:val="22"/>
                <w:lang w:eastAsia="en-US"/>
              </w:rPr>
            </w:pPr>
            <w:r w:rsidRPr="00CA1AE2">
              <w:rPr>
                <w:rFonts w:ascii="Tahoma" w:hAnsi="Tahoma" w:cs="Tahoma"/>
                <w:sz w:val="22"/>
                <w:szCs w:val="22"/>
                <w:lang w:eastAsia="en-US"/>
              </w:rPr>
              <w:t>Valoare proiect – 488705 eur</w:t>
            </w:r>
          </w:p>
        </w:tc>
        <w:tc>
          <w:tcPr>
            <w:tcW w:w="1920" w:type="dxa"/>
            <w:tcBorders>
              <w:top w:val="single" w:sz="4" w:space="0" w:color="auto"/>
              <w:bottom w:val="nil"/>
            </w:tcBorders>
          </w:tcPr>
          <w:p w:rsidR="00D67442" w:rsidRPr="00CA1AE2" w:rsidRDefault="00D67442" w:rsidP="00C7429B">
            <w:pPr>
              <w:spacing w:line="276" w:lineRule="auto"/>
              <w:rPr>
                <w:rFonts w:ascii="Tahoma" w:hAnsi="Tahoma" w:cs="Tahoma"/>
                <w:bCs/>
                <w:sz w:val="22"/>
                <w:szCs w:val="22"/>
                <w:lang w:val="pt-BR" w:eastAsia="en-US"/>
              </w:rPr>
            </w:pPr>
            <w:r w:rsidRPr="00CA1AE2">
              <w:rPr>
                <w:rFonts w:ascii="Tahoma" w:hAnsi="Tahoma" w:cs="Tahoma"/>
                <w:bCs/>
                <w:sz w:val="22"/>
                <w:szCs w:val="22"/>
                <w:lang w:val="pt-BR" w:eastAsia="en-US"/>
              </w:rPr>
              <w:t>Fonduri europene-AFIR</w:t>
            </w:r>
          </w:p>
        </w:tc>
        <w:tc>
          <w:tcPr>
            <w:tcW w:w="1667" w:type="dxa"/>
            <w:tcBorders>
              <w:top w:val="single" w:sz="4" w:space="0" w:color="auto"/>
              <w:bottom w:val="nil"/>
            </w:tcBorders>
          </w:tcPr>
          <w:p w:rsidR="00D67442" w:rsidRPr="00CA1AE2" w:rsidRDefault="00D67442" w:rsidP="00C7429B">
            <w:pPr>
              <w:spacing w:line="276" w:lineRule="auto"/>
              <w:jc w:val="center"/>
              <w:rPr>
                <w:rFonts w:ascii="Tahoma" w:hAnsi="Tahoma" w:cs="Tahoma"/>
                <w:bCs/>
                <w:sz w:val="22"/>
                <w:szCs w:val="22"/>
                <w:lang w:val="pt-BR" w:eastAsia="en-US"/>
              </w:rPr>
            </w:pPr>
            <w:r w:rsidRPr="00CA1AE2">
              <w:rPr>
                <w:rFonts w:ascii="Tahoma" w:hAnsi="Tahoma" w:cs="Tahoma"/>
                <w:bCs/>
                <w:sz w:val="22"/>
                <w:szCs w:val="22"/>
                <w:lang w:val="pt-BR" w:eastAsia="en-US"/>
              </w:rPr>
              <w:t>Finalizare 2020</w:t>
            </w:r>
          </w:p>
        </w:tc>
        <w:tc>
          <w:tcPr>
            <w:tcW w:w="1959" w:type="dxa"/>
          </w:tcPr>
          <w:p w:rsidR="00D67442" w:rsidRPr="00CA1AE2" w:rsidRDefault="00D67442" w:rsidP="00C7429B">
            <w:pPr>
              <w:spacing w:line="276" w:lineRule="auto"/>
              <w:jc w:val="center"/>
              <w:rPr>
                <w:rFonts w:ascii="Tahoma" w:hAnsi="Tahoma" w:cs="Tahoma"/>
                <w:bCs/>
                <w:sz w:val="22"/>
                <w:szCs w:val="22"/>
                <w:lang w:val="pt-BR" w:eastAsia="en-US"/>
              </w:rPr>
            </w:pPr>
            <w:r w:rsidRPr="00CA1AE2">
              <w:rPr>
                <w:rFonts w:ascii="Tahoma" w:hAnsi="Tahoma" w:cs="Tahoma"/>
                <w:bCs/>
                <w:sz w:val="22"/>
                <w:szCs w:val="22"/>
                <w:lang w:val="pt-BR" w:eastAsia="en-US"/>
              </w:rPr>
              <w:t>UAT Berești-Tazlau</w:t>
            </w:r>
          </w:p>
        </w:tc>
      </w:tr>
      <w:tr w:rsidR="00D67442" w:rsidTr="00E60034">
        <w:trPr>
          <w:jc w:val="center"/>
        </w:trPr>
        <w:tc>
          <w:tcPr>
            <w:tcW w:w="3431" w:type="dxa"/>
            <w:tcBorders>
              <w:top w:val="nil"/>
              <w:bottom w:val="nil"/>
            </w:tcBorders>
            <w:hideMark/>
          </w:tcPr>
          <w:p w:rsidR="00D67442" w:rsidRPr="00CA1AE2" w:rsidRDefault="00CA1AE2" w:rsidP="00C7429B">
            <w:pPr>
              <w:autoSpaceDE w:val="0"/>
              <w:autoSpaceDN w:val="0"/>
              <w:adjustRightInd w:val="0"/>
              <w:spacing w:line="276" w:lineRule="auto"/>
              <w:rPr>
                <w:rFonts w:ascii="Tahoma" w:hAnsi="Tahoma" w:cs="Tahoma"/>
                <w:b/>
                <w:sz w:val="22"/>
                <w:szCs w:val="22"/>
                <w:lang w:val="en-US" w:eastAsia="en-US"/>
              </w:rPr>
            </w:pPr>
            <w:r w:rsidRPr="00CA1AE2">
              <w:rPr>
                <w:rFonts w:ascii="Tahoma" w:hAnsi="Tahoma" w:cs="Tahoma"/>
                <w:i/>
                <w:sz w:val="22"/>
                <w:szCs w:val="22"/>
                <w:lang w:val="en-US" w:eastAsia="en-US"/>
              </w:rPr>
              <w:t>Construcţia de creşe, grădiniţe şi unităţi afterschool</w:t>
            </w:r>
          </w:p>
        </w:tc>
        <w:tc>
          <w:tcPr>
            <w:tcW w:w="4054" w:type="dxa"/>
            <w:hideMark/>
          </w:tcPr>
          <w:p w:rsidR="00D67442" w:rsidRPr="00CA1AE2" w:rsidRDefault="00D67442" w:rsidP="00C7429B">
            <w:pPr>
              <w:autoSpaceDE w:val="0"/>
              <w:autoSpaceDN w:val="0"/>
              <w:adjustRightInd w:val="0"/>
              <w:spacing w:line="276" w:lineRule="auto"/>
              <w:rPr>
                <w:rFonts w:ascii="Tahoma" w:hAnsi="Tahoma" w:cs="Tahoma"/>
                <w:sz w:val="22"/>
                <w:szCs w:val="22"/>
                <w:lang w:eastAsia="en-US"/>
              </w:rPr>
            </w:pPr>
            <w:r w:rsidRPr="00CA1AE2">
              <w:rPr>
                <w:rFonts w:ascii="Tahoma" w:hAnsi="Tahoma" w:cs="Tahoma"/>
                <w:sz w:val="22"/>
                <w:szCs w:val="22"/>
                <w:lang w:eastAsia="en-US"/>
              </w:rPr>
              <w:t>Construire gradinita</w:t>
            </w:r>
          </w:p>
          <w:p w:rsidR="00D67442" w:rsidRPr="00CA1AE2" w:rsidRDefault="00D67442" w:rsidP="00C7429B">
            <w:pPr>
              <w:autoSpaceDE w:val="0"/>
              <w:autoSpaceDN w:val="0"/>
              <w:adjustRightInd w:val="0"/>
              <w:spacing w:line="276" w:lineRule="auto"/>
              <w:rPr>
                <w:rFonts w:ascii="Tahoma" w:hAnsi="Tahoma" w:cs="Tahoma"/>
                <w:sz w:val="22"/>
                <w:szCs w:val="22"/>
                <w:lang w:val="fr-FR" w:eastAsia="en-US"/>
              </w:rPr>
            </w:pPr>
          </w:p>
        </w:tc>
        <w:tc>
          <w:tcPr>
            <w:tcW w:w="3298" w:type="dxa"/>
            <w:hideMark/>
          </w:tcPr>
          <w:p w:rsidR="00D67442" w:rsidRPr="00CA1AE2" w:rsidRDefault="00D67442" w:rsidP="00C7429B">
            <w:pPr>
              <w:spacing w:line="276" w:lineRule="auto"/>
              <w:rPr>
                <w:rFonts w:ascii="Tahoma" w:hAnsi="Tahoma" w:cs="Tahoma"/>
                <w:sz w:val="22"/>
                <w:szCs w:val="22"/>
                <w:lang w:eastAsia="en-US"/>
              </w:rPr>
            </w:pPr>
            <w:r w:rsidRPr="00CA1AE2">
              <w:rPr>
                <w:rFonts w:ascii="Tahoma" w:hAnsi="Tahoma" w:cs="Tahoma"/>
                <w:sz w:val="22"/>
                <w:szCs w:val="22"/>
                <w:lang w:eastAsia="en-US"/>
              </w:rPr>
              <w:t>Valoare proiect  329.352 eur</w:t>
            </w:r>
          </w:p>
        </w:tc>
        <w:tc>
          <w:tcPr>
            <w:tcW w:w="1920" w:type="dxa"/>
            <w:tcBorders>
              <w:top w:val="nil"/>
              <w:bottom w:val="nil"/>
            </w:tcBorders>
          </w:tcPr>
          <w:p w:rsidR="00D67442" w:rsidRPr="00CA1AE2" w:rsidRDefault="00D67442" w:rsidP="00C7429B">
            <w:pPr>
              <w:spacing w:line="276" w:lineRule="auto"/>
              <w:rPr>
                <w:rFonts w:ascii="Tahoma" w:hAnsi="Tahoma" w:cs="Tahoma"/>
                <w:bCs/>
                <w:sz w:val="22"/>
                <w:szCs w:val="22"/>
                <w:lang w:val="pt-BR" w:eastAsia="en-US"/>
              </w:rPr>
            </w:pPr>
          </w:p>
        </w:tc>
        <w:tc>
          <w:tcPr>
            <w:tcW w:w="1667" w:type="dxa"/>
            <w:tcBorders>
              <w:top w:val="nil"/>
              <w:bottom w:val="nil"/>
            </w:tcBorders>
          </w:tcPr>
          <w:p w:rsidR="00D67442" w:rsidRPr="00CA1AE2" w:rsidRDefault="00D67442" w:rsidP="00C7429B">
            <w:pPr>
              <w:spacing w:line="276" w:lineRule="auto"/>
              <w:jc w:val="center"/>
              <w:rPr>
                <w:rFonts w:ascii="Tahoma" w:hAnsi="Tahoma" w:cs="Tahoma"/>
                <w:bCs/>
                <w:sz w:val="22"/>
                <w:szCs w:val="22"/>
                <w:lang w:val="pt-BR" w:eastAsia="en-US"/>
              </w:rPr>
            </w:pPr>
          </w:p>
        </w:tc>
        <w:tc>
          <w:tcPr>
            <w:tcW w:w="1959" w:type="dxa"/>
            <w:hideMark/>
          </w:tcPr>
          <w:p w:rsidR="00D67442" w:rsidRPr="00CA1AE2" w:rsidRDefault="00D67442" w:rsidP="00C7429B">
            <w:pPr>
              <w:spacing w:line="276" w:lineRule="auto"/>
              <w:jc w:val="center"/>
              <w:rPr>
                <w:rFonts w:ascii="Tahoma" w:hAnsi="Tahoma" w:cs="Tahoma"/>
                <w:bCs/>
                <w:sz w:val="22"/>
                <w:szCs w:val="22"/>
                <w:lang w:val="pt-BR" w:eastAsia="en-US"/>
              </w:rPr>
            </w:pPr>
            <w:r w:rsidRPr="00CA1AE2">
              <w:rPr>
                <w:rFonts w:ascii="Tahoma" w:hAnsi="Tahoma" w:cs="Tahoma"/>
                <w:bCs/>
                <w:sz w:val="22"/>
                <w:szCs w:val="22"/>
                <w:lang w:val="pt-BR" w:eastAsia="en-US"/>
              </w:rPr>
              <w:t>UAT Girleni</w:t>
            </w:r>
          </w:p>
        </w:tc>
      </w:tr>
      <w:tr w:rsidR="00D67442" w:rsidTr="00CA1AE2">
        <w:trPr>
          <w:jc w:val="center"/>
        </w:trPr>
        <w:tc>
          <w:tcPr>
            <w:tcW w:w="3431" w:type="dxa"/>
            <w:tcBorders>
              <w:top w:val="nil"/>
              <w:bottom w:val="nil"/>
            </w:tcBorders>
            <w:hideMark/>
          </w:tcPr>
          <w:p w:rsidR="00D67442" w:rsidRPr="00CA1AE2" w:rsidRDefault="00D67442" w:rsidP="00C7429B">
            <w:pPr>
              <w:autoSpaceDE w:val="0"/>
              <w:autoSpaceDN w:val="0"/>
              <w:adjustRightInd w:val="0"/>
              <w:spacing w:line="276" w:lineRule="auto"/>
              <w:rPr>
                <w:rFonts w:ascii="Tahoma" w:hAnsi="Tahoma" w:cs="Tahoma"/>
                <w:b/>
                <w:sz w:val="22"/>
                <w:szCs w:val="22"/>
                <w:lang w:val="en-US" w:eastAsia="en-US"/>
              </w:rPr>
            </w:pPr>
          </w:p>
        </w:tc>
        <w:tc>
          <w:tcPr>
            <w:tcW w:w="4054" w:type="dxa"/>
            <w:hideMark/>
          </w:tcPr>
          <w:p w:rsidR="00D67442" w:rsidRPr="00CA1AE2" w:rsidRDefault="00D67442" w:rsidP="00C7429B">
            <w:pPr>
              <w:autoSpaceDE w:val="0"/>
              <w:autoSpaceDN w:val="0"/>
              <w:adjustRightInd w:val="0"/>
              <w:spacing w:line="276" w:lineRule="auto"/>
              <w:rPr>
                <w:rFonts w:ascii="Tahoma" w:hAnsi="Tahoma" w:cs="Tahoma"/>
                <w:sz w:val="22"/>
                <w:szCs w:val="22"/>
                <w:lang w:eastAsia="en-US"/>
              </w:rPr>
            </w:pPr>
            <w:r w:rsidRPr="00CA1AE2">
              <w:rPr>
                <w:rFonts w:ascii="Tahoma" w:hAnsi="Tahoma" w:cs="Tahoma"/>
                <w:sz w:val="22"/>
                <w:szCs w:val="22"/>
                <w:lang w:eastAsia="en-US"/>
              </w:rPr>
              <w:t>Construire gradinita cu program normal , sat Negoiesti, comuna Stefan cel Mare, judetul Bacau</w:t>
            </w:r>
          </w:p>
        </w:tc>
        <w:tc>
          <w:tcPr>
            <w:tcW w:w="3298" w:type="dxa"/>
            <w:hideMark/>
          </w:tcPr>
          <w:p w:rsidR="00D67442" w:rsidRPr="00CA1AE2" w:rsidRDefault="00D67442" w:rsidP="00C7429B">
            <w:pPr>
              <w:spacing w:line="276" w:lineRule="auto"/>
              <w:rPr>
                <w:rFonts w:ascii="Tahoma" w:hAnsi="Tahoma" w:cs="Tahoma"/>
                <w:sz w:val="22"/>
                <w:szCs w:val="22"/>
                <w:lang w:eastAsia="en-US"/>
              </w:rPr>
            </w:pPr>
            <w:r w:rsidRPr="00CA1AE2">
              <w:rPr>
                <w:rFonts w:ascii="Tahoma" w:hAnsi="Tahoma" w:cs="Tahoma"/>
                <w:sz w:val="22"/>
                <w:szCs w:val="22"/>
                <w:lang w:eastAsia="en-US"/>
              </w:rPr>
              <w:t>Valoare proiect   495.956 eur</w:t>
            </w:r>
          </w:p>
        </w:tc>
        <w:tc>
          <w:tcPr>
            <w:tcW w:w="1920" w:type="dxa"/>
            <w:tcBorders>
              <w:top w:val="nil"/>
              <w:bottom w:val="nil"/>
            </w:tcBorders>
          </w:tcPr>
          <w:p w:rsidR="00D67442" w:rsidRPr="00CA1AE2" w:rsidRDefault="00D67442" w:rsidP="00C7429B">
            <w:pPr>
              <w:spacing w:line="276" w:lineRule="auto"/>
              <w:rPr>
                <w:rFonts w:ascii="Tahoma" w:hAnsi="Tahoma" w:cs="Tahoma"/>
                <w:bCs/>
                <w:sz w:val="22"/>
                <w:szCs w:val="22"/>
                <w:lang w:val="pt-BR" w:eastAsia="en-US"/>
              </w:rPr>
            </w:pPr>
          </w:p>
        </w:tc>
        <w:tc>
          <w:tcPr>
            <w:tcW w:w="1667" w:type="dxa"/>
            <w:tcBorders>
              <w:top w:val="nil"/>
              <w:bottom w:val="nil"/>
            </w:tcBorders>
          </w:tcPr>
          <w:p w:rsidR="00D67442" w:rsidRPr="00CA1AE2" w:rsidRDefault="00D67442" w:rsidP="00C7429B">
            <w:pPr>
              <w:spacing w:line="276" w:lineRule="auto"/>
              <w:jc w:val="center"/>
              <w:rPr>
                <w:rFonts w:ascii="Tahoma" w:hAnsi="Tahoma" w:cs="Tahoma"/>
                <w:bCs/>
                <w:sz w:val="22"/>
                <w:szCs w:val="22"/>
                <w:lang w:val="pt-BR" w:eastAsia="en-US"/>
              </w:rPr>
            </w:pPr>
          </w:p>
        </w:tc>
        <w:tc>
          <w:tcPr>
            <w:tcW w:w="1959" w:type="dxa"/>
            <w:hideMark/>
          </w:tcPr>
          <w:p w:rsidR="00D67442" w:rsidRPr="00CA1AE2" w:rsidRDefault="00D67442" w:rsidP="00C7429B">
            <w:pPr>
              <w:spacing w:line="276" w:lineRule="auto"/>
              <w:jc w:val="center"/>
              <w:rPr>
                <w:rFonts w:ascii="Tahoma" w:hAnsi="Tahoma" w:cs="Tahoma"/>
                <w:bCs/>
                <w:sz w:val="22"/>
                <w:szCs w:val="22"/>
                <w:lang w:val="pt-BR" w:eastAsia="en-US"/>
              </w:rPr>
            </w:pPr>
            <w:r w:rsidRPr="00CA1AE2">
              <w:rPr>
                <w:rFonts w:ascii="Tahoma" w:hAnsi="Tahoma" w:cs="Tahoma"/>
                <w:bCs/>
                <w:sz w:val="22"/>
                <w:szCs w:val="22"/>
                <w:lang w:val="pt-BR" w:eastAsia="en-US"/>
              </w:rPr>
              <w:t xml:space="preserve">UAT Stefan cel Mare </w:t>
            </w:r>
          </w:p>
        </w:tc>
      </w:tr>
      <w:tr w:rsidR="00CA1AE2" w:rsidTr="00CA1AE2">
        <w:trPr>
          <w:jc w:val="center"/>
        </w:trPr>
        <w:tc>
          <w:tcPr>
            <w:tcW w:w="3431" w:type="dxa"/>
            <w:tcBorders>
              <w:top w:val="nil"/>
              <w:bottom w:val="nil"/>
            </w:tcBorders>
          </w:tcPr>
          <w:p w:rsidR="00CA1AE2" w:rsidRP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tcPr>
          <w:p w:rsidR="00CA1AE2" w:rsidRPr="00CA1AE2" w:rsidRDefault="00CA1AE2" w:rsidP="0080754A">
            <w:pPr>
              <w:jc w:val="center"/>
              <w:rPr>
                <w:rFonts w:ascii="Tahoma" w:hAnsi="Tahoma" w:cs="Tahoma"/>
                <w:color w:val="000000"/>
                <w:sz w:val="22"/>
                <w:szCs w:val="22"/>
              </w:rPr>
            </w:pPr>
            <w:r w:rsidRPr="00CA1AE2">
              <w:rPr>
                <w:rFonts w:ascii="Tahoma" w:hAnsi="Tahoma" w:cs="Tahoma"/>
                <w:color w:val="000000"/>
                <w:sz w:val="22"/>
                <w:szCs w:val="22"/>
              </w:rPr>
              <w:t>Construire gradinita</w:t>
            </w:r>
          </w:p>
        </w:tc>
        <w:tc>
          <w:tcPr>
            <w:tcW w:w="3298" w:type="dxa"/>
          </w:tcPr>
          <w:p w:rsidR="00CA1AE2" w:rsidRPr="00CA1AE2" w:rsidRDefault="00CA1AE2" w:rsidP="00C7429B">
            <w:pPr>
              <w:spacing w:line="276" w:lineRule="auto"/>
              <w:rPr>
                <w:rFonts w:ascii="Tahoma" w:hAnsi="Tahoma" w:cs="Tahoma"/>
                <w:sz w:val="22"/>
                <w:szCs w:val="22"/>
                <w:lang w:eastAsia="en-US"/>
              </w:rPr>
            </w:pPr>
            <w:r w:rsidRPr="00CA1AE2">
              <w:rPr>
                <w:rFonts w:ascii="Tahoma" w:hAnsi="Tahoma" w:cs="Tahoma"/>
                <w:sz w:val="22"/>
                <w:szCs w:val="22"/>
                <w:lang w:eastAsia="en-US"/>
              </w:rPr>
              <w:t>Valoare proiect   329.352 eur</w:t>
            </w:r>
          </w:p>
        </w:tc>
        <w:tc>
          <w:tcPr>
            <w:tcW w:w="1920" w:type="dxa"/>
            <w:tcBorders>
              <w:top w:val="nil"/>
              <w:bottom w:val="nil"/>
            </w:tcBorders>
          </w:tcPr>
          <w:p w:rsidR="00CA1AE2" w:rsidRP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Pr="00CA1AE2" w:rsidRDefault="00CA1AE2" w:rsidP="00C7429B">
            <w:pPr>
              <w:spacing w:line="276" w:lineRule="auto"/>
              <w:jc w:val="center"/>
              <w:rPr>
                <w:rFonts w:ascii="Tahoma" w:hAnsi="Tahoma" w:cs="Tahoma"/>
                <w:bCs/>
                <w:sz w:val="22"/>
                <w:szCs w:val="22"/>
                <w:lang w:val="pt-BR" w:eastAsia="en-US"/>
              </w:rPr>
            </w:pPr>
          </w:p>
        </w:tc>
        <w:tc>
          <w:tcPr>
            <w:tcW w:w="1959" w:type="dxa"/>
          </w:tcPr>
          <w:p w:rsidR="00CA1AE2" w:rsidRPr="00CA1AE2" w:rsidRDefault="00CA1AE2" w:rsidP="00C7429B">
            <w:pPr>
              <w:spacing w:line="276" w:lineRule="auto"/>
              <w:jc w:val="center"/>
              <w:rPr>
                <w:rFonts w:ascii="Tahoma" w:hAnsi="Tahoma" w:cs="Tahoma"/>
                <w:bCs/>
                <w:sz w:val="22"/>
                <w:szCs w:val="22"/>
                <w:lang w:val="pt-BR" w:eastAsia="en-US"/>
              </w:rPr>
            </w:pPr>
            <w:r w:rsidRPr="00CA1AE2">
              <w:rPr>
                <w:rFonts w:ascii="Tahoma" w:hAnsi="Tahoma" w:cs="Tahoma"/>
                <w:bCs/>
                <w:sz w:val="22"/>
                <w:szCs w:val="22"/>
                <w:lang w:val="pt-BR" w:eastAsia="en-US"/>
              </w:rPr>
              <w:t>UAT Girleni</w:t>
            </w:r>
          </w:p>
        </w:tc>
      </w:tr>
      <w:tr w:rsidR="00CA1AE2" w:rsidTr="00CA1AE2">
        <w:trPr>
          <w:jc w:val="center"/>
        </w:trPr>
        <w:tc>
          <w:tcPr>
            <w:tcW w:w="3431" w:type="dxa"/>
            <w:tcBorders>
              <w:top w:val="nil"/>
              <w:bottom w:val="nil"/>
            </w:tcBorders>
          </w:tcPr>
          <w:p w:rsidR="00CA1AE2" w:rsidRP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tcPr>
          <w:p w:rsidR="00CA1AE2" w:rsidRPr="00CA1AE2" w:rsidRDefault="00CA1AE2" w:rsidP="0080754A">
            <w:pPr>
              <w:jc w:val="center"/>
              <w:rPr>
                <w:rFonts w:ascii="Tahoma" w:hAnsi="Tahoma" w:cs="Tahoma"/>
                <w:color w:val="000000"/>
                <w:sz w:val="22"/>
                <w:szCs w:val="22"/>
              </w:rPr>
            </w:pPr>
            <w:r w:rsidRPr="00CA1AE2">
              <w:rPr>
                <w:rFonts w:ascii="Tahoma" w:hAnsi="Tahoma" w:cs="Tahoma"/>
                <w:color w:val="000000"/>
                <w:sz w:val="22"/>
                <w:szCs w:val="22"/>
              </w:rPr>
              <w:t>Infiintare gradinita in localitatea Podu Turcului, comuna Podu Turcului, judetul Bacau</w:t>
            </w:r>
          </w:p>
        </w:tc>
        <w:tc>
          <w:tcPr>
            <w:tcW w:w="3298" w:type="dxa"/>
          </w:tcPr>
          <w:p w:rsidR="00CA1AE2" w:rsidRPr="00CA1AE2" w:rsidRDefault="00CA1AE2" w:rsidP="00C7429B">
            <w:pPr>
              <w:spacing w:line="276" w:lineRule="auto"/>
              <w:rPr>
                <w:rFonts w:ascii="Tahoma" w:hAnsi="Tahoma" w:cs="Tahoma"/>
                <w:sz w:val="22"/>
                <w:szCs w:val="22"/>
                <w:lang w:eastAsia="en-US"/>
              </w:rPr>
            </w:pPr>
            <w:r w:rsidRPr="00CA1AE2">
              <w:rPr>
                <w:rFonts w:ascii="Tahoma" w:hAnsi="Tahoma" w:cs="Tahoma"/>
                <w:sz w:val="22"/>
                <w:szCs w:val="22"/>
                <w:lang w:eastAsia="en-US"/>
              </w:rPr>
              <w:t>Valoare proiect   405057 eur</w:t>
            </w:r>
          </w:p>
        </w:tc>
        <w:tc>
          <w:tcPr>
            <w:tcW w:w="1920" w:type="dxa"/>
            <w:tcBorders>
              <w:top w:val="nil"/>
              <w:bottom w:val="nil"/>
            </w:tcBorders>
          </w:tcPr>
          <w:p w:rsidR="00CA1AE2" w:rsidRP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Pr="00CA1AE2" w:rsidRDefault="00CA1AE2" w:rsidP="00C7429B">
            <w:pPr>
              <w:spacing w:line="276" w:lineRule="auto"/>
              <w:jc w:val="center"/>
              <w:rPr>
                <w:rFonts w:ascii="Tahoma" w:hAnsi="Tahoma" w:cs="Tahoma"/>
                <w:bCs/>
                <w:sz w:val="22"/>
                <w:szCs w:val="22"/>
                <w:lang w:val="pt-BR" w:eastAsia="en-US"/>
              </w:rPr>
            </w:pPr>
          </w:p>
        </w:tc>
        <w:tc>
          <w:tcPr>
            <w:tcW w:w="1959" w:type="dxa"/>
          </w:tcPr>
          <w:p w:rsidR="00CA1AE2" w:rsidRPr="00CA1AE2" w:rsidRDefault="00CA1AE2" w:rsidP="00C7429B">
            <w:pPr>
              <w:spacing w:line="276" w:lineRule="auto"/>
              <w:jc w:val="center"/>
              <w:rPr>
                <w:rFonts w:ascii="Tahoma" w:hAnsi="Tahoma" w:cs="Tahoma"/>
                <w:bCs/>
                <w:sz w:val="22"/>
                <w:szCs w:val="22"/>
                <w:lang w:val="pt-BR" w:eastAsia="en-US"/>
              </w:rPr>
            </w:pPr>
            <w:r w:rsidRPr="00CA1AE2">
              <w:rPr>
                <w:rFonts w:ascii="Tahoma" w:hAnsi="Tahoma" w:cs="Tahoma"/>
                <w:bCs/>
                <w:sz w:val="22"/>
                <w:szCs w:val="22"/>
                <w:lang w:val="pt-BR" w:eastAsia="en-US"/>
              </w:rPr>
              <w:t>UAT Podu Turcului</w:t>
            </w:r>
          </w:p>
        </w:tc>
      </w:tr>
      <w:tr w:rsidR="00CA1AE2" w:rsidTr="00CA1AE2">
        <w:trPr>
          <w:jc w:val="center"/>
        </w:trPr>
        <w:tc>
          <w:tcPr>
            <w:tcW w:w="3431" w:type="dxa"/>
            <w:tcBorders>
              <w:top w:val="nil"/>
              <w:bottom w:val="nil"/>
            </w:tcBorders>
          </w:tcPr>
          <w:p w:rsidR="00CA1AE2" w:rsidRP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tcPr>
          <w:p w:rsidR="00CA1AE2" w:rsidRPr="00CA1AE2" w:rsidRDefault="00CA1AE2" w:rsidP="0080754A">
            <w:pPr>
              <w:jc w:val="center"/>
              <w:rPr>
                <w:rFonts w:ascii="Tahoma" w:hAnsi="Tahoma" w:cs="Tahoma"/>
                <w:color w:val="000000"/>
                <w:sz w:val="22"/>
                <w:szCs w:val="22"/>
              </w:rPr>
            </w:pPr>
            <w:r w:rsidRPr="00CA1AE2">
              <w:rPr>
                <w:rFonts w:ascii="Tahoma" w:hAnsi="Tahoma" w:cs="Tahoma"/>
                <w:color w:val="000000"/>
                <w:sz w:val="22"/>
                <w:szCs w:val="22"/>
              </w:rPr>
              <w:t>Infiintare si dotare centru tip after school in localitatea Saucesti, comuna Saucesti, judetul Bacau</w:t>
            </w:r>
          </w:p>
        </w:tc>
        <w:tc>
          <w:tcPr>
            <w:tcW w:w="3298" w:type="dxa"/>
          </w:tcPr>
          <w:p w:rsidR="00CA1AE2" w:rsidRPr="00CA1AE2" w:rsidRDefault="00CA1AE2" w:rsidP="00C7429B">
            <w:pPr>
              <w:spacing w:line="276" w:lineRule="auto"/>
              <w:rPr>
                <w:rFonts w:ascii="Tahoma" w:hAnsi="Tahoma" w:cs="Tahoma"/>
                <w:sz w:val="22"/>
                <w:szCs w:val="22"/>
                <w:lang w:eastAsia="en-US"/>
              </w:rPr>
            </w:pPr>
            <w:r w:rsidRPr="00CA1AE2">
              <w:rPr>
                <w:rFonts w:ascii="Tahoma" w:hAnsi="Tahoma" w:cs="Tahoma"/>
                <w:sz w:val="22"/>
                <w:szCs w:val="22"/>
                <w:lang w:eastAsia="en-US"/>
              </w:rPr>
              <w:t>Valoare proiect   495509 eur</w:t>
            </w:r>
          </w:p>
        </w:tc>
        <w:tc>
          <w:tcPr>
            <w:tcW w:w="1920" w:type="dxa"/>
            <w:tcBorders>
              <w:top w:val="nil"/>
              <w:bottom w:val="single" w:sz="4" w:space="0" w:color="auto"/>
            </w:tcBorders>
          </w:tcPr>
          <w:p w:rsidR="00CA1AE2" w:rsidRP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Pr="00CA1AE2" w:rsidRDefault="00CA1AE2" w:rsidP="00C7429B">
            <w:pPr>
              <w:spacing w:line="276" w:lineRule="auto"/>
              <w:jc w:val="center"/>
              <w:rPr>
                <w:rFonts w:ascii="Tahoma" w:hAnsi="Tahoma" w:cs="Tahoma"/>
                <w:bCs/>
                <w:sz w:val="22"/>
                <w:szCs w:val="22"/>
                <w:lang w:val="pt-BR" w:eastAsia="en-US"/>
              </w:rPr>
            </w:pPr>
          </w:p>
        </w:tc>
        <w:tc>
          <w:tcPr>
            <w:tcW w:w="1959" w:type="dxa"/>
          </w:tcPr>
          <w:p w:rsidR="00CA1AE2" w:rsidRPr="00CA1AE2" w:rsidRDefault="00CA1AE2" w:rsidP="00C7429B">
            <w:pPr>
              <w:spacing w:line="276" w:lineRule="auto"/>
              <w:jc w:val="center"/>
              <w:rPr>
                <w:rFonts w:ascii="Tahoma" w:hAnsi="Tahoma" w:cs="Tahoma"/>
                <w:bCs/>
                <w:sz w:val="22"/>
                <w:szCs w:val="22"/>
                <w:lang w:val="pt-BR" w:eastAsia="en-US"/>
              </w:rPr>
            </w:pPr>
            <w:r w:rsidRPr="00CA1AE2">
              <w:rPr>
                <w:rFonts w:ascii="Tahoma" w:hAnsi="Tahoma" w:cs="Tahoma"/>
                <w:bCs/>
                <w:sz w:val="22"/>
                <w:szCs w:val="22"/>
                <w:lang w:val="pt-BR" w:eastAsia="en-US"/>
              </w:rPr>
              <w:t>UAT saucesti</w:t>
            </w:r>
          </w:p>
        </w:tc>
      </w:tr>
      <w:tr w:rsidR="00CA1AE2" w:rsidTr="00CA1AE2">
        <w:trPr>
          <w:jc w:val="center"/>
        </w:trPr>
        <w:tc>
          <w:tcPr>
            <w:tcW w:w="3431" w:type="dxa"/>
            <w:tcBorders>
              <w:top w:val="nil"/>
              <w:bottom w:val="single" w:sz="4" w:space="0" w:color="auto"/>
            </w:tcBorders>
          </w:tcPr>
          <w:p w:rsidR="00CA1AE2" w:rsidRP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Borders>
              <w:bottom w:val="single" w:sz="4" w:space="0" w:color="auto"/>
            </w:tcBorders>
            <w:hideMark/>
          </w:tcPr>
          <w:p w:rsidR="00CA1AE2" w:rsidRPr="00CA1AE2" w:rsidRDefault="00CA1AE2" w:rsidP="00CA1AE2">
            <w:pPr>
              <w:autoSpaceDE w:val="0"/>
              <w:autoSpaceDN w:val="0"/>
              <w:adjustRightInd w:val="0"/>
              <w:spacing w:line="276" w:lineRule="auto"/>
              <w:rPr>
                <w:rFonts w:ascii="Tahoma" w:hAnsi="Tahoma" w:cs="Tahoma"/>
                <w:color w:val="FF0000"/>
                <w:sz w:val="22"/>
                <w:szCs w:val="22"/>
                <w:lang w:eastAsia="en-US"/>
              </w:rPr>
            </w:pPr>
            <w:r w:rsidRPr="00CA1AE2">
              <w:rPr>
                <w:rFonts w:ascii="Tahoma" w:hAnsi="Tahoma" w:cs="Tahoma"/>
                <w:sz w:val="22"/>
                <w:szCs w:val="22"/>
                <w:lang w:eastAsia="en-US"/>
              </w:rPr>
              <w:t>Implementare proiecte finantate prin</w:t>
            </w:r>
            <w:r w:rsidRPr="00CA1AE2">
              <w:rPr>
                <w:rFonts w:ascii="Tahoma" w:hAnsi="Tahoma" w:cs="Tahoma"/>
                <w:color w:val="000000"/>
                <w:sz w:val="22"/>
                <w:szCs w:val="22"/>
                <w:lang w:eastAsia="en-US"/>
              </w:rPr>
              <w:t xml:space="preserve">  PNDL : Reabilitare și modernizare grădiniță cu program normal Bijgh</w:t>
            </w:r>
            <w:r>
              <w:rPr>
                <w:rFonts w:ascii="Tahoma" w:hAnsi="Tahoma" w:cs="Tahoma"/>
                <w:color w:val="000000"/>
                <w:sz w:val="22"/>
                <w:szCs w:val="22"/>
                <w:lang w:eastAsia="en-US"/>
              </w:rPr>
              <w:t>ir, sat Bijghir, comuna Buhoci</w:t>
            </w:r>
          </w:p>
        </w:tc>
        <w:tc>
          <w:tcPr>
            <w:tcW w:w="3298" w:type="dxa"/>
            <w:tcBorders>
              <w:bottom w:val="single" w:sz="4" w:space="0" w:color="auto"/>
            </w:tcBorders>
            <w:hideMark/>
          </w:tcPr>
          <w:p w:rsidR="00CA1AE2" w:rsidRPr="00CA1AE2" w:rsidRDefault="00CA1AE2" w:rsidP="00C7429B">
            <w:pPr>
              <w:spacing w:line="276" w:lineRule="auto"/>
              <w:rPr>
                <w:rFonts w:ascii="Tahoma" w:hAnsi="Tahoma" w:cs="Tahoma"/>
                <w:sz w:val="22"/>
                <w:szCs w:val="22"/>
                <w:lang w:eastAsia="en-US"/>
              </w:rPr>
            </w:pPr>
            <w:r w:rsidRPr="00CA1AE2">
              <w:rPr>
                <w:rFonts w:ascii="Tahoma" w:hAnsi="Tahoma" w:cs="Tahoma"/>
                <w:sz w:val="22"/>
                <w:szCs w:val="22"/>
                <w:lang w:eastAsia="en-US"/>
              </w:rPr>
              <w:t xml:space="preserve">Valoare proiect   </w:t>
            </w:r>
          </w:p>
          <w:p w:rsidR="00CA1AE2" w:rsidRPr="00CA1AE2" w:rsidRDefault="00CA1AE2" w:rsidP="00C7429B">
            <w:pPr>
              <w:spacing w:line="276" w:lineRule="auto"/>
              <w:rPr>
                <w:rFonts w:ascii="Tahoma" w:hAnsi="Tahoma" w:cs="Tahoma"/>
                <w:sz w:val="22"/>
                <w:szCs w:val="22"/>
                <w:lang w:eastAsia="en-US"/>
              </w:rPr>
            </w:pPr>
            <w:r w:rsidRPr="00CA1AE2">
              <w:rPr>
                <w:rFonts w:ascii="Tahoma" w:hAnsi="Tahoma" w:cs="Tahoma"/>
                <w:color w:val="000000"/>
                <w:sz w:val="22"/>
                <w:szCs w:val="22"/>
                <w:lang w:eastAsia="en-US"/>
              </w:rPr>
              <w:t>1.299.128,00</w:t>
            </w:r>
          </w:p>
          <w:p w:rsidR="00CA1AE2" w:rsidRPr="00CA1AE2" w:rsidRDefault="00CA1AE2" w:rsidP="00C7429B">
            <w:pPr>
              <w:spacing w:line="276" w:lineRule="auto"/>
              <w:rPr>
                <w:rFonts w:ascii="Tahoma" w:hAnsi="Tahoma" w:cs="Tahoma"/>
                <w:sz w:val="22"/>
                <w:szCs w:val="22"/>
                <w:lang w:eastAsia="en-US"/>
              </w:rPr>
            </w:pPr>
            <w:r w:rsidRPr="00CA1AE2">
              <w:rPr>
                <w:rFonts w:ascii="Tahoma" w:hAnsi="Tahoma" w:cs="Tahoma"/>
                <w:sz w:val="22"/>
                <w:szCs w:val="22"/>
                <w:lang w:eastAsia="en-US"/>
              </w:rPr>
              <w:t>lei</w:t>
            </w:r>
          </w:p>
        </w:tc>
        <w:tc>
          <w:tcPr>
            <w:tcW w:w="1920" w:type="dxa"/>
            <w:tcBorders>
              <w:top w:val="single" w:sz="4" w:space="0" w:color="auto"/>
              <w:bottom w:val="single" w:sz="4" w:space="0" w:color="auto"/>
            </w:tcBorders>
            <w:hideMark/>
          </w:tcPr>
          <w:p w:rsidR="00CA1AE2" w:rsidRPr="00CA1AE2" w:rsidRDefault="00CA1AE2" w:rsidP="00C7429B">
            <w:pPr>
              <w:spacing w:line="276" w:lineRule="auto"/>
              <w:rPr>
                <w:rFonts w:ascii="Tahoma" w:hAnsi="Tahoma" w:cs="Tahoma"/>
                <w:bCs/>
                <w:sz w:val="22"/>
                <w:szCs w:val="22"/>
                <w:lang w:val="pt-BR" w:eastAsia="en-US"/>
              </w:rPr>
            </w:pPr>
            <w:r w:rsidRPr="00CA1AE2">
              <w:rPr>
                <w:rFonts w:ascii="Tahoma" w:hAnsi="Tahoma" w:cs="Tahoma"/>
                <w:bCs/>
                <w:sz w:val="22"/>
                <w:szCs w:val="22"/>
                <w:lang w:val="pt-BR" w:eastAsia="en-US"/>
              </w:rPr>
              <w:t xml:space="preserve"> PNDL </w:t>
            </w:r>
          </w:p>
        </w:tc>
        <w:tc>
          <w:tcPr>
            <w:tcW w:w="1667" w:type="dxa"/>
            <w:tcBorders>
              <w:top w:val="nil"/>
              <w:bottom w:val="single" w:sz="4" w:space="0" w:color="auto"/>
            </w:tcBorders>
          </w:tcPr>
          <w:p w:rsidR="00CA1AE2" w:rsidRPr="00CA1AE2" w:rsidRDefault="00CA1AE2" w:rsidP="00C7429B">
            <w:pPr>
              <w:spacing w:line="276" w:lineRule="auto"/>
              <w:jc w:val="center"/>
              <w:rPr>
                <w:rFonts w:ascii="Tahoma" w:hAnsi="Tahoma" w:cs="Tahoma"/>
                <w:bCs/>
                <w:sz w:val="22"/>
                <w:szCs w:val="22"/>
                <w:lang w:val="pt-BR" w:eastAsia="en-US"/>
              </w:rPr>
            </w:pPr>
          </w:p>
        </w:tc>
        <w:tc>
          <w:tcPr>
            <w:tcW w:w="1959" w:type="dxa"/>
            <w:hideMark/>
          </w:tcPr>
          <w:p w:rsidR="00CA1AE2" w:rsidRPr="00CA1AE2" w:rsidRDefault="00CA1AE2" w:rsidP="00C7429B">
            <w:pPr>
              <w:spacing w:line="276" w:lineRule="auto"/>
              <w:jc w:val="center"/>
              <w:rPr>
                <w:rFonts w:ascii="Tahoma" w:hAnsi="Tahoma" w:cs="Tahoma"/>
                <w:bCs/>
                <w:sz w:val="22"/>
                <w:szCs w:val="22"/>
                <w:lang w:val="pt-BR" w:eastAsia="en-US"/>
              </w:rPr>
            </w:pPr>
            <w:r w:rsidRPr="00CA1AE2">
              <w:rPr>
                <w:rFonts w:ascii="Tahoma" w:hAnsi="Tahoma" w:cs="Tahoma"/>
                <w:bCs/>
                <w:sz w:val="22"/>
                <w:szCs w:val="22"/>
                <w:lang w:val="pt-BR" w:eastAsia="en-US"/>
              </w:rPr>
              <w:t>UAT Buhoci</w:t>
            </w:r>
          </w:p>
        </w:tc>
      </w:tr>
      <w:tr w:rsidR="00CA1AE2" w:rsidTr="00E60034">
        <w:trPr>
          <w:jc w:val="center"/>
        </w:trPr>
        <w:tc>
          <w:tcPr>
            <w:tcW w:w="3431" w:type="dxa"/>
            <w:tcBorders>
              <w:top w:val="single" w:sz="4" w:space="0" w:color="auto"/>
              <w:bottom w:val="nil"/>
            </w:tcBorders>
          </w:tcPr>
          <w:p w:rsidR="00CA1AE2" w:rsidRDefault="00CA1AE2"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tcBorders>
              <w:top w:val="single" w:sz="4" w:space="0" w:color="auto"/>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tcBorders>
              <w:top w:val="single" w:sz="4" w:space="0" w:color="auto"/>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tcBorders>
              <w:top w:val="single" w:sz="4" w:space="0" w:color="auto"/>
              <w:bottom w:val="nil"/>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tcBorders>
              <w:top w:val="single" w:sz="4" w:space="0" w:color="auto"/>
              <w:bottom w:val="nil"/>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tcBorders>
              <w:top w:val="single" w:sz="4" w:space="0" w:color="auto"/>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CA1AE2" w:rsidTr="00CA1AE2">
        <w:trPr>
          <w:jc w:val="center"/>
        </w:trPr>
        <w:tc>
          <w:tcPr>
            <w:tcW w:w="3431" w:type="dxa"/>
            <w:tcBorders>
              <w:top w:val="single" w:sz="4" w:space="0" w:color="auto"/>
              <w:bottom w:val="nil"/>
            </w:tcBorders>
          </w:tcPr>
          <w:p w:rsidR="00CA1AE2" w:rsidRDefault="00CA1AE2" w:rsidP="00C7429B">
            <w:pPr>
              <w:autoSpaceDE w:val="0"/>
              <w:autoSpaceDN w:val="0"/>
              <w:adjustRightInd w:val="0"/>
              <w:spacing w:line="276" w:lineRule="auto"/>
              <w:rPr>
                <w:rFonts w:ascii="Tahoma" w:hAnsi="Tahoma" w:cs="Tahoma"/>
                <w:color w:val="000000"/>
                <w:sz w:val="22"/>
                <w:szCs w:val="22"/>
                <w:lang w:eastAsia="en-US"/>
              </w:rPr>
            </w:pPr>
          </w:p>
          <w:p w:rsidR="00574C02" w:rsidRDefault="00574C02" w:rsidP="00C7429B">
            <w:pPr>
              <w:autoSpaceDE w:val="0"/>
              <w:autoSpaceDN w:val="0"/>
              <w:adjustRightInd w:val="0"/>
              <w:spacing w:line="276" w:lineRule="auto"/>
              <w:rPr>
                <w:rFonts w:ascii="Tahoma" w:hAnsi="Tahoma" w:cs="Tahoma"/>
                <w:color w:val="000000"/>
                <w:sz w:val="22"/>
                <w:szCs w:val="22"/>
                <w:lang w:eastAsia="en-US"/>
              </w:rPr>
            </w:pPr>
          </w:p>
        </w:tc>
        <w:tc>
          <w:tcPr>
            <w:tcW w:w="4054" w:type="dxa"/>
            <w:tcBorders>
              <w:top w:val="single" w:sz="4" w:space="0" w:color="auto"/>
            </w:tcBorders>
          </w:tcPr>
          <w:p w:rsidR="00CA1AE2" w:rsidRDefault="00CA1AE2" w:rsidP="0080754A">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Construire grădiniță cu două săli de grupă în Orașul Buhuși, județul Bacău</w:t>
            </w:r>
          </w:p>
        </w:tc>
        <w:tc>
          <w:tcPr>
            <w:tcW w:w="3298" w:type="dxa"/>
            <w:tcBorders>
              <w:top w:val="single" w:sz="4" w:space="0" w:color="auto"/>
            </w:tcBorders>
          </w:tcPr>
          <w:p w:rsidR="00CA1AE2" w:rsidRDefault="00CA1AE2" w:rsidP="0080754A">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p>
          <w:p w:rsidR="00CA1AE2" w:rsidRDefault="00CA1AE2" w:rsidP="0080754A">
            <w:pPr>
              <w:spacing w:line="276" w:lineRule="auto"/>
              <w:rPr>
                <w:rFonts w:ascii="Tahoma" w:hAnsi="Tahoma" w:cs="Tahoma"/>
                <w:sz w:val="22"/>
                <w:szCs w:val="22"/>
                <w:lang w:eastAsia="en-US"/>
              </w:rPr>
            </w:pPr>
            <w:r>
              <w:rPr>
                <w:rFonts w:ascii="Tahoma" w:hAnsi="Tahoma" w:cs="Tahoma"/>
                <w:color w:val="000000"/>
                <w:sz w:val="22"/>
                <w:szCs w:val="22"/>
                <w:lang w:eastAsia="en-US"/>
              </w:rPr>
              <w:t>788.970,00</w:t>
            </w:r>
            <w:r>
              <w:rPr>
                <w:rFonts w:ascii="Tahoma" w:hAnsi="Tahoma" w:cs="Tahoma"/>
                <w:sz w:val="22"/>
                <w:szCs w:val="22"/>
                <w:lang w:eastAsia="en-US"/>
              </w:rPr>
              <w:t xml:space="preserve">  </w:t>
            </w:r>
            <w:r>
              <w:rPr>
                <w:rFonts w:ascii="Tahoma" w:hAnsi="Tahoma" w:cs="Tahoma"/>
                <w:color w:val="000000"/>
                <w:sz w:val="22"/>
                <w:szCs w:val="22"/>
                <w:lang w:eastAsia="en-US"/>
              </w:rPr>
              <w:t>lei</w:t>
            </w:r>
          </w:p>
        </w:tc>
        <w:tc>
          <w:tcPr>
            <w:tcW w:w="1920" w:type="dxa"/>
            <w:tcBorders>
              <w:top w:val="single" w:sz="4" w:space="0" w:color="auto"/>
              <w:bottom w:val="nil"/>
            </w:tcBorders>
          </w:tcPr>
          <w:p w:rsidR="00CA1AE2" w:rsidRDefault="00CA1AE2" w:rsidP="0080754A">
            <w:pPr>
              <w:spacing w:line="276" w:lineRule="auto"/>
              <w:rPr>
                <w:rFonts w:ascii="Tahoma" w:hAnsi="Tahoma" w:cs="Tahoma"/>
                <w:bCs/>
                <w:sz w:val="22"/>
                <w:szCs w:val="22"/>
                <w:lang w:val="pt-BR" w:eastAsia="en-US"/>
              </w:rPr>
            </w:pPr>
          </w:p>
        </w:tc>
        <w:tc>
          <w:tcPr>
            <w:tcW w:w="1667" w:type="dxa"/>
            <w:tcBorders>
              <w:top w:val="single" w:sz="4" w:space="0" w:color="auto"/>
              <w:bottom w:val="nil"/>
            </w:tcBorders>
          </w:tcPr>
          <w:p w:rsidR="00CA1AE2" w:rsidRDefault="00CA1AE2" w:rsidP="0080754A">
            <w:pPr>
              <w:spacing w:line="276" w:lineRule="auto"/>
              <w:jc w:val="center"/>
              <w:rPr>
                <w:rFonts w:ascii="Tahoma" w:hAnsi="Tahoma" w:cs="Tahoma"/>
                <w:bCs/>
                <w:sz w:val="22"/>
                <w:szCs w:val="22"/>
                <w:lang w:val="pt-BR" w:eastAsia="en-US"/>
              </w:rPr>
            </w:pPr>
          </w:p>
        </w:tc>
        <w:tc>
          <w:tcPr>
            <w:tcW w:w="1959" w:type="dxa"/>
            <w:tcBorders>
              <w:top w:val="single" w:sz="4" w:space="0" w:color="auto"/>
            </w:tcBorders>
          </w:tcPr>
          <w:p w:rsidR="00CA1AE2" w:rsidRDefault="00CA1AE2" w:rsidP="0080754A">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w:t>
            </w:r>
            <w:r>
              <w:rPr>
                <w:rFonts w:ascii="Tahoma" w:hAnsi="Tahoma" w:cs="Tahoma"/>
                <w:color w:val="000000"/>
                <w:sz w:val="22"/>
                <w:szCs w:val="22"/>
                <w:lang w:eastAsia="en-US"/>
              </w:rPr>
              <w:t>Orașul Buhuși</w:t>
            </w:r>
          </w:p>
        </w:tc>
      </w:tr>
      <w:tr w:rsidR="00CA1AE2" w:rsidTr="00CA1AE2">
        <w:trPr>
          <w:jc w:val="center"/>
        </w:trPr>
        <w:tc>
          <w:tcPr>
            <w:tcW w:w="3431" w:type="dxa"/>
            <w:tcBorders>
              <w:top w:val="nil"/>
              <w:bottom w:val="nil"/>
            </w:tcBorders>
          </w:tcPr>
          <w:p w:rsidR="00574C02" w:rsidRDefault="00574C02" w:rsidP="00574C02">
            <w:pPr>
              <w:autoSpaceDE w:val="0"/>
              <w:autoSpaceDN w:val="0"/>
              <w:adjustRightInd w:val="0"/>
              <w:spacing w:line="276" w:lineRule="auto"/>
              <w:rPr>
                <w:rFonts w:ascii="Tahoma" w:hAnsi="Tahoma" w:cs="Tahoma"/>
                <w:color w:val="000000"/>
                <w:sz w:val="22"/>
                <w:szCs w:val="22"/>
                <w:lang w:eastAsia="en-US"/>
              </w:rPr>
            </w:pPr>
          </w:p>
          <w:p w:rsidR="00CA1AE2" w:rsidRDefault="00CA1AE2" w:rsidP="00574C02">
            <w:pPr>
              <w:autoSpaceDE w:val="0"/>
              <w:autoSpaceDN w:val="0"/>
              <w:adjustRightInd w:val="0"/>
              <w:spacing w:line="276" w:lineRule="auto"/>
              <w:rPr>
                <w:rFonts w:ascii="Tahoma" w:hAnsi="Tahoma" w:cs="Tahoma"/>
                <w:b/>
                <w:sz w:val="22"/>
                <w:szCs w:val="22"/>
                <w:lang w:val="en-US" w:eastAsia="en-US"/>
              </w:rPr>
            </w:pPr>
            <w:r>
              <w:rPr>
                <w:rFonts w:ascii="Tahoma" w:hAnsi="Tahoma" w:cs="Tahoma"/>
                <w:color w:val="000000"/>
                <w:sz w:val="22"/>
                <w:szCs w:val="22"/>
                <w:lang w:eastAsia="en-US"/>
              </w:rPr>
              <w:t>Reabilitare, modernizare și extindere  unitati scolare /</w:t>
            </w:r>
          </w:p>
        </w:tc>
        <w:tc>
          <w:tcPr>
            <w:tcW w:w="4054" w:type="dxa"/>
            <w:tcBorders>
              <w:top w:val="single" w:sz="4" w:space="0" w:color="auto"/>
            </w:tcBorders>
          </w:tcPr>
          <w:p w:rsidR="00CA1AE2" w:rsidRDefault="00CA1AE2" w:rsidP="00574C02">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Reabilitare, modernizare și extindere construcție existentă Orașul Buhuși, jud. Bacău</w:t>
            </w:r>
          </w:p>
        </w:tc>
        <w:tc>
          <w:tcPr>
            <w:tcW w:w="3298" w:type="dxa"/>
            <w:tcBorders>
              <w:top w:val="single" w:sz="4" w:space="0" w:color="auto"/>
            </w:tcBorders>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p>
          <w:p w:rsidR="00CA1AE2" w:rsidRDefault="00CA1AE2" w:rsidP="00C7429B">
            <w:pPr>
              <w:spacing w:line="276" w:lineRule="auto"/>
              <w:rPr>
                <w:rFonts w:ascii="Tahoma" w:hAnsi="Tahoma" w:cs="Tahoma"/>
                <w:sz w:val="22"/>
                <w:szCs w:val="22"/>
                <w:lang w:eastAsia="en-US"/>
              </w:rPr>
            </w:pPr>
            <w:r>
              <w:rPr>
                <w:rFonts w:ascii="Tahoma" w:hAnsi="Tahoma" w:cs="Tahoma"/>
                <w:color w:val="000000"/>
                <w:sz w:val="22"/>
                <w:szCs w:val="22"/>
                <w:lang w:eastAsia="en-US"/>
              </w:rPr>
              <w:t>1.168.545,00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single" w:sz="4" w:space="0" w:color="auto"/>
            </w:tcBorders>
          </w:tcPr>
          <w:p w:rsidR="00CA1AE2" w:rsidRDefault="00CA1AE2"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w:t>
            </w:r>
            <w:r>
              <w:rPr>
                <w:rFonts w:ascii="Tahoma" w:hAnsi="Tahoma" w:cs="Tahoma"/>
                <w:color w:val="000000"/>
                <w:sz w:val="22"/>
                <w:szCs w:val="22"/>
                <w:lang w:eastAsia="en-US"/>
              </w:rPr>
              <w:t>Orașul Buhuși</w:t>
            </w:r>
          </w:p>
        </w:tc>
      </w:tr>
      <w:tr w:rsidR="00CA1AE2" w:rsidTr="00E60034">
        <w:trPr>
          <w:jc w:val="center"/>
        </w:trPr>
        <w:tc>
          <w:tcPr>
            <w:tcW w:w="3431" w:type="dxa"/>
            <w:tcBorders>
              <w:top w:val="nil"/>
              <w:bottom w:val="nil"/>
            </w:tcBorders>
          </w:tcPr>
          <w:p w:rsidR="00CA1AE2" w:rsidRDefault="00574C02" w:rsidP="00C7429B">
            <w:pPr>
              <w:autoSpaceDE w:val="0"/>
              <w:autoSpaceDN w:val="0"/>
              <w:adjustRightInd w:val="0"/>
              <w:spacing w:line="276" w:lineRule="auto"/>
              <w:rPr>
                <w:rFonts w:ascii="Tahoma" w:hAnsi="Tahoma" w:cs="Tahoma"/>
                <w:b/>
                <w:sz w:val="22"/>
                <w:szCs w:val="22"/>
                <w:lang w:val="en-US" w:eastAsia="en-US"/>
              </w:rPr>
            </w:pPr>
            <w:r>
              <w:rPr>
                <w:rFonts w:ascii="Tahoma" w:hAnsi="Tahoma" w:cs="Tahoma"/>
                <w:sz w:val="22"/>
                <w:szCs w:val="22"/>
                <w:lang w:val="en-US" w:eastAsia="en-US"/>
              </w:rPr>
              <w:t>Construcţia de creşe, grădiniţe şi unităţi afterschool</w:t>
            </w:r>
          </w:p>
        </w:tc>
        <w:tc>
          <w:tcPr>
            <w:tcW w:w="4054" w:type="dxa"/>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Reabilitare și modernizare Grădinița nr. 1 Cleja, comuna Cleja județul Bacău</w:t>
            </w:r>
          </w:p>
        </w:tc>
        <w:tc>
          <w:tcPr>
            <w:tcW w:w="3298" w:type="dxa"/>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Valoare proiect</w:t>
            </w:r>
          </w:p>
          <w:p w:rsidR="00CA1AE2" w:rsidRDefault="00CA1AE2" w:rsidP="00C7429B">
            <w:pPr>
              <w:spacing w:line="276" w:lineRule="auto"/>
              <w:rPr>
                <w:rFonts w:ascii="Tahoma" w:hAnsi="Tahoma" w:cs="Tahoma"/>
                <w:sz w:val="22"/>
                <w:szCs w:val="22"/>
                <w:lang w:eastAsia="en-US"/>
              </w:rPr>
            </w:pPr>
            <w:r>
              <w:rPr>
                <w:rFonts w:ascii="Tahoma" w:hAnsi="Tahoma" w:cs="Tahoma"/>
                <w:color w:val="000000"/>
                <w:sz w:val="22"/>
                <w:szCs w:val="22"/>
                <w:lang w:eastAsia="en-US"/>
              </w:rPr>
              <w:t>1.144.278,00lei</w:t>
            </w:r>
            <w:r>
              <w:rPr>
                <w:rFonts w:ascii="Tahoma" w:hAnsi="Tahoma" w:cs="Tahoma"/>
                <w:sz w:val="22"/>
                <w:szCs w:val="22"/>
                <w:lang w:eastAsia="en-US"/>
              </w:rPr>
              <w:t xml:space="preserve">   </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hideMark/>
          </w:tcPr>
          <w:p w:rsidR="00CA1AE2" w:rsidRDefault="00CA1AE2"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Cleja</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hideMark/>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Reabilitare și modernizare Grădinița nr. 2 Cleja, comuna Cleja județul Bacău</w:t>
            </w:r>
          </w:p>
        </w:tc>
        <w:tc>
          <w:tcPr>
            <w:tcW w:w="3298" w:type="dxa"/>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p>
          <w:p w:rsidR="00CA1AE2" w:rsidRDefault="00CA1AE2" w:rsidP="00C7429B">
            <w:pPr>
              <w:spacing w:line="276" w:lineRule="auto"/>
              <w:rPr>
                <w:rFonts w:ascii="Tahoma" w:hAnsi="Tahoma" w:cs="Tahoma"/>
                <w:sz w:val="22"/>
                <w:szCs w:val="22"/>
                <w:lang w:eastAsia="en-US"/>
              </w:rPr>
            </w:pPr>
            <w:r>
              <w:rPr>
                <w:rFonts w:ascii="Tahoma" w:hAnsi="Tahoma" w:cs="Tahoma"/>
                <w:color w:val="000000"/>
                <w:sz w:val="22"/>
                <w:szCs w:val="22"/>
                <w:lang w:eastAsia="en-US"/>
              </w:rPr>
              <w:t>447.278,00lei</w:t>
            </w:r>
            <w:r>
              <w:rPr>
                <w:rFonts w:ascii="Tahoma" w:hAnsi="Tahoma" w:cs="Tahoma"/>
                <w:sz w:val="22"/>
                <w:szCs w:val="22"/>
                <w:lang w:eastAsia="en-US"/>
              </w:rPr>
              <w:t xml:space="preserve"> </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hideMark/>
          </w:tcPr>
          <w:p w:rsidR="00CA1AE2" w:rsidRDefault="00CA1AE2" w:rsidP="00C7429B">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UAT Cleja </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sz w:val="22"/>
                <w:szCs w:val="22"/>
                <w:lang w:val="en-US" w:eastAsia="en-US"/>
              </w:rPr>
            </w:pPr>
          </w:p>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hideMark/>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Construire și dotare grădiniță cu program normal, în localitatea Drăgești, comuna Dămienești, județul Bacău</w:t>
            </w:r>
          </w:p>
        </w:tc>
        <w:tc>
          <w:tcPr>
            <w:tcW w:w="3298" w:type="dxa"/>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p>
          <w:p w:rsidR="00CA1AE2" w:rsidRDefault="00CA1AE2" w:rsidP="00C7429B">
            <w:pPr>
              <w:spacing w:line="276" w:lineRule="auto"/>
              <w:rPr>
                <w:rFonts w:ascii="Tahoma" w:hAnsi="Tahoma" w:cs="Tahoma"/>
                <w:sz w:val="22"/>
                <w:szCs w:val="22"/>
                <w:lang w:eastAsia="en-US"/>
              </w:rPr>
            </w:pPr>
            <w:r>
              <w:rPr>
                <w:rFonts w:ascii="Tahoma" w:hAnsi="Tahoma" w:cs="Tahoma"/>
                <w:color w:val="000000"/>
                <w:sz w:val="22"/>
                <w:szCs w:val="22"/>
                <w:lang w:eastAsia="en-US"/>
              </w:rPr>
              <w:t>1.053.774,00 lei</w:t>
            </w:r>
            <w:r>
              <w:rPr>
                <w:rFonts w:ascii="Tahoma" w:hAnsi="Tahoma" w:cs="Tahoma"/>
                <w:sz w:val="22"/>
                <w:szCs w:val="22"/>
                <w:lang w:eastAsia="en-US"/>
              </w:rPr>
              <w:t xml:space="preserve"> </w:t>
            </w:r>
          </w:p>
        </w:tc>
        <w:tc>
          <w:tcPr>
            <w:tcW w:w="1920" w:type="dxa"/>
            <w:tcBorders>
              <w:top w:val="nil"/>
              <w:bottom w:val="nil"/>
            </w:tcBorders>
            <w:hideMark/>
          </w:tcPr>
          <w:p w:rsidR="00CA1AE2" w:rsidRDefault="00CA1AE2" w:rsidP="00C7429B">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PNDL </w:t>
            </w:r>
          </w:p>
        </w:tc>
        <w:tc>
          <w:tcPr>
            <w:tcW w:w="1667" w:type="dxa"/>
            <w:tcBorders>
              <w:top w:val="nil"/>
              <w:bottom w:val="nil"/>
            </w:tcBorders>
            <w:hideMark/>
          </w:tcPr>
          <w:p w:rsidR="00CA1AE2" w:rsidRDefault="00CA1AE2"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An finalizare -2020</w:t>
            </w:r>
          </w:p>
        </w:tc>
        <w:tc>
          <w:tcPr>
            <w:tcW w:w="1959" w:type="dxa"/>
            <w:hideMark/>
          </w:tcPr>
          <w:p w:rsidR="00CA1AE2" w:rsidRDefault="00CA1AE2" w:rsidP="00C7429B">
            <w:pPr>
              <w:spacing w:line="276" w:lineRule="auto"/>
              <w:rPr>
                <w:rFonts w:ascii="Tahoma" w:hAnsi="Tahoma" w:cs="Tahoma"/>
                <w:bCs/>
                <w:sz w:val="22"/>
                <w:szCs w:val="22"/>
                <w:lang w:val="pt-BR" w:eastAsia="en-US"/>
              </w:rPr>
            </w:pPr>
            <w:r>
              <w:rPr>
                <w:rFonts w:ascii="Tahoma" w:hAnsi="Tahoma" w:cs="Tahoma"/>
                <w:color w:val="000000"/>
                <w:sz w:val="22"/>
                <w:szCs w:val="22"/>
                <w:lang w:val="pt-BR" w:eastAsia="en-US"/>
              </w:rPr>
              <w:t xml:space="preserve"> </w:t>
            </w:r>
            <w:r>
              <w:rPr>
                <w:rFonts w:ascii="Tahoma" w:hAnsi="Tahoma" w:cs="Tahoma"/>
                <w:bCs/>
                <w:sz w:val="22"/>
                <w:szCs w:val="22"/>
                <w:lang w:val="pt-BR" w:eastAsia="en-US"/>
              </w:rPr>
              <w:t>UAT</w:t>
            </w:r>
            <w:r>
              <w:rPr>
                <w:rFonts w:ascii="Tahoma" w:hAnsi="Tahoma" w:cs="Tahoma"/>
                <w:color w:val="000000"/>
                <w:sz w:val="22"/>
                <w:szCs w:val="22"/>
                <w:lang w:eastAsia="en-US"/>
              </w:rPr>
              <w:t xml:space="preserve"> Dămienești</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hideMark/>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Modernizare și dotare grădiniță sat Dealu Morii în comuna Dealu Morii, județul Bacău</w:t>
            </w:r>
          </w:p>
        </w:tc>
        <w:tc>
          <w:tcPr>
            <w:tcW w:w="3298" w:type="dxa"/>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578.390,00</w:t>
            </w:r>
            <w:r>
              <w:rPr>
                <w:rFonts w:ascii="Tahoma" w:hAnsi="Tahoma" w:cs="Tahoma"/>
                <w:sz w:val="22"/>
                <w:szCs w:val="22"/>
                <w:lang w:eastAsia="en-US"/>
              </w:rPr>
              <w:t xml:space="preserve"> </w:t>
            </w:r>
            <w:r>
              <w:rPr>
                <w:rFonts w:ascii="Tahoma" w:hAnsi="Tahoma" w:cs="Tahoma"/>
                <w:color w:val="000000"/>
                <w:sz w:val="22"/>
                <w:szCs w:val="22"/>
                <w:lang w:eastAsia="en-US"/>
              </w:rPr>
              <w:t>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hideMark/>
          </w:tcPr>
          <w:p w:rsidR="00CA1AE2" w:rsidRDefault="00CA1AE2" w:rsidP="00C7429B">
            <w:pPr>
              <w:spacing w:line="276" w:lineRule="auto"/>
              <w:rPr>
                <w:rFonts w:ascii="Tahoma" w:hAnsi="Tahoma" w:cs="Tahoma"/>
                <w:bCs/>
                <w:sz w:val="22"/>
                <w:szCs w:val="22"/>
                <w:lang w:val="pt-BR" w:eastAsia="en-US"/>
              </w:rPr>
            </w:pPr>
            <w:r>
              <w:rPr>
                <w:rFonts w:ascii="Tahoma" w:hAnsi="Tahoma" w:cs="Tahoma"/>
                <w:color w:val="000000"/>
                <w:sz w:val="22"/>
                <w:szCs w:val="22"/>
                <w:lang w:val="pt-BR" w:eastAsia="en-US"/>
              </w:rPr>
              <w:t xml:space="preserve"> </w:t>
            </w:r>
            <w:r>
              <w:rPr>
                <w:rFonts w:ascii="Tahoma" w:hAnsi="Tahoma" w:cs="Tahoma"/>
                <w:bCs/>
                <w:sz w:val="22"/>
                <w:szCs w:val="22"/>
                <w:lang w:val="pt-BR" w:eastAsia="en-US"/>
              </w:rPr>
              <w:t>UAT</w:t>
            </w:r>
            <w:r>
              <w:rPr>
                <w:rFonts w:ascii="Tahoma" w:hAnsi="Tahoma" w:cs="Tahoma"/>
                <w:color w:val="000000"/>
                <w:sz w:val="22"/>
                <w:szCs w:val="22"/>
                <w:lang w:eastAsia="en-US"/>
              </w:rPr>
              <w:t xml:space="preserve"> Dealu Morii</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hideMark/>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 xml:space="preserve">Construire grădiniță cu 3 săli de grupă în sat Dofteana, comuna Dofteana, </w:t>
            </w:r>
          </w:p>
        </w:tc>
        <w:tc>
          <w:tcPr>
            <w:tcW w:w="3298" w:type="dxa"/>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2.520.561,00lei</w:t>
            </w:r>
            <w:r>
              <w:rPr>
                <w:rFonts w:ascii="Tahoma" w:hAnsi="Tahoma" w:cs="Tahoma"/>
                <w:sz w:val="22"/>
                <w:szCs w:val="22"/>
                <w:lang w:eastAsia="en-US"/>
              </w:rPr>
              <w:t xml:space="preserve"> </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hideMark/>
          </w:tcPr>
          <w:p w:rsidR="00CA1AE2" w:rsidRDefault="00CA1AE2" w:rsidP="00C7429B">
            <w:pPr>
              <w:spacing w:line="276" w:lineRule="auto"/>
              <w:rPr>
                <w:rFonts w:ascii="Tahoma" w:hAnsi="Tahoma" w:cs="Tahoma"/>
                <w:bCs/>
                <w:sz w:val="22"/>
                <w:szCs w:val="22"/>
                <w:lang w:val="pt-BR" w:eastAsia="en-US"/>
              </w:rPr>
            </w:pPr>
            <w:r>
              <w:rPr>
                <w:rFonts w:ascii="Tahoma" w:hAnsi="Tahoma" w:cs="Tahoma"/>
                <w:color w:val="000000"/>
                <w:sz w:val="22"/>
                <w:szCs w:val="22"/>
                <w:lang w:val="pt-BR" w:eastAsia="en-US"/>
              </w:rPr>
              <w:t xml:space="preserve"> </w:t>
            </w:r>
            <w:r>
              <w:rPr>
                <w:rFonts w:ascii="Tahoma" w:hAnsi="Tahoma" w:cs="Tahoma"/>
                <w:bCs/>
                <w:sz w:val="22"/>
                <w:szCs w:val="22"/>
                <w:lang w:val="pt-BR" w:eastAsia="en-US"/>
              </w:rPr>
              <w:t>UAT</w:t>
            </w:r>
            <w:r>
              <w:rPr>
                <w:rFonts w:ascii="Tahoma" w:hAnsi="Tahoma" w:cs="Tahoma"/>
                <w:color w:val="000000"/>
                <w:sz w:val="22"/>
                <w:szCs w:val="22"/>
                <w:lang w:eastAsia="en-US"/>
              </w:rPr>
              <w:t xml:space="preserve"> Dofteana</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hideMark/>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Modernizare grădiniță Faraoani (3 corpuri), localitatea Faraoani, comuna Faraoani, județul Bacău</w:t>
            </w:r>
          </w:p>
        </w:tc>
        <w:tc>
          <w:tcPr>
            <w:tcW w:w="3298" w:type="dxa"/>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1.411.790,00lei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hideMark/>
          </w:tcPr>
          <w:p w:rsidR="00CA1AE2" w:rsidRDefault="00CA1AE2" w:rsidP="00C7429B">
            <w:pPr>
              <w:spacing w:line="276" w:lineRule="auto"/>
              <w:rPr>
                <w:rFonts w:ascii="Tahoma" w:hAnsi="Tahoma" w:cs="Tahoma"/>
                <w:bCs/>
                <w:sz w:val="22"/>
                <w:szCs w:val="22"/>
                <w:lang w:val="pt-BR" w:eastAsia="en-US"/>
              </w:rPr>
            </w:pPr>
            <w:r>
              <w:rPr>
                <w:rFonts w:ascii="Tahoma" w:hAnsi="Tahoma" w:cs="Tahoma"/>
                <w:color w:val="000000"/>
                <w:sz w:val="22"/>
                <w:szCs w:val="22"/>
                <w:lang w:val="pt-BR" w:eastAsia="en-US"/>
              </w:rPr>
              <w:t xml:space="preserve"> </w:t>
            </w:r>
            <w:r>
              <w:rPr>
                <w:rFonts w:ascii="Tahoma" w:hAnsi="Tahoma" w:cs="Tahoma"/>
                <w:bCs/>
                <w:sz w:val="22"/>
                <w:szCs w:val="22"/>
                <w:lang w:val="pt-BR" w:eastAsia="en-US"/>
              </w:rPr>
              <w:t>UAT</w:t>
            </w:r>
            <w:r>
              <w:rPr>
                <w:rFonts w:ascii="Tahoma" w:hAnsi="Tahoma" w:cs="Tahoma"/>
                <w:color w:val="000000"/>
                <w:sz w:val="22"/>
                <w:szCs w:val="22"/>
                <w:lang w:eastAsia="en-US"/>
              </w:rPr>
              <w:t xml:space="preserve"> Faraoani</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hideMark/>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 xml:space="preserve">Construire grădiniță 3 grupe, localitate Măgura, comuna Măgura, </w:t>
            </w:r>
          </w:p>
        </w:tc>
        <w:tc>
          <w:tcPr>
            <w:tcW w:w="3298" w:type="dxa"/>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1.093.268,00lei</w:t>
            </w:r>
            <w:r>
              <w:rPr>
                <w:rFonts w:ascii="Tahoma" w:hAnsi="Tahoma" w:cs="Tahoma"/>
                <w:sz w:val="22"/>
                <w:szCs w:val="22"/>
                <w:lang w:eastAsia="en-US"/>
              </w:rPr>
              <w:t xml:space="preserve"> </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hideMark/>
          </w:tcPr>
          <w:p w:rsidR="00CA1AE2" w:rsidRDefault="00CA1AE2" w:rsidP="00C7429B">
            <w:pPr>
              <w:spacing w:line="276" w:lineRule="auto"/>
              <w:rPr>
                <w:rFonts w:ascii="Tahoma" w:hAnsi="Tahoma" w:cs="Tahoma"/>
                <w:bCs/>
                <w:sz w:val="22"/>
                <w:szCs w:val="22"/>
                <w:lang w:val="pt-BR" w:eastAsia="en-US"/>
              </w:rPr>
            </w:pPr>
            <w:r>
              <w:rPr>
                <w:rFonts w:ascii="Tahoma" w:hAnsi="Tahoma" w:cs="Tahoma"/>
                <w:color w:val="000000"/>
                <w:sz w:val="22"/>
                <w:szCs w:val="22"/>
                <w:lang w:val="pt-BR" w:eastAsia="en-US"/>
              </w:rPr>
              <w:t xml:space="preserve"> </w:t>
            </w:r>
            <w:r>
              <w:rPr>
                <w:rFonts w:ascii="Tahoma" w:hAnsi="Tahoma" w:cs="Tahoma"/>
                <w:bCs/>
                <w:sz w:val="22"/>
                <w:szCs w:val="22"/>
                <w:lang w:val="pt-BR" w:eastAsia="en-US"/>
              </w:rPr>
              <w:t>UAT</w:t>
            </w:r>
            <w:r>
              <w:rPr>
                <w:rFonts w:ascii="Tahoma" w:hAnsi="Tahoma" w:cs="Tahoma"/>
                <w:color w:val="000000"/>
                <w:sz w:val="22"/>
                <w:szCs w:val="22"/>
                <w:lang w:eastAsia="en-US"/>
              </w:rPr>
              <w:t xml:space="preserve"> Măgura</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hideMark/>
          </w:tcPr>
          <w:p w:rsidR="00CA1AE2" w:rsidRDefault="00CA1AE2" w:rsidP="00574C02">
            <w:pPr>
              <w:autoSpaceDE w:val="0"/>
              <w:autoSpaceDN w:val="0"/>
              <w:adjustRightInd w:val="0"/>
              <w:spacing w:line="276" w:lineRule="auto"/>
              <w:rPr>
                <w:rFonts w:ascii="Tahoma" w:hAnsi="Tahoma" w:cs="Tahoma"/>
                <w:color w:val="000000"/>
                <w:sz w:val="22"/>
                <w:szCs w:val="22"/>
                <w:lang w:eastAsia="en-US"/>
              </w:rPr>
            </w:pPr>
            <w:r>
              <w:rPr>
                <w:rFonts w:ascii="Tahoma" w:hAnsi="Tahoma" w:cs="Tahoma"/>
                <w:color w:val="000000"/>
                <w:sz w:val="22"/>
                <w:szCs w:val="22"/>
                <w:lang w:eastAsia="en-US"/>
              </w:rPr>
              <w:t>Reabilitare Grădiniţa cu program prelungit nr.12, în municipiul Oneşti</w:t>
            </w:r>
          </w:p>
        </w:tc>
        <w:tc>
          <w:tcPr>
            <w:tcW w:w="3298" w:type="dxa"/>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2.900.000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bottom w:val="nil"/>
            </w:tcBorders>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 UAT Oneşti</w:t>
            </w:r>
          </w:p>
        </w:tc>
      </w:tr>
      <w:tr w:rsidR="00CA1AE2" w:rsidTr="00E60034">
        <w:trPr>
          <w:jc w:val="center"/>
        </w:trPr>
        <w:tc>
          <w:tcPr>
            <w:tcW w:w="3431" w:type="dxa"/>
            <w:tcBorders>
              <w:top w:val="nil"/>
              <w:bottom w:val="single" w:sz="4" w:space="0" w:color="auto"/>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Borders>
              <w:bottom w:val="single" w:sz="4" w:space="0" w:color="auto"/>
            </w:tcBorders>
            <w:hideMark/>
          </w:tcPr>
          <w:p w:rsidR="00CA1AE2" w:rsidRDefault="00CA1AE2" w:rsidP="00C7429B">
            <w:pPr>
              <w:autoSpaceDE w:val="0"/>
              <w:autoSpaceDN w:val="0"/>
              <w:adjustRightInd w:val="0"/>
              <w:spacing w:line="276" w:lineRule="auto"/>
              <w:rPr>
                <w:rFonts w:ascii="Tahoma" w:hAnsi="Tahoma" w:cs="Tahoma"/>
                <w:color w:val="000000"/>
                <w:sz w:val="22"/>
                <w:szCs w:val="22"/>
                <w:lang w:eastAsia="en-US"/>
              </w:rPr>
            </w:pPr>
            <w:r>
              <w:rPr>
                <w:rFonts w:ascii="Tahoma" w:hAnsi="Tahoma" w:cs="Tahoma"/>
                <w:color w:val="000000"/>
                <w:sz w:val="22"/>
                <w:szCs w:val="22"/>
                <w:lang w:eastAsia="en-US"/>
              </w:rPr>
              <w:t>Reabilitare Grădiniţa cu program prelungit nr.14, în municipiul Oneşti</w:t>
            </w:r>
          </w:p>
        </w:tc>
        <w:tc>
          <w:tcPr>
            <w:tcW w:w="3298" w:type="dxa"/>
            <w:tcBorders>
              <w:bottom w:val="single" w:sz="4" w:space="0" w:color="auto"/>
            </w:tcBorders>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2.900.000 lei</w:t>
            </w:r>
          </w:p>
        </w:tc>
        <w:tc>
          <w:tcPr>
            <w:tcW w:w="1920" w:type="dxa"/>
            <w:tcBorders>
              <w:top w:val="nil"/>
              <w:bottom w:val="single" w:sz="4" w:space="0" w:color="auto"/>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single" w:sz="4" w:space="0" w:color="auto"/>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p>
        </w:tc>
      </w:tr>
      <w:tr w:rsidR="00CA1AE2" w:rsidTr="00E60034">
        <w:trPr>
          <w:jc w:val="center"/>
        </w:trPr>
        <w:tc>
          <w:tcPr>
            <w:tcW w:w="3431" w:type="dxa"/>
            <w:tcBorders>
              <w:top w:val="single" w:sz="4" w:space="0" w:color="auto"/>
              <w:bottom w:val="nil"/>
            </w:tcBorders>
          </w:tcPr>
          <w:p w:rsidR="00CA1AE2" w:rsidRDefault="00CA1AE2"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tcBorders>
              <w:top w:val="single" w:sz="4" w:space="0" w:color="auto"/>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tcBorders>
              <w:top w:val="single" w:sz="4" w:space="0" w:color="auto"/>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tcBorders>
              <w:top w:val="single" w:sz="4" w:space="0" w:color="auto"/>
              <w:bottom w:val="nil"/>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tcBorders>
              <w:top w:val="single" w:sz="4" w:space="0" w:color="auto"/>
              <w:bottom w:val="nil"/>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tcBorders>
              <w:bottom w:val="nil"/>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CA1AE2" w:rsidTr="00E60034">
        <w:trPr>
          <w:jc w:val="center"/>
        </w:trPr>
        <w:tc>
          <w:tcPr>
            <w:tcW w:w="3431" w:type="dxa"/>
            <w:tcBorders>
              <w:top w:val="single" w:sz="4" w:space="0" w:color="auto"/>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r>
              <w:rPr>
                <w:rFonts w:ascii="Tahoma" w:hAnsi="Tahoma" w:cs="Tahoma"/>
                <w:color w:val="000000"/>
                <w:sz w:val="22"/>
                <w:szCs w:val="22"/>
                <w:lang w:eastAsia="en-US"/>
              </w:rPr>
              <w:t xml:space="preserve">Reabilitare, modernizare și extindere  unitati scolare </w:t>
            </w:r>
          </w:p>
        </w:tc>
        <w:tc>
          <w:tcPr>
            <w:tcW w:w="4054" w:type="dxa"/>
            <w:tcBorders>
              <w:top w:val="single" w:sz="4" w:space="0" w:color="auto"/>
            </w:tcBorders>
            <w:hideMark/>
          </w:tcPr>
          <w:p w:rsidR="00CA1AE2" w:rsidRDefault="00CA1AE2" w:rsidP="00C7429B">
            <w:pPr>
              <w:autoSpaceDE w:val="0"/>
              <w:autoSpaceDN w:val="0"/>
              <w:adjustRightInd w:val="0"/>
              <w:spacing w:line="276" w:lineRule="auto"/>
              <w:rPr>
                <w:rFonts w:ascii="Tahoma" w:hAnsi="Tahoma" w:cs="Tahoma"/>
                <w:color w:val="000000"/>
                <w:sz w:val="22"/>
                <w:szCs w:val="22"/>
                <w:lang w:eastAsia="en-US"/>
              </w:rPr>
            </w:pPr>
            <w:r>
              <w:rPr>
                <w:rFonts w:ascii="Tahoma" w:hAnsi="Tahoma" w:cs="Tahoma"/>
                <w:color w:val="000000"/>
                <w:sz w:val="22"/>
                <w:szCs w:val="22"/>
                <w:lang w:eastAsia="en-US"/>
              </w:rPr>
              <w:t>Construire grădinița cu 3 Săli de grupă în sat Orbeni, Com. Orbeni, Jud. Bacău</w:t>
            </w:r>
          </w:p>
        </w:tc>
        <w:tc>
          <w:tcPr>
            <w:tcW w:w="3298" w:type="dxa"/>
            <w:tcBorders>
              <w:top w:val="single" w:sz="4" w:space="0" w:color="auto"/>
            </w:tcBorders>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p>
          <w:p w:rsidR="00CA1AE2" w:rsidRDefault="00CA1AE2" w:rsidP="00C7429B">
            <w:pPr>
              <w:spacing w:line="276" w:lineRule="auto"/>
              <w:rPr>
                <w:rFonts w:ascii="Tahoma" w:hAnsi="Tahoma" w:cs="Tahoma"/>
                <w:sz w:val="22"/>
                <w:szCs w:val="22"/>
                <w:lang w:eastAsia="en-US"/>
              </w:rPr>
            </w:pPr>
            <w:r>
              <w:rPr>
                <w:rFonts w:ascii="Tahoma" w:hAnsi="Tahoma" w:cs="Tahoma"/>
                <w:color w:val="000000"/>
                <w:sz w:val="22"/>
                <w:szCs w:val="22"/>
                <w:lang w:eastAsia="en-US"/>
              </w:rPr>
              <w:t>981.280 lei</w:t>
            </w:r>
          </w:p>
        </w:tc>
        <w:tc>
          <w:tcPr>
            <w:tcW w:w="1920" w:type="dxa"/>
            <w:tcBorders>
              <w:top w:val="single" w:sz="4" w:space="0" w:color="auto"/>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single" w:sz="4" w:space="0" w:color="auto"/>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bottom w:val="nil"/>
            </w:tcBorders>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UAT Orbeni </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r>
              <w:rPr>
                <w:rFonts w:ascii="Tahoma" w:hAnsi="Tahoma" w:cs="Tahoma"/>
                <w:color w:val="000000"/>
                <w:sz w:val="22"/>
                <w:szCs w:val="22"/>
                <w:lang w:eastAsia="en-US"/>
              </w:rPr>
              <w:t>/</w:t>
            </w:r>
            <w:r>
              <w:rPr>
                <w:rFonts w:ascii="Tahoma" w:hAnsi="Tahoma" w:cs="Tahoma"/>
                <w:sz w:val="22"/>
                <w:szCs w:val="22"/>
                <w:lang w:val="en-US" w:eastAsia="en-US"/>
              </w:rPr>
              <w:t>Construcţia de creşe, grădiniţe şi unităţi afterschool</w:t>
            </w:r>
          </w:p>
        </w:tc>
        <w:tc>
          <w:tcPr>
            <w:tcW w:w="4054" w:type="dxa"/>
            <w:hideMark/>
          </w:tcPr>
          <w:p w:rsidR="00CA1AE2" w:rsidRDefault="00CA1AE2" w:rsidP="00C7429B">
            <w:pPr>
              <w:autoSpaceDE w:val="0"/>
              <w:autoSpaceDN w:val="0"/>
              <w:adjustRightInd w:val="0"/>
              <w:spacing w:line="276" w:lineRule="auto"/>
              <w:rPr>
                <w:rFonts w:ascii="Tahoma" w:hAnsi="Tahoma" w:cs="Tahoma"/>
                <w:color w:val="000000"/>
                <w:sz w:val="22"/>
                <w:szCs w:val="22"/>
                <w:lang w:eastAsia="en-US"/>
              </w:rPr>
            </w:pPr>
            <w:r>
              <w:rPr>
                <w:rFonts w:ascii="Tahoma" w:hAnsi="Tahoma" w:cs="Tahoma"/>
                <w:color w:val="000000"/>
                <w:sz w:val="22"/>
                <w:szCs w:val="22"/>
                <w:lang w:eastAsia="en-US"/>
              </w:rPr>
              <w:t>Construire grădinița cu 3 Săli de grupă în sat Scurta, Com. Orbeni, Jud. Bacău</w:t>
            </w:r>
          </w:p>
        </w:tc>
        <w:tc>
          <w:tcPr>
            <w:tcW w:w="3298" w:type="dxa"/>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p>
          <w:p w:rsidR="00CA1AE2" w:rsidRDefault="00CA1AE2" w:rsidP="00C7429B">
            <w:pPr>
              <w:spacing w:line="276" w:lineRule="auto"/>
              <w:rPr>
                <w:rFonts w:ascii="Tahoma" w:hAnsi="Tahoma" w:cs="Tahoma"/>
                <w:sz w:val="22"/>
                <w:szCs w:val="22"/>
                <w:lang w:eastAsia="en-US"/>
              </w:rPr>
            </w:pPr>
            <w:r>
              <w:rPr>
                <w:rFonts w:ascii="Tahoma" w:hAnsi="Tahoma" w:cs="Tahoma"/>
                <w:color w:val="000000"/>
                <w:sz w:val="22"/>
                <w:szCs w:val="22"/>
                <w:lang w:eastAsia="en-US"/>
              </w:rPr>
              <w:t>981.280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bottom w:val="nil"/>
            </w:tcBorders>
          </w:tcPr>
          <w:p w:rsidR="00CA1AE2" w:rsidRDefault="00CA1AE2" w:rsidP="00C7429B">
            <w:pPr>
              <w:spacing w:line="276" w:lineRule="auto"/>
              <w:rPr>
                <w:rFonts w:ascii="Tahoma" w:hAnsi="Tahoma" w:cs="Tahoma"/>
                <w:color w:val="000000"/>
                <w:sz w:val="22"/>
                <w:szCs w:val="22"/>
                <w:lang w:eastAsia="en-US"/>
              </w:rPr>
            </w:pP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hideMark/>
          </w:tcPr>
          <w:p w:rsidR="00CA1AE2" w:rsidRDefault="00CA1AE2" w:rsidP="00C7429B">
            <w:pPr>
              <w:autoSpaceDE w:val="0"/>
              <w:autoSpaceDN w:val="0"/>
              <w:adjustRightInd w:val="0"/>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Reabilitare și extindere Corp grădiniță și construire corp școală - sat Scurta, </w:t>
            </w:r>
          </w:p>
        </w:tc>
        <w:tc>
          <w:tcPr>
            <w:tcW w:w="3298" w:type="dxa"/>
            <w:hideMark/>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2.148.587,76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Modernizare și dotare grădiniță în sat Prăjești, comuna Prăjești, </w:t>
            </w:r>
          </w:p>
        </w:tc>
        <w:tc>
          <w:tcPr>
            <w:tcW w:w="3298" w:type="dxa"/>
            <w:vAlign w:val="center"/>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883.075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 UAT Prăjești</w:t>
            </w:r>
          </w:p>
        </w:tc>
      </w:tr>
      <w:tr w:rsidR="00CA1AE2" w:rsidTr="00E60034">
        <w:trPr>
          <w:jc w:val="center"/>
        </w:trPr>
        <w:tc>
          <w:tcPr>
            <w:tcW w:w="3431" w:type="dxa"/>
            <w:tcBorders>
              <w:top w:val="nil"/>
              <w:bottom w:val="nil"/>
            </w:tcBorders>
            <w:hideMark/>
          </w:tcPr>
          <w:p w:rsidR="00CA1AE2" w:rsidRDefault="00CA1AE2" w:rsidP="00C7429B">
            <w:pPr>
              <w:autoSpaceDE w:val="0"/>
              <w:autoSpaceDN w:val="0"/>
              <w:adjustRightInd w:val="0"/>
              <w:spacing w:line="276" w:lineRule="auto"/>
              <w:rPr>
                <w:rFonts w:ascii="Tahoma" w:hAnsi="Tahoma" w:cs="Tahoma"/>
                <w:b/>
                <w:sz w:val="22"/>
                <w:szCs w:val="22"/>
                <w:lang w:val="en-US" w:eastAsia="en-US"/>
              </w:rPr>
            </w:pPr>
            <w:r>
              <w:rPr>
                <w:rFonts w:ascii="Tahoma" w:hAnsi="Tahoma" w:cs="Tahoma"/>
                <w:sz w:val="22"/>
                <w:szCs w:val="22"/>
                <w:lang w:val="en-US" w:eastAsia="en-US"/>
              </w:rPr>
              <w:t xml:space="preserve">   </w:t>
            </w:r>
          </w:p>
        </w:tc>
        <w:tc>
          <w:tcPr>
            <w:tcW w:w="4054" w:type="dxa"/>
            <w:vAlign w:val="center"/>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Construire grădiniță comuna Sănduleni</w:t>
            </w:r>
          </w:p>
        </w:tc>
        <w:tc>
          <w:tcPr>
            <w:tcW w:w="3298" w:type="dxa"/>
            <w:vAlign w:val="center"/>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3.544.101 lei</w:t>
            </w:r>
          </w:p>
        </w:tc>
        <w:tc>
          <w:tcPr>
            <w:tcW w:w="1920" w:type="dxa"/>
            <w:tcBorders>
              <w:top w:val="nil"/>
              <w:bottom w:val="nil"/>
            </w:tcBorders>
            <w:hideMark/>
          </w:tcPr>
          <w:p w:rsidR="00CA1AE2" w:rsidRDefault="00CA1AE2" w:rsidP="00C7429B">
            <w:pPr>
              <w:spacing w:line="276" w:lineRule="auto"/>
              <w:rPr>
                <w:rFonts w:ascii="Tahoma" w:hAnsi="Tahoma" w:cs="Tahoma"/>
                <w:bCs/>
                <w:sz w:val="22"/>
                <w:szCs w:val="22"/>
                <w:lang w:val="pt-BR" w:eastAsia="en-US"/>
              </w:rPr>
            </w:pPr>
            <w:r>
              <w:rPr>
                <w:rFonts w:ascii="Tahoma" w:hAnsi="Tahoma" w:cs="Tahoma"/>
                <w:bCs/>
                <w:sz w:val="22"/>
                <w:szCs w:val="22"/>
                <w:lang w:val="pt-BR" w:eastAsia="en-US"/>
              </w:rPr>
              <w:t>PNDL</w:t>
            </w:r>
          </w:p>
        </w:tc>
        <w:tc>
          <w:tcPr>
            <w:tcW w:w="1667" w:type="dxa"/>
            <w:tcBorders>
              <w:top w:val="nil"/>
              <w:bottom w:val="nil"/>
            </w:tcBorders>
            <w:hideMark/>
          </w:tcPr>
          <w:p w:rsidR="00CA1AE2" w:rsidRDefault="00CA1AE2"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2020</w:t>
            </w:r>
          </w:p>
        </w:tc>
        <w:tc>
          <w:tcPr>
            <w:tcW w:w="1959" w:type="dxa"/>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UAT Sănduleni</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Construire grădiniță sat Petricica, comuna Strugari, județul Bacău</w:t>
            </w:r>
          </w:p>
        </w:tc>
        <w:tc>
          <w:tcPr>
            <w:tcW w:w="3298" w:type="dxa"/>
            <w:vAlign w:val="center"/>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617.488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val="pt-BR" w:eastAsia="en-US"/>
              </w:rPr>
              <w:t xml:space="preserve"> </w:t>
            </w:r>
            <w:r>
              <w:rPr>
                <w:rFonts w:ascii="Tahoma" w:hAnsi="Tahoma" w:cs="Tahoma"/>
                <w:color w:val="000000"/>
                <w:sz w:val="22"/>
                <w:szCs w:val="22"/>
                <w:lang w:eastAsia="en-US"/>
              </w:rPr>
              <w:t>UAT Strugari</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Reabilitare și extindere grădiniță cu program normal sat Cornii de Sus, comuna Tătărăști, județul Bacău</w:t>
            </w:r>
          </w:p>
        </w:tc>
        <w:tc>
          <w:tcPr>
            <w:tcW w:w="3298" w:type="dxa"/>
            <w:vAlign w:val="center"/>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123.587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 UAT Tatarasti </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Reabilitare, modernizare și dotare grădiniță Piticot A, oraș Tîrgu Ocna, județul Bacău</w:t>
            </w:r>
          </w:p>
        </w:tc>
        <w:tc>
          <w:tcPr>
            <w:tcW w:w="3298" w:type="dxa"/>
            <w:vAlign w:val="center"/>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3.122.416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bottom w:val="nil"/>
            </w:tcBorders>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val="pt-BR" w:eastAsia="en-US"/>
              </w:rPr>
              <w:t xml:space="preserve"> </w:t>
            </w:r>
            <w:r>
              <w:rPr>
                <w:rFonts w:ascii="Tahoma" w:hAnsi="Tahoma" w:cs="Tahoma"/>
                <w:color w:val="000000"/>
                <w:sz w:val="22"/>
                <w:szCs w:val="22"/>
                <w:lang w:eastAsia="en-US"/>
              </w:rPr>
              <w:t>UAT Tîrgu Ocna</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Reabilitare, modernizare și dotare grădiniță Piticot B, oraș Tîrgu Ocna, județul Bacău</w:t>
            </w:r>
          </w:p>
          <w:p w:rsidR="00CA1AE2" w:rsidRDefault="00CA1AE2" w:rsidP="00C7429B">
            <w:pPr>
              <w:spacing w:line="276" w:lineRule="auto"/>
              <w:rPr>
                <w:rFonts w:ascii="Tahoma" w:hAnsi="Tahoma" w:cs="Tahoma"/>
                <w:color w:val="000000"/>
                <w:sz w:val="22"/>
                <w:szCs w:val="22"/>
                <w:lang w:eastAsia="en-US"/>
              </w:rPr>
            </w:pPr>
          </w:p>
        </w:tc>
        <w:tc>
          <w:tcPr>
            <w:tcW w:w="3298" w:type="dxa"/>
            <w:vAlign w:val="center"/>
            <w:hideMark/>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3.487.731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Împrejmuirea școlii gimnaziale - comuna Buhoci</w:t>
            </w:r>
          </w:p>
        </w:tc>
        <w:tc>
          <w:tcPr>
            <w:tcW w:w="3298" w:type="dxa"/>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65.889,00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Buhoci</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Împrejmuirea școlii gimnaziale - comuna Buhoci</w:t>
            </w:r>
          </w:p>
        </w:tc>
        <w:tc>
          <w:tcPr>
            <w:tcW w:w="3298" w:type="dxa"/>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62.340,00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r>
      <w:tr w:rsidR="00CA1AE2" w:rsidTr="00E60034">
        <w:trPr>
          <w:jc w:val="center"/>
        </w:trPr>
        <w:tc>
          <w:tcPr>
            <w:tcW w:w="3431" w:type="dxa"/>
            <w:tcBorders>
              <w:top w:val="nil"/>
              <w:bottom w:val="single" w:sz="4" w:space="0" w:color="auto"/>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Borders>
              <w:bottom w:val="single" w:sz="4" w:space="0" w:color="auto"/>
            </w:tcBorders>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Împrejmuire școli gimnaziale - comuna Buhoci</w:t>
            </w:r>
          </w:p>
        </w:tc>
        <w:tc>
          <w:tcPr>
            <w:tcW w:w="3298" w:type="dxa"/>
            <w:tcBorders>
              <w:bottom w:val="single" w:sz="4" w:space="0" w:color="auto"/>
            </w:tcBorders>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105.073,00 lei</w:t>
            </w:r>
          </w:p>
        </w:tc>
        <w:tc>
          <w:tcPr>
            <w:tcW w:w="1920" w:type="dxa"/>
            <w:tcBorders>
              <w:top w:val="nil"/>
              <w:bottom w:val="single" w:sz="4" w:space="0" w:color="auto"/>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single" w:sz="4" w:space="0" w:color="auto"/>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bottom w:val="single" w:sz="4" w:space="0" w:color="auto"/>
            </w:tcBorders>
          </w:tcPr>
          <w:p w:rsidR="00CA1AE2" w:rsidRDefault="00CA1AE2" w:rsidP="00C7429B">
            <w:pPr>
              <w:spacing w:line="276" w:lineRule="auto"/>
              <w:jc w:val="center"/>
              <w:rPr>
                <w:rFonts w:ascii="Tahoma" w:hAnsi="Tahoma" w:cs="Tahoma"/>
                <w:bCs/>
                <w:sz w:val="22"/>
                <w:szCs w:val="22"/>
                <w:lang w:val="pt-BR" w:eastAsia="en-US"/>
              </w:rPr>
            </w:pPr>
          </w:p>
        </w:tc>
      </w:tr>
      <w:tr w:rsidR="00CA1AE2" w:rsidTr="00E60034">
        <w:trPr>
          <w:jc w:val="center"/>
        </w:trPr>
        <w:tc>
          <w:tcPr>
            <w:tcW w:w="3431" w:type="dxa"/>
            <w:tcBorders>
              <w:top w:val="single" w:sz="4" w:space="0" w:color="auto"/>
              <w:bottom w:val="nil"/>
            </w:tcBorders>
          </w:tcPr>
          <w:p w:rsidR="00CA1AE2" w:rsidRDefault="00CA1AE2"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tcBorders>
              <w:top w:val="single" w:sz="4" w:space="0" w:color="auto"/>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tcBorders>
              <w:top w:val="single" w:sz="4" w:space="0" w:color="auto"/>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tcBorders>
              <w:top w:val="single" w:sz="4" w:space="0" w:color="auto"/>
              <w:bottom w:val="nil"/>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tcBorders>
              <w:top w:val="single" w:sz="4" w:space="0" w:color="auto"/>
              <w:bottom w:val="nil"/>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tcBorders>
              <w:top w:val="single" w:sz="4" w:space="0" w:color="auto"/>
            </w:tcBorders>
          </w:tcPr>
          <w:p w:rsidR="00CA1AE2" w:rsidRDefault="00CA1AE2"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CA1AE2" w:rsidTr="00E60034">
        <w:trPr>
          <w:jc w:val="center"/>
        </w:trPr>
        <w:tc>
          <w:tcPr>
            <w:tcW w:w="3431" w:type="dxa"/>
            <w:tcBorders>
              <w:top w:val="single" w:sz="4" w:space="0" w:color="auto"/>
              <w:bottom w:val="nil"/>
            </w:tcBorders>
          </w:tcPr>
          <w:p w:rsidR="00CA1AE2" w:rsidRDefault="00CA1AE2" w:rsidP="00C7429B">
            <w:pPr>
              <w:autoSpaceDE w:val="0"/>
              <w:autoSpaceDN w:val="0"/>
              <w:adjustRightInd w:val="0"/>
              <w:spacing w:line="276" w:lineRule="auto"/>
              <w:rPr>
                <w:rFonts w:ascii="Tahoma" w:hAnsi="Tahoma" w:cs="Tahoma"/>
                <w:color w:val="000000"/>
                <w:sz w:val="22"/>
                <w:szCs w:val="22"/>
                <w:lang w:eastAsia="en-US"/>
              </w:rPr>
            </w:pPr>
          </w:p>
          <w:p w:rsidR="00CA1AE2" w:rsidRDefault="00CA1AE2" w:rsidP="00C7429B">
            <w:pPr>
              <w:autoSpaceDE w:val="0"/>
              <w:autoSpaceDN w:val="0"/>
              <w:adjustRightInd w:val="0"/>
              <w:spacing w:line="276" w:lineRule="auto"/>
              <w:rPr>
                <w:rFonts w:ascii="Tahoma" w:hAnsi="Tahoma" w:cs="Tahoma"/>
                <w:b/>
                <w:sz w:val="22"/>
                <w:szCs w:val="22"/>
                <w:lang w:val="en-US" w:eastAsia="en-US"/>
              </w:rPr>
            </w:pPr>
            <w:r>
              <w:rPr>
                <w:rFonts w:ascii="Tahoma" w:hAnsi="Tahoma" w:cs="Tahoma"/>
                <w:color w:val="000000"/>
                <w:sz w:val="22"/>
                <w:szCs w:val="22"/>
                <w:lang w:eastAsia="en-US"/>
              </w:rPr>
              <w:t xml:space="preserve">Reabilitare, modernizare și extindere  unitati scolare </w:t>
            </w:r>
          </w:p>
        </w:tc>
        <w:tc>
          <w:tcPr>
            <w:tcW w:w="4054" w:type="dxa"/>
            <w:tcBorders>
              <w:top w:val="single" w:sz="4" w:space="0" w:color="auto"/>
            </w:tcBorders>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sz w:val="22"/>
                <w:szCs w:val="22"/>
                <w:lang w:eastAsia="en-US"/>
              </w:rPr>
              <w:t>Reabilitare, modernizare și dotare școala gimnazială nr.2 din orașul Buhuși, judeţul Bacău</w:t>
            </w:r>
          </w:p>
        </w:tc>
        <w:tc>
          <w:tcPr>
            <w:tcW w:w="3298" w:type="dxa"/>
            <w:tcBorders>
              <w:top w:val="single" w:sz="4" w:space="0" w:color="auto"/>
            </w:tcBorders>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p>
          <w:p w:rsidR="00CA1AE2" w:rsidRDefault="00CA1AE2" w:rsidP="00C7429B">
            <w:pPr>
              <w:spacing w:line="276" w:lineRule="auto"/>
              <w:rPr>
                <w:rFonts w:ascii="Tahoma" w:hAnsi="Tahoma" w:cs="Tahoma"/>
                <w:sz w:val="22"/>
                <w:szCs w:val="22"/>
                <w:lang w:eastAsia="en-US"/>
              </w:rPr>
            </w:pPr>
            <w:r>
              <w:rPr>
                <w:rFonts w:ascii="Tahoma" w:hAnsi="Tahoma" w:cs="Tahoma"/>
                <w:color w:val="000000"/>
                <w:sz w:val="22"/>
                <w:szCs w:val="22"/>
                <w:lang w:eastAsia="en-US"/>
              </w:rPr>
              <w:t>2.495.967,00 lei</w:t>
            </w:r>
            <w:r>
              <w:rPr>
                <w:rFonts w:ascii="Tahoma" w:hAnsi="Tahoma" w:cs="Tahoma"/>
                <w:sz w:val="22"/>
                <w:szCs w:val="22"/>
                <w:lang w:eastAsia="en-US"/>
              </w:rPr>
              <w:t xml:space="preserve"> </w:t>
            </w:r>
          </w:p>
        </w:tc>
        <w:tc>
          <w:tcPr>
            <w:tcW w:w="1920" w:type="dxa"/>
            <w:tcBorders>
              <w:top w:val="single" w:sz="4" w:space="0" w:color="auto"/>
              <w:bottom w:val="nil"/>
            </w:tcBorders>
          </w:tcPr>
          <w:p w:rsidR="00CA1AE2" w:rsidRDefault="00CA1AE2" w:rsidP="00C7429B">
            <w:pPr>
              <w:spacing w:line="276" w:lineRule="auto"/>
              <w:rPr>
                <w:rFonts w:ascii="Tahoma" w:hAnsi="Tahoma" w:cs="Tahoma"/>
                <w:bCs/>
                <w:sz w:val="22"/>
                <w:szCs w:val="22"/>
                <w:lang w:val="pt-BR" w:eastAsia="en-US"/>
              </w:rPr>
            </w:pPr>
            <w:r>
              <w:rPr>
                <w:rFonts w:ascii="Tahoma" w:hAnsi="Tahoma" w:cs="Tahoma"/>
                <w:bCs/>
                <w:sz w:val="22"/>
                <w:szCs w:val="22"/>
                <w:lang w:val="pt-BR" w:eastAsia="en-US"/>
              </w:rPr>
              <w:t>PNDL</w:t>
            </w:r>
          </w:p>
        </w:tc>
        <w:tc>
          <w:tcPr>
            <w:tcW w:w="1667" w:type="dxa"/>
            <w:tcBorders>
              <w:top w:val="single" w:sz="4" w:space="0" w:color="auto"/>
              <w:bottom w:val="nil"/>
            </w:tcBorders>
          </w:tcPr>
          <w:p w:rsidR="00CA1AE2" w:rsidRDefault="00CA1AE2"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2020</w:t>
            </w:r>
          </w:p>
        </w:tc>
        <w:tc>
          <w:tcPr>
            <w:tcW w:w="1959" w:type="dxa"/>
            <w:tcBorders>
              <w:top w:val="nil"/>
            </w:tcBorders>
          </w:tcPr>
          <w:p w:rsidR="00CA1AE2" w:rsidRDefault="00CA1AE2"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Buhusi </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r>
              <w:rPr>
                <w:rFonts w:ascii="Tahoma" w:hAnsi="Tahoma" w:cs="Tahoma"/>
                <w:color w:val="000000"/>
                <w:sz w:val="22"/>
                <w:szCs w:val="22"/>
                <w:lang w:eastAsia="en-US"/>
              </w:rPr>
              <w:t>/</w:t>
            </w:r>
            <w:r>
              <w:rPr>
                <w:rFonts w:ascii="Tahoma" w:hAnsi="Tahoma" w:cs="Tahoma"/>
                <w:sz w:val="22"/>
                <w:szCs w:val="22"/>
                <w:lang w:val="en-US" w:eastAsia="en-US"/>
              </w:rPr>
              <w:t>Construcţia de creşe, grădiniţe şi unităţi afterschool</w:t>
            </w:r>
          </w:p>
        </w:tc>
        <w:tc>
          <w:tcPr>
            <w:tcW w:w="4054" w:type="dxa"/>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 xml:space="preserve">Reabilitare și dotare școală gimnazială sat Corbasca </w:t>
            </w:r>
          </w:p>
        </w:tc>
        <w:tc>
          <w:tcPr>
            <w:tcW w:w="3298" w:type="dxa"/>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p>
          <w:p w:rsidR="00CA1AE2" w:rsidRDefault="00CA1AE2" w:rsidP="00C7429B">
            <w:pPr>
              <w:spacing w:line="276" w:lineRule="auto"/>
              <w:rPr>
                <w:rFonts w:ascii="Tahoma" w:hAnsi="Tahoma" w:cs="Tahoma"/>
                <w:sz w:val="22"/>
                <w:szCs w:val="22"/>
                <w:lang w:eastAsia="en-US"/>
              </w:rPr>
            </w:pPr>
            <w:r>
              <w:rPr>
                <w:rFonts w:ascii="Tahoma" w:hAnsi="Tahoma" w:cs="Tahoma"/>
                <w:color w:val="000000"/>
                <w:sz w:val="22"/>
                <w:szCs w:val="22"/>
                <w:lang w:eastAsia="en-US"/>
              </w:rPr>
              <w:t>672.445,00 lei</w:t>
            </w:r>
            <w:r>
              <w:rPr>
                <w:rFonts w:ascii="Tahoma" w:hAnsi="Tahoma" w:cs="Tahoma"/>
                <w:sz w:val="22"/>
                <w:szCs w:val="22"/>
                <w:lang w:eastAsia="en-US"/>
              </w:rPr>
              <w:t xml:space="preserve">  </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bCs/>
                <w:sz w:val="22"/>
                <w:szCs w:val="22"/>
                <w:lang w:val="pt-BR" w:eastAsia="en-US"/>
              </w:rPr>
            </w:pPr>
            <w:r>
              <w:rPr>
                <w:rFonts w:ascii="Tahoma" w:hAnsi="Tahoma" w:cs="Tahoma"/>
                <w:bCs/>
                <w:sz w:val="22"/>
                <w:szCs w:val="22"/>
                <w:lang w:val="pt-BR" w:eastAsia="en-US"/>
              </w:rPr>
              <w:t>UAT Corbasca</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Construire școală generală sat Valea Boțului, comuna Filipeni, jud. Bacău</w:t>
            </w:r>
          </w:p>
        </w:tc>
        <w:tc>
          <w:tcPr>
            <w:tcW w:w="3298" w:type="dxa"/>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1.393.616,00lei</w:t>
            </w:r>
            <w:r>
              <w:rPr>
                <w:rFonts w:ascii="Tahoma" w:hAnsi="Tahoma" w:cs="Tahoma"/>
                <w:sz w:val="22"/>
                <w:szCs w:val="22"/>
                <w:lang w:eastAsia="en-US"/>
              </w:rPr>
              <w:t xml:space="preserve"> </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bCs/>
                <w:sz w:val="22"/>
                <w:szCs w:val="22"/>
                <w:lang w:val="pt-BR" w:eastAsia="en-US"/>
              </w:rPr>
            </w:pPr>
            <w:r>
              <w:rPr>
                <w:rFonts w:ascii="Tahoma" w:hAnsi="Tahoma" w:cs="Tahoma"/>
                <w:bCs/>
                <w:sz w:val="22"/>
                <w:szCs w:val="22"/>
                <w:lang w:val="pt-BR" w:eastAsia="en-US"/>
              </w:rPr>
              <w:t>UAT</w:t>
            </w:r>
            <w:r>
              <w:rPr>
                <w:rFonts w:ascii="Tahoma" w:hAnsi="Tahoma" w:cs="Tahoma"/>
                <w:color w:val="000000"/>
                <w:sz w:val="22"/>
                <w:szCs w:val="22"/>
                <w:lang w:eastAsia="en-US"/>
              </w:rPr>
              <w:t xml:space="preserve"> Filipeni</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Reabilitare, modernizare și dotare Şcoala nr. 1 cu clasele I-IV + gradiniță, sat Frumușelu,</w:t>
            </w:r>
          </w:p>
        </w:tc>
        <w:tc>
          <w:tcPr>
            <w:tcW w:w="3298" w:type="dxa"/>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1.018.230,00</w:t>
            </w:r>
            <w:r>
              <w:rPr>
                <w:rFonts w:ascii="Tahoma" w:hAnsi="Tahoma" w:cs="Tahoma"/>
                <w:sz w:val="22"/>
                <w:szCs w:val="22"/>
                <w:lang w:eastAsia="en-US"/>
              </w:rPr>
              <w:t xml:space="preserve"> </w:t>
            </w:r>
            <w:r>
              <w:rPr>
                <w:rFonts w:ascii="Tahoma" w:hAnsi="Tahoma" w:cs="Tahoma"/>
                <w:color w:val="000000"/>
                <w:sz w:val="22"/>
                <w:szCs w:val="22"/>
                <w:lang w:eastAsia="en-US"/>
              </w:rPr>
              <w:t>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bCs/>
                <w:sz w:val="22"/>
                <w:szCs w:val="22"/>
                <w:lang w:val="pt-BR" w:eastAsia="en-US"/>
              </w:rPr>
            </w:pPr>
            <w:r>
              <w:rPr>
                <w:rFonts w:ascii="Tahoma" w:hAnsi="Tahoma" w:cs="Tahoma"/>
                <w:bCs/>
                <w:sz w:val="22"/>
                <w:szCs w:val="22"/>
                <w:lang w:val="pt-BR" w:eastAsia="en-US"/>
              </w:rPr>
              <w:t>UAT</w:t>
            </w:r>
            <w:r>
              <w:rPr>
                <w:rFonts w:ascii="Tahoma" w:hAnsi="Tahoma" w:cs="Tahoma"/>
                <w:color w:val="000000"/>
                <w:sz w:val="22"/>
                <w:szCs w:val="22"/>
                <w:lang w:eastAsia="en-US"/>
              </w:rPr>
              <w:t xml:space="preserve"> Glăvănești</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Pr>
          <w:p w:rsidR="00CA1AE2" w:rsidRDefault="00CA1AE2" w:rsidP="00C7429B">
            <w:pPr>
              <w:autoSpaceDE w:val="0"/>
              <w:autoSpaceDN w:val="0"/>
              <w:adjustRightInd w:val="0"/>
              <w:spacing w:line="276" w:lineRule="auto"/>
              <w:rPr>
                <w:rFonts w:ascii="Tahoma" w:hAnsi="Tahoma" w:cs="Tahoma"/>
                <w:color w:val="FF0000"/>
                <w:sz w:val="22"/>
                <w:szCs w:val="22"/>
                <w:lang w:eastAsia="en-US"/>
              </w:rPr>
            </w:pPr>
            <w:r>
              <w:rPr>
                <w:rFonts w:ascii="Tahoma" w:hAnsi="Tahoma" w:cs="Tahoma"/>
                <w:color w:val="000000"/>
                <w:sz w:val="22"/>
                <w:szCs w:val="22"/>
                <w:lang w:eastAsia="en-US"/>
              </w:rPr>
              <w:t>Reabilitare și dotare școală sat Crihan, comuna Măgura, județul Bacău</w:t>
            </w:r>
          </w:p>
        </w:tc>
        <w:tc>
          <w:tcPr>
            <w:tcW w:w="3298" w:type="dxa"/>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1.004.051,00lei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Magura </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Pr>
          <w:p w:rsidR="00CA1AE2" w:rsidRDefault="00CA1AE2" w:rsidP="00C7429B">
            <w:pPr>
              <w:autoSpaceDE w:val="0"/>
              <w:autoSpaceDN w:val="0"/>
              <w:adjustRightInd w:val="0"/>
              <w:spacing w:line="276" w:lineRule="auto"/>
              <w:rPr>
                <w:rFonts w:ascii="Tahoma" w:hAnsi="Tahoma" w:cs="Tahoma"/>
                <w:color w:val="000000"/>
                <w:sz w:val="22"/>
                <w:szCs w:val="22"/>
                <w:lang w:eastAsia="en-US"/>
              </w:rPr>
            </w:pPr>
            <w:r>
              <w:rPr>
                <w:rFonts w:ascii="Tahoma" w:hAnsi="Tahoma" w:cs="Tahoma"/>
                <w:color w:val="000000"/>
                <w:sz w:val="22"/>
                <w:szCs w:val="22"/>
                <w:lang w:eastAsia="en-US"/>
              </w:rPr>
              <w:t>Investiții de modernizare și dezvoltare a infrastructurii Școlii Gimnaziale nr.1, sat Mănăstirea Cașin, comuna Mănăstirea Cașin, județul Bacău</w:t>
            </w:r>
          </w:p>
        </w:tc>
        <w:tc>
          <w:tcPr>
            <w:tcW w:w="3298" w:type="dxa"/>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 xml:space="preserve">5.824.403,00 lei </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jc w:val="center"/>
              <w:rPr>
                <w:rFonts w:ascii="Tahoma" w:hAnsi="Tahoma" w:cs="Tahoma"/>
                <w:bCs/>
                <w:sz w:val="22"/>
                <w:szCs w:val="22"/>
                <w:lang w:val="pt-BR" w:eastAsia="en-US"/>
              </w:rPr>
            </w:pPr>
            <w:r>
              <w:rPr>
                <w:rFonts w:ascii="Tahoma" w:hAnsi="Tahoma" w:cs="Tahoma"/>
                <w:color w:val="000000"/>
                <w:sz w:val="22"/>
                <w:szCs w:val="22"/>
                <w:lang w:eastAsia="en-US"/>
              </w:rPr>
              <w:t xml:space="preserve"> UAT Mănăstirea Cașin</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Pr>
          <w:p w:rsidR="00CA1AE2" w:rsidRDefault="00CA1AE2" w:rsidP="00C7429B">
            <w:pPr>
              <w:autoSpaceDE w:val="0"/>
              <w:autoSpaceDN w:val="0"/>
              <w:adjustRightInd w:val="0"/>
              <w:spacing w:line="276" w:lineRule="auto"/>
              <w:rPr>
                <w:rFonts w:ascii="Tahoma" w:hAnsi="Tahoma" w:cs="Tahoma"/>
                <w:color w:val="000000"/>
                <w:sz w:val="22"/>
                <w:szCs w:val="22"/>
                <w:lang w:eastAsia="en-US"/>
              </w:rPr>
            </w:pPr>
            <w:r>
              <w:rPr>
                <w:rFonts w:ascii="Tahoma" w:hAnsi="Tahoma" w:cs="Tahoma"/>
                <w:color w:val="000000"/>
                <w:sz w:val="22"/>
                <w:szCs w:val="22"/>
                <w:lang w:eastAsia="en-US"/>
              </w:rPr>
              <w:t>Reabilitarea și modernizarea Şcolii gimnaziale Parava, localitatea Parava, Judeţul Bacău</w:t>
            </w:r>
          </w:p>
        </w:tc>
        <w:tc>
          <w:tcPr>
            <w:tcW w:w="3298" w:type="dxa"/>
          </w:tcPr>
          <w:p w:rsidR="00CA1AE2" w:rsidRDefault="00CA1AE2" w:rsidP="00C7429B">
            <w:pPr>
              <w:spacing w:line="276" w:lineRule="auto"/>
              <w:rPr>
                <w:rFonts w:ascii="Tahoma" w:hAnsi="Tahoma" w:cs="Tahoma"/>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1.323.089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 UAT Parava</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Reabilitare, modernizare și dotare Școală generală Tărâța, comuna Pîrjol</w:t>
            </w:r>
          </w:p>
        </w:tc>
        <w:tc>
          <w:tcPr>
            <w:tcW w:w="3298"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 xml:space="preserve">1.950.596 lei </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 UAT Pîrjol</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Construire școală 4 clase în localitatea Podu Turcului, comuna Podu Turcului, </w:t>
            </w:r>
          </w:p>
        </w:tc>
        <w:tc>
          <w:tcPr>
            <w:tcW w:w="3298"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1.304.072 lei</w:t>
            </w:r>
          </w:p>
        </w:tc>
        <w:tc>
          <w:tcPr>
            <w:tcW w:w="1920" w:type="dxa"/>
            <w:tcBorders>
              <w:top w:val="nil"/>
              <w:bottom w:val="nil"/>
            </w:tcBorders>
          </w:tcPr>
          <w:p w:rsidR="00CA1AE2" w:rsidRDefault="00CA1AE2" w:rsidP="00E60034">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w:t>
            </w: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 UAT Podu Turcului</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Reabilitare termică a Școlii Generale cu clasele I-VIII Gh. Avrămescu, Prăjești</w:t>
            </w:r>
          </w:p>
        </w:tc>
        <w:tc>
          <w:tcPr>
            <w:tcW w:w="3298"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3.259.217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UAT Prajesti </w:t>
            </w:r>
          </w:p>
        </w:tc>
      </w:tr>
      <w:tr w:rsidR="00CA1AE2" w:rsidTr="00E60034">
        <w:trPr>
          <w:jc w:val="center"/>
        </w:trPr>
        <w:tc>
          <w:tcPr>
            <w:tcW w:w="3431" w:type="dxa"/>
            <w:tcBorders>
              <w:top w:val="nil"/>
              <w:bottom w:val="single" w:sz="4" w:space="0" w:color="auto"/>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Borders>
              <w:bottom w:val="single" w:sz="4" w:space="0" w:color="auto"/>
            </w:tcBorders>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Construire școală, sat Barcana, comuna Răchitoasa, județul Bacău</w:t>
            </w:r>
          </w:p>
        </w:tc>
        <w:tc>
          <w:tcPr>
            <w:tcW w:w="3298" w:type="dxa"/>
            <w:tcBorders>
              <w:bottom w:val="single" w:sz="4" w:space="0" w:color="auto"/>
            </w:tcBorders>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2.090.853 lei</w:t>
            </w:r>
          </w:p>
        </w:tc>
        <w:tc>
          <w:tcPr>
            <w:tcW w:w="1920" w:type="dxa"/>
            <w:tcBorders>
              <w:top w:val="nil"/>
              <w:bottom w:val="single" w:sz="4" w:space="0" w:color="auto"/>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single" w:sz="4" w:space="0" w:color="auto"/>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bottom w:val="single" w:sz="4" w:space="0" w:color="auto"/>
            </w:tcBorders>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UAT Răchitoasa</w:t>
            </w:r>
          </w:p>
        </w:tc>
      </w:tr>
      <w:tr w:rsidR="00CA1AE2" w:rsidTr="00E60034">
        <w:trPr>
          <w:jc w:val="center"/>
        </w:trPr>
        <w:tc>
          <w:tcPr>
            <w:tcW w:w="3431" w:type="dxa"/>
            <w:tcBorders>
              <w:top w:val="single" w:sz="4" w:space="0" w:color="auto"/>
              <w:bottom w:val="nil"/>
            </w:tcBorders>
          </w:tcPr>
          <w:p w:rsidR="00CA1AE2" w:rsidRDefault="00CA1AE2" w:rsidP="0080754A">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tcBorders>
              <w:top w:val="single" w:sz="4" w:space="0" w:color="auto"/>
            </w:tcBorders>
          </w:tcPr>
          <w:p w:rsidR="00CA1AE2" w:rsidRDefault="00CA1AE2" w:rsidP="0080754A">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tcBorders>
              <w:top w:val="single" w:sz="4" w:space="0" w:color="auto"/>
            </w:tcBorders>
          </w:tcPr>
          <w:p w:rsidR="00CA1AE2" w:rsidRDefault="00CA1AE2" w:rsidP="0080754A">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tcBorders>
              <w:top w:val="single" w:sz="4" w:space="0" w:color="auto"/>
              <w:bottom w:val="nil"/>
            </w:tcBorders>
          </w:tcPr>
          <w:p w:rsidR="00CA1AE2" w:rsidRDefault="00CA1AE2" w:rsidP="0080754A">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tcBorders>
              <w:top w:val="single" w:sz="4" w:space="0" w:color="auto"/>
              <w:bottom w:val="nil"/>
            </w:tcBorders>
          </w:tcPr>
          <w:p w:rsidR="00CA1AE2" w:rsidRDefault="00CA1AE2" w:rsidP="0080754A">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tcBorders>
              <w:top w:val="single" w:sz="4" w:space="0" w:color="auto"/>
            </w:tcBorders>
          </w:tcPr>
          <w:p w:rsidR="00CA1AE2" w:rsidRDefault="00CA1AE2" w:rsidP="0080754A">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CA1AE2" w:rsidTr="00E60034">
        <w:trPr>
          <w:jc w:val="center"/>
        </w:trPr>
        <w:tc>
          <w:tcPr>
            <w:tcW w:w="3431" w:type="dxa"/>
            <w:tcBorders>
              <w:top w:val="single" w:sz="4" w:space="0" w:color="auto"/>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tcBorders>
              <w:top w:val="single" w:sz="4" w:space="0" w:color="auto"/>
            </w:tcBorders>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Construire şcoală sat Dumbrava, comuna Răchitoasa, judeţul Bacău</w:t>
            </w:r>
          </w:p>
          <w:p w:rsidR="00CA1AE2" w:rsidRDefault="00CA1AE2" w:rsidP="00C7429B">
            <w:pPr>
              <w:spacing w:line="276" w:lineRule="auto"/>
              <w:rPr>
                <w:rFonts w:ascii="Tahoma" w:hAnsi="Tahoma" w:cs="Tahoma"/>
                <w:color w:val="000000"/>
                <w:sz w:val="22"/>
                <w:szCs w:val="22"/>
                <w:lang w:eastAsia="en-US"/>
              </w:rPr>
            </w:pPr>
          </w:p>
        </w:tc>
        <w:tc>
          <w:tcPr>
            <w:tcW w:w="3298" w:type="dxa"/>
            <w:tcBorders>
              <w:top w:val="single" w:sz="4" w:space="0" w:color="auto"/>
            </w:tcBorders>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2.032.445 lei</w:t>
            </w:r>
          </w:p>
        </w:tc>
        <w:tc>
          <w:tcPr>
            <w:tcW w:w="1920" w:type="dxa"/>
            <w:tcBorders>
              <w:top w:val="single" w:sz="4" w:space="0" w:color="auto"/>
              <w:bottom w:val="nil"/>
            </w:tcBorders>
          </w:tcPr>
          <w:p w:rsidR="00CA1AE2" w:rsidRDefault="00CA1AE2" w:rsidP="0080754A">
            <w:pPr>
              <w:spacing w:line="276" w:lineRule="auto"/>
              <w:rPr>
                <w:rFonts w:ascii="Tahoma" w:hAnsi="Tahoma" w:cs="Tahoma"/>
                <w:bCs/>
                <w:sz w:val="22"/>
                <w:szCs w:val="22"/>
                <w:lang w:val="pt-BR" w:eastAsia="en-US"/>
              </w:rPr>
            </w:pPr>
            <w:r>
              <w:rPr>
                <w:rFonts w:ascii="Tahoma" w:hAnsi="Tahoma" w:cs="Tahoma"/>
                <w:bCs/>
                <w:sz w:val="22"/>
                <w:szCs w:val="22"/>
                <w:lang w:val="pt-BR" w:eastAsia="en-US"/>
              </w:rPr>
              <w:t>PNDL</w:t>
            </w:r>
          </w:p>
        </w:tc>
        <w:tc>
          <w:tcPr>
            <w:tcW w:w="1667" w:type="dxa"/>
            <w:tcBorders>
              <w:top w:val="single" w:sz="4" w:space="0" w:color="auto"/>
              <w:bottom w:val="nil"/>
            </w:tcBorders>
          </w:tcPr>
          <w:p w:rsidR="00CA1AE2" w:rsidRDefault="00CA1AE2" w:rsidP="0080754A">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2020</w:t>
            </w: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UAT Rachitoasa </w:t>
            </w:r>
          </w:p>
        </w:tc>
      </w:tr>
      <w:tr w:rsidR="00CA1AE2" w:rsidTr="00E60034">
        <w:trPr>
          <w:jc w:val="center"/>
        </w:trPr>
        <w:tc>
          <w:tcPr>
            <w:tcW w:w="3431" w:type="dxa"/>
            <w:tcBorders>
              <w:top w:val="nil"/>
              <w:bottom w:val="nil"/>
            </w:tcBorders>
          </w:tcPr>
          <w:p w:rsidR="00CA1AE2" w:rsidRDefault="00CA1AE2" w:rsidP="0080754A">
            <w:pPr>
              <w:autoSpaceDE w:val="0"/>
              <w:autoSpaceDN w:val="0"/>
              <w:adjustRightInd w:val="0"/>
              <w:spacing w:line="276" w:lineRule="auto"/>
              <w:rPr>
                <w:rFonts w:ascii="Tahoma" w:hAnsi="Tahoma" w:cs="Tahoma"/>
                <w:color w:val="000000"/>
                <w:sz w:val="22"/>
                <w:szCs w:val="22"/>
                <w:lang w:eastAsia="en-US"/>
              </w:rPr>
            </w:pPr>
          </w:p>
          <w:p w:rsidR="00CA1AE2" w:rsidRDefault="00CA1AE2" w:rsidP="0080754A">
            <w:pPr>
              <w:autoSpaceDE w:val="0"/>
              <w:autoSpaceDN w:val="0"/>
              <w:adjustRightInd w:val="0"/>
              <w:spacing w:line="276" w:lineRule="auto"/>
              <w:rPr>
                <w:rFonts w:ascii="Tahoma" w:hAnsi="Tahoma" w:cs="Tahoma"/>
                <w:b/>
                <w:sz w:val="22"/>
                <w:szCs w:val="22"/>
                <w:lang w:val="en-US" w:eastAsia="en-US"/>
              </w:rPr>
            </w:pPr>
            <w:r>
              <w:rPr>
                <w:rFonts w:ascii="Tahoma" w:hAnsi="Tahoma" w:cs="Tahoma"/>
                <w:color w:val="000000"/>
                <w:sz w:val="22"/>
                <w:szCs w:val="22"/>
                <w:lang w:eastAsia="en-US"/>
              </w:rPr>
              <w:t xml:space="preserve">Reabilitare, modernizare și extindere  unitati scolare </w:t>
            </w:r>
          </w:p>
        </w:tc>
        <w:tc>
          <w:tcPr>
            <w:tcW w:w="4054"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Reabilitare și extindere școală generală din sat Bogdana, Comuna Ștefan cel Mare, Județul Bacău</w:t>
            </w:r>
          </w:p>
        </w:tc>
        <w:tc>
          <w:tcPr>
            <w:tcW w:w="3298"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661.094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val="pt-BR" w:eastAsia="en-US"/>
              </w:rPr>
              <w:t xml:space="preserve"> </w:t>
            </w:r>
            <w:r>
              <w:rPr>
                <w:rFonts w:ascii="Tahoma" w:hAnsi="Tahoma" w:cs="Tahoma"/>
                <w:color w:val="000000"/>
                <w:sz w:val="22"/>
                <w:szCs w:val="22"/>
                <w:lang w:eastAsia="en-US"/>
              </w:rPr>
              <w:t>UAT Ștefan cel Mare</w:t>
            </w:r>
          </w:p>
        </w:tc>
      </w:tr>
      <w:tr w:rsidR="00CA1AE2" w:rsidTr="00E60034">
        <w:trPr>
          <w:jc w:val="center"/>
        </w:trPr>
        <w:tc>
          <w:tcPr>
            <w:tcW w:w="3431" w:type="dxa"/>
            <w:tcBorders>
              <w:top w:val="nil"/>
              <w:bottom w:val="nil"/>
            </w:tcBorders>
          </w:tcPr>
          <w:p w:rsidR="00CA1AE2" w:rsidRDefault="00CA1AE2" w:rsidP="0080754A">
            <w:pPr>
              <w:autoSpaceDE w:val="0"/>
              <w:autoSpaceDN w:val="0"/>
              <w:adjustRightInd w:val="0"/>
              <w:spacing w:line="276" w:lineRule="auto"/>
              <w:rPr>
                <w:rFonts w:ascii="Tahoma" w:hAnsi="Tahoma" w:cs="Tahoma"/>
                <w:b/>
                <w:sz w:val="22"/>
                <w:szCs w:val="22"/>
                <w:lang w:val="en-US" w:eastAsia="en-US"/>
              </w:rPr>
            </w:pPr>
            <w:r>
              <w:rPr>
                <w:rFonts w:ascii="Tahoma" w:hAnsi="Tahoma" w:cs="Tahoma"/>
                <w:color w:val="000000"/>
                <w:sz w:val="22"/>
                <w:szCs w:val="22"/>
                <w:lang w:eastAsia="en-US"/>
              </w:rPr>
              <w:t>/</w:t>
            </w:r>
            <w:r>
              <w:rPr>
                <w:rFonts w:ascii="Tahoma" w:hAnsi="Tahoma" w:cs="Tahoma"/>
                <w:sz w:val="22"/>
                <w:szCs w:val="22"/>
                <w:lang w:val="en-US" w:eastAsia="en-US"/>
              </w:rPr>
              <w:t>Construcţia de creşe, grădiniţe şi unităţi afterschool</w:t>
            </w:r>
          </w:p>
        </w:tc>
        <w:tc>
          <w:tcPr>
            <w:tcW w:w="4054"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Amenajare și Extindere Şcoala Gimnazială nr.1, Tamași </w:t>
            </w:r>
          </w:p>
        </w:tc>
        <w:tc>
          <w:tcPr>
            <w:tcW w:w="3298"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1.338.676,90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val="pt-BR" w:eastAsia="en-US"/>
              </w:rPr>
              <w:t xml:space="preserve"> </w:t>
            </w:r>
            <w:r>
              <w:rPr>
                <w:rFonts w:ascii="Tahoma" w:hAnsi="Tahoma" w:cs="Tahoma"/>
                <w:color w:val="000000"/>
                <w:sz w:val="22"/>
                <w:szCs w:val="22"/>
                <w:lang w:eastAsia="en-US"/>
              </w:rPr>
              <w:t>UAT Tamași</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Reabilitare corpuri școală gimnazială sat Cornii de Sus, comuna Tătărăști, </w:t>
            </w:r>
          </w:p>
        </w:tc>
        <w:tc>
          <w:tcPr>
            <w:tcW w:w="3298"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2.201.461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UAT Tătărăști</w:t>
            </w:r>
          </w:p>
        </w:tc>
      </w:tr>
      <w:tr w:rsidR="00CA1AE2" w:rsidTr="00E60034">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Modernizare și dotare Colegiu C. Negri, oraș Târgu Ocna, județul Bacău</w:t>
            </w:r>
          </w:p>
        </w:tc>
        <w:tc>
          <w:tcPr>
            <w:tcW w:w="3298"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10.159.949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UAT Tirgu Ocna</w:t>
            </w:r>
          </w:p>
        </w:tc>
      </w:tr>
      <w:tr w:rsidR="00CA1AE2" w:rsidTr="00947E97">
        <w:trPr>
          <w:jc w:val="center"/>
        </w:trPr>
        <w:tc>
          <w:tcPr>
            <w:tcW w:w="3431" w:type="dxa"/>
            <w:tcBorders>
              <w:top w:val="nil"/>
              <w:bottom w:val="nil"/>
            </w:tcBorders>
          </w:tcPr>
          <w:p w:rsidR="00CA1AE2" w:rsidRDefault="00CA1AE2" w:rsidP="00C7429B">
            <w:pPr>
              <w:autoSpaceDE w:val="0"/>
              <w:autoSpaceDN w:val="0"/>
              <w:adjustRightInd w:val="0"/>
              <w:spacing w:line="276" w:lineRule="auto"/>
              <w:rPr>
                <w:rFonts w:ascii="Tahoma" w:hAnsi="Tahoma" w:cs="Tahoma"/>
                <w:b/>
                <w:sz w:val="22"/>
                <w:szCs w:val="22"/>
                <w:lang w:val="en-US" w:eastAsia="en-US"/>
              </w:rPr>
            </w:pPr>
          </w:p>
        </w:tc>
        <w:tc>
          <w:tcPr>
            <w:tcW w:w="4054" w:type="dxa"/>
            <w:vAlign w:val="center"/>
          </w:tcPr>
          <w:p w:rsidR="00CA1AE2" w:rsidRDefault="00CA1AE2" w:rsidP="00AD303E">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Reabilitare școală cu clasele I-IV, sat Ungureni, comuna Ungureni, </w:t>
            </w:r>
          </w:p>
          <w:p w:rsidR="00AD303E" w:rsidRDefault="00AD303E" w:rsidP="00AD303E">
            <w:pPr>
              <w:spacing w:line="276" w:lineRule="auto"/>
              <w:rPr>
                <w:rFonts w:ascii="Tahoma" w:hAnsi="Tahoma" w:cs="Tahoma"/>
                <w:color w:val="000000"/>
                <w:sz w:val="22"/>
                <w:szCs w:val="22"/>
                <w:lang w:eastAsia="en-US"/>
              </w:rPr>
            </w:pPr>
          </w:p>
        </w:tc>
        <w:tc>
          <w:tcPr>
            <w:tcW w:w="3298" w:type="dxa"/>
            <w:vAlign w:val="center"/>
          </w:tcPr>
          <w:p w:rsidR="00CA1AE2" w:rsidRDefault="00CA1AE2" w:rsidP="00C7429B">
            <w:pPr>
              <w:spacing w:line="276" w:lineRule="auto"/>
              <w:rPr>
                <w:rFonts w:ascii="Tahoma" w:hAnsi="Tahoma" w:cs="Tahoma"/>
                <w:color w:val="000000"/>
                <w:sz w:val="22"/>
                <w:szCs w:val="22"/>
                <w:lang w:eastAsia="en-US"/>
              </w:rPr>
            </w:pPr>
            <w:r>
              <w:rPr>
                <w:rFonts w:ascii="Tahoma" w:hAnsi="Tahoma" w:cs="Tahoma"/>
                <w:sz w:val="22"/>
                <w:szCs w:val="22"/>
                <w:lang w:eastAsia="en-US"/>
              </w:rPr>
              <w:t xml:space="preserve">Valoare proiect  </w:t>
            </w:r>
            <w:r>
              <w:rPr>
                <w:rFonts w:ascii="Tahoma" w:hAnsi="Tahoma" w:cs="Tahoma"/>
                <w:color w:val="000000"/>
                <w:sz w:val="22"/>
                <w:szCs w:val="22"/>
                <w:lang w:eastAsia="en-US"/>
              </w:rPr>
              <w:t>546.674,14 lei</w:t>
            </w:r>
          </w:p>
        </w:tc>
        <w:tc>
          <w:tcPr>
            <w:tcW w:w="1920" w:type="dxa"/>
            <w:tcBorders>
              <w:top w:val="nil"/>
              <w:bottom w:val="nil"/>
            </w:tcBorders>
          </w:tcPr>
          <w:p w:rsidR="00CA1AE2" w:rsidRDefault="00CA1AE2" w:rsidP="00C7429B">
            <w:pPr>
              <w:spacing w:line="276" w:lineRule="auto"/>
              <w:rPr>
                <w:rFonts w:ascii="Tahoma" w:hAnsi="Tahoma" w:cs="Tahoma"/>
                <w:bCs/>
                <w:sz w:val="22"/>
                <w:szCs w:val="22"/>
                <w:lang w:val="pt-BR" w:eastAsia="en-US"/>
              </w:rPr>
            </w:pPr>
          </w:p>
        </w:tc>
        <w:tc>
          <w:tcPr>
            <w:tcW w:w="1667" w:type="dxa"/>
            <w:tcBorders>
              <w:top w:val="nil"/>
              <w:bottom w:val="nil"/>
            </w:tcBorders>
          </w:tcPr>
          <w:p w:rsidR="00CA1AE2" w:rsidRDefault="00CA1AE2" w:rsidP="00C7429B">
            <w:pPr>
              <w:spacing w:line="276" w:lineRule="auto"/>
              <w:jc w:val="center"/>
              <w:rPr>
                <w:rFonts w:ascii="Tahoma" w:hAnsi="Tahoma" w:cs="Tahoma"/>
                <w:bCs/>
                <w:sz w:val="22"/>
                <w:szCs w:val="22"/>
                <w:lang w:val="pt-BR" w:eastAsia="en-US"/>
              </w:rPr>
            </w:pPr>
          </w:p>
        </w:tc>
        <w:tc>
          <w:tcPr>
            <w:tcW w:w="1959" w:type="dxa"/>
            <w:tcBorders>
              <w:top w:val="nil"/>
            </w:tcBorders>
          </w:tcPr>
          <w:p w:rsidR="00CA1AE2" w:rsidRDefault="00CA1AE2" w:rsidP="00C7429B">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UAT Ungureni</w:t>
            </w:r>
          </w:p>
        </w:tc>
      </w:tr>
      <w:tr w:rsidR="00947E97" w:rsidTr="00E60034">
        <w:trPr>
          <w:jc w:val="center"/>
        </w:trPr>
        <w:tc>
          <w:tcPr>
            <w:tcW w:w="3431" w:type="dxa"/>
            <w:tcBorders>
              <w:bottom w:val="single" w:sz="4" w:space="0" w:color="auto"/>
            </w:tcBorders>
            <w:hideMark/>
          </w:tcPr>
          <w:p w:rsidR="00947E97" w:rsidRPr="00C64DE8" w:rsidRDefault="00947E97" w:rsidP="00C7429B">
            <w:pPr>
              <w:autoSpaceDE w:val="0"/>
              <w:autoSpaceDN w:val="0"/>
              <w:adjustRightInd w:val="0"/>
              <w:spacing w:line="276" w:lineRule="auto"/>
              <w:rPr>
                <w:rFonts w:ascii="Tahoma" w:hAnsi="Tahoma" w:cs="Tahoma"/>
                <w:b/>
                <w:sz w:val="22"/>
                <w:szCs w:val="22"/>
                <w:lang w:val="en-US" w:eastAsia="en-US"/>
              </w:rPr>
            </w:pPr>
            <w:r w:rsidRPr="00C64DE8">
              <w:rPr>
                <w:rFonts w:ascii="Tahoma" w:hAnsi="Tahoma" w:cs="Tahoma"/>
                <w:b/>
                <w:sz w:val="22"/>
                <w:szCs w:val="22"/>
                <w:lang w:val="en-US" w:eastAsia="en-US"/>
              </w:rPr>
              <w:t xml:space="preserve">  Programe de antreprenoriat de la şcoala primară până la universităţi</w:t>
            </w:r>
          </w:p>
          <w:p w:rsidR="00947E97" w:rsidRPr="00C64DE8" w:rsidRDefault="00947E97" w:rsidP="00C7429B">
            <w:pPr>
              <w:autoSpaceDE w:val="0"/>
              <w:autoSpaceDN w:val="0"/>
              <w:adjustRightInd w:val="0"/>
              <w:spacing w:line="276" w:lineRule="auto"/>
              <w:rPr>
                <w:rFonts w:ascii="Tahoma" w:hAnsi="Tahoma" w:cs="Tahoma"/>
                <w:b/>
                <w:sz w:val="22"/>
                <w:szCs w:val="22"/>
                <w:lang w:val="en-US" w:eastAsia="en-US"/>
              </w:rPr>
            </w:pPr>
            <w:r w:rsidRPr="00C64DE8">
              <w:rPr>
                <w:rFonts w:ascii="Tahoma" w:hAnsi="Tahoma" w:cs="Tahoma"/>
                <w:b/>
                <w:sz w:val="22"/>
                <w:szCs w:val="22"/>
                <w:lang w:eastAsia="en-US"/>
              </w:rPr>
              <w:t>Submăsuri</w:t>
            </w:r>
            <w:r w:rsidRPr="00C64DE8">
              <w:rPr>
                <w:rFonts w:ascii="Tahoma" w:hAnsi="Tahoma" w:cs="Tahoma"/>
                <w:b/>
                <w:sz w:val="22"/>
                <w:szCs w:val="22"/>
                <w:lang w:val="en-US" w:eastAsia="en-US"/>
              </w:rPr>
              <w:t>:</w:t>
            </w:r>
          </w:p>
          <w:p w:rsidR="00947E97" w:rsidRPr="00C64DE8" w:rsidRDefault="00947E97" w:rsidP="00C7429B">
            <w:pPr>
              <w:autoSpaceDE w:val="0"/>
              <w:autoSpaceDN w:val="0"/>
              <w:adjustRightInd w:val="0"/>
              <w:spacing w:line="276" w:lineRule="auto"/>
              <w:rPr>
                <w:rFonts w:ascii="Tahoma" w:hAnsi="Tahoma" w:cs="Tahoma"/>
                <w:sz w:val="22"/>
                <w:szCs w:val="22"/>
                <w:lang w:eastAsia="en-US"/>
              </w:rPr>
            </w:pPr>
            <w:r w:rsidRPr="00C64DE8">
              <w:rPr>
                <w:rFonts w:ascii="Tahoma" w:hAnsi="Tahoma" w:cs="Tahoma"/>
                <w:b/>
                <w:sz w:val="22"/>
                <w:szCs w:val="22"/>
                <w:lang w:val="en-US" w:eastAsia="en-US"/>
              </w:rPr>
              <w:t>-</w:t>
            </w:r>
            <w:r w:rsidRPr="00C64DE8">
              <w:rPr>
                <w:rFonts w:ascii="Tahoma" w:hAnsi="Tahoma" w:cs="Tahoma"/>
                <w:sz w:val="22"/>
                <w:szCs w:val="22"/>
                <w:lang w:val="en-US" w:eastAsia="en-US"/>
              </w:rPr>
              <w:t>Or</w:t>
            </w:r>
            <w:r w:rsidRPr="00C64DE8">
              <w:rPr>
                <w:rFonts w:ascii="Tahoma" w:hAnsi="Tahoma" w:cs="Tahoma"/>
                <w:sz w:val="22"/>
                <w:szCs w:val="22"/>
                <w:lang w:eastAsia="en-US"/>
              </w:rPr>
              <w:t>ganizare și dezvoltare programe antreprenoriat</w:t>
            </w:r>
          </w:p>
          <w:p w:rsidR="00947E97" w:rsidRPr="00C64DE8" w:rsidRDefault="00947E97" w:rsidP="00C7429B">
            <w:pPr>
              <w:tabs>
                <w:tab w:val="left" w:pos="337"/>
              </w:tabs>
              <w:autoSpaceDE w:val="0"/>
              <w:autoSpaceDN w:val="0"/>
              <w:adjustRightInd w:val="0"/>
              <w:spacing w:line="276" w:lineRule="auto"/>
              <w:rPr>
                <w:rFonts w:ascii="Tahoma" w:hAnsi="Tahoma" w:cs="Tahoma"/>
                <w:b/>
                <w:sz w:val="22"/>
                <w:szCs w:val="22"/>
                <w:lang w:val="en-US" w:eastAsia="en-US"/>
              </w:rPr>
            </w:pPr>
          </w:p>
        </w:tc>
        <w:tc>
          <w:tcPr>
            <w:tcW w:w="4054" w:type="dxa"/>
            <w:hideMark/>
          </w:tcPr>
          <w:p w:rsidR="00947E97" w:rsidRPr="003E24D4" w:rsidRDefault="00947E97" w:rsidP="00C7429B">
            <w:pPr>
              <w:tabs>
                <w:tab w:val="left" w:pos="337"/>
              </w:tabs>
              <w:autoSpaceDE w:val="0"/>
              <w:autoSpaceDN w:val="0"/>
              <w:adjustRightInd w:val="0"/>
              <w:spacing w:line="276" w:lineRule="auto"/>
              <w:rPr>
                <w:rFonts w:ascii="Tahoma" w:hAnsi="Tahoma" w:cs="Tahoma"/>
                <w:sz w:val="22"/>
                <w:szCs w:val="22"/>
                <w:lang w:val="en-US" w:eastAsia="en-US"/>
              </w:rPr>
            </w:pPr>
            <w:r w:rsidRPr="003E24D4">
              <w:rPr>
                <w:rFonts w:ascii="Tahoma" w:hAnsi="Tahoma" w:cs="Tahoma"/>
                <w:sz w:val="22"/>
                <w:szCs w:val="22"/>
                <w:lang w:val="en-US" w:eastAsia="en-US"/>
              </w:rPr>
              <w:t>Extinderea educaţiei antreprenoriale la toate şcolile.</w:t>
            </w:r>
          </w:p>
          <w:p w:rsidR="00947E97" w:rsidRDefault="00947E97" w:rsidP="00D67442">
            <w:pPr>
              <w:autoSpaceDE w:val="0"/>
              <w:autoSpaceDN w:val="0"/>
              <w:adjustRightInd w:val="0"/>
              <w:spacing w:line="276" w:lineRule="auto"/>
              <w:rPr>
                <w:rFonts w:ascii="Tahoma" w:hAnsi="Tahoma" w:cs="Tahoma"/>
                <w:sz w:val="22"/>
                <w:szCs w:val="22"/>
                <w:lang w:val="en-US" w:eastAsia="en-US"/>
              </w:rPr>
            </w:pPr>
            <w:r w:rsidRPr="003E24D4">
              <w:rPr>
                <w:rFonts w:ascii="Tahoma" w:hAnsi="Tahoma" w:cs="Tahoma"/>
                <w:sz w:val="22"/>
                <w:szCs w:val="22"/>
                <w:lang w:val="en-US" w:eastAsia="en-US"/>
              </w:rPr>
              <w:t>- Reînfiinţarea/modernizarea atelierelor şcolare pentru învăţământul profesional şi cel tehnologic (Perioada 2018-2020)</w:t>
            </w:r>
          </w:p>
          <w:p w:rsidR="00947E97" w:rsidRPr="003E24D4" w:rsidRDefault="00947E97" w:rsidP="00E60034">
            <w:pPr>
              <w:autoSpaceDE w:val="0"/>
              <w:autoSpaceDN w:val="0"/>
              <w:adjustRightInd w:val="0"/>
              <w:spacing w:line="276" w:lineRule="auto"/>
              <w:rPr>
                <w:rFonts w:ascii="Tahoma" w:hAnsi="Tahoma" w:cs="Tahoma"/>
                <w:sz w:val="22"/>
                <w:szCs w:val="22"/>
                <w:lang w:val="en-US" w:eastAsia="en-US"/>
              </w:rPr>
            </w:pPr>
            <w:r w:rsidRPr="003E24D4">
              <w:rPr>
                <w:rFonts w:ascii="Tahoma" w:hAnsi="Tahoma" w:cs="Tahoma"/>
                <w:sz w:val="22"/>
                <w:szCs w:val="22"/>
                <w:lang w:val="en-US" w:eastAsia="en-US"/>
              </w:rPr>
              <w:t xml:space="preserve">–  Organizarea de concursuri antreprenoriale la toate nivelurile preuniversitare   </w:t>
            </w:r>
          </w:p>
          <w:p w:rsidR="00947E97" w:rsidRDefault="00947E97" w:rsidP="00E60034">
            <w:pPr>
              <w:autoSpaceDE w:val="0"/>
              <w:autoSpaceDN w:val="0"/>
              <w:adjustRightInd w:val="0"/>
              <w:spacing w:line="276" w:lineRule="auto"/>
              <w:rPr>
                <w:rFonts w:ascii="Tahoma" w:hAnsi="Tahoma" w:cs="Tahoma"/>
                <w:bCs/>
                <w:sz w:val="22"/>
                <w:szCs w:val="22"/>
                <w:lang w:val="pt-BR" w:eastAsia="en-US"/>
              </w:rPr>
            </w:pPr>
            <w:r>
              <w:rPr>
                <w:rFonts w:ascii="Tahoma" w:hAnsi="Tahoma" w:cs="Tahoma"/>
                <w:bCs/>
                <w:sz w:val="22"/>
                <w:szCs w:val="22"/>
                <w:lang w:val="pt-BR" w:eastAsia="en-US"/>
              </w:rPr>
              <w:t>- Construire rețea de mentori în domeniul educației antreprenoriale</w:t>
            </w:r>
          </w:p>
          <w:p w:rsidR="00947E97" w:rsidRPr="003E24D4" w:rsidRDefault="00947E97" w:rsidP="00E60034">
            <w:pPr>
              <w:autoSpaceDE w:val="0"/>
              <w:autoSpaceDN w:val="0"/>
              <w:adjustRightInd w:val="0"/>
              <w:spacing w:line="276" w:lineRule="auto"/>
              <w:rPr>
                <w:rFonts w:ascii="Tahoma" w:hAnsi="Tahoma" w:cs="Tahoma"/>
                <w:bCs/>
                <w:sz w:val="22"/>
                <w:szCs w:val="22"/>
                <w:lang w:val="pt-BR" w:eastAsia="en-US"/>
              </w:rPr>
            </w:pPr>
          </w:p>
        </w:tc>
        <w:tc>
          <w:tcPr>
            <w:tcW w:w="3298" w:type="dxa"/>
            <w:hideMark/>
          </w:tcPr>
          <w:p w:rsidR="00947E97" w:rsidRPr="003E24D4" w:rsidRDefault="00947E97" w:rsidP="00C7429B">
            <w:pPr>
              <w:spacing w:line="276" w:lineRule="auto"/>
              <w:jc w:val="center"/>
              <w:rPr>
                <w:rFonts w:ascii="Tahoma" w:hAnsi="Tahoma" w:cs="Tahoma"/>
                <w:bCs/>
                <w:sz w:val="22"/>
                <w:szCs w:val="22"/>
                <w:lang w:val="pt-BR" w:eastAsia="en-US"/>
              </w:rPr>
            </w:pPr>
          </w:p>
          <w:p w:rsidR="00947E97" w:rsidRPr="003E24D4" w:rsidRDefault="00947E97" w:rsidP="00C7429B">
            <w:pPr>
              <w:spacing w:line="276" w:lineRule="auto"/>
              <w:rPr>
                <w:rFonts w:ascii="Tahoma" w:hAnsi="Tahoma" w:cs="Tahoma"/>
                <w:bCs/>
                <w:sz w:val="22"/>
                <w:szCs w:val="22"/>
                <w:lang w:val="pt-BR" w:eastAsia="en-US"/>
              </w:rPr>
            </w:pPr>
            <w:r w:rsidRPr="003E24D4">
              <w:rPr>
                <w:rFonts w:ascii="Tahoma" w:hAnsi="Tahoma" w:cs="Tahoma"/>
                <w:bCs/>
                <w:sz w:val="22"/>
                <w:szCs w:val="22"/>
                <w:lang w:val="pt-BR" w:eastAsia="en-US"/>
              </w:rPr>
              <w:t>Existența, structura și conținutul documentelor proiective;</w:t>
            </w:r>
          </w:p>
          <w:p w:rsidR="00947E97" w:rsidRPr="003E24D4" w:rsidRDefault="00947E97" w:rsidP="00C7429B">
            <w:pPr>
              <w:spacing w:line="276" w:lineRule="auto"/>
              <w:rPr>
                <w:rFonts w:ascii="Tahoma" w:hAnsi="Tahoma" w:cs="Tahoma"/>
                <w:bCs/>
                <w:sz w:val="22"/>
                <w:szCs w:val="22"/>
                <w:lang w:val="pt-BR" w:eastAsia="en-US"/>
              </w:rPr>
            </w:pPr>
            <w:r w:rsidRPr="003E24D4">
              <w:rPr>
                <w:rFonts w:ascii="Tahoma" w:hAnsi="Tahoma" w:cs="Tahoma"/>
                <w:bCs/>
                <w:sz w:val="22"/>
                <w:szCs w:val="22"/>
                <w:lang w:val="pt-BR" w:eastAsia="en-US"/>
              </w:rPr>
              <w:t>Utilizarea spațiilor auxiliare;</w:t>
            </w:r>
          </w:p>
          <w:p w:rsidR="00947E97" w:rsidRPr="003E24D4" w:rsidRDefault="00947E97" w:rsidP="00C7429B">
            <w:pPr>
              <w:spacing w:line="276" w:lineRule="auto"/>
              <w:rPr>
                <w:rFonts w:ascii="Tahoma" w:hAnsi="Tahoma" w:cs="Tahoma"/>
                <w:bCs/>
                <w:sz w:val="22"/>
                <w:szCs w:val="22"/>
                <w:lang w:val="pt-BR" w:eastAsia="en-US"/>
              </w:rPr>
            </w:pPr>
            <w:r w:rsidRPr="003E24D4">
              <w:rPr>
                <w:rFonts w:ascii="Tahoma" w:hAnsi="Tahoma" w:cs="Tahoma"/>
                <w:bCs/>
                <w:sz w:val="22"/>
                <w:szCs w:val="22"/>
                <w:lang w:val="pt-BR" w:eastAsia="en-US"/>
              </w:rPr>
              <w:t>Existența parteneriatelor cu reprezentanți ai comunității.</w:t>
            </w:r>
          </w:p>
        </w:tc>
        <w:tc>
          <w:tcPr>
            <w:tcW w:w="1920" w:type="dxa"/>
            <w:hideMark/>
          </w:tcPr>
          <w:p w:rsidR="00947E97" w:rsidRPr="003E24D4" w:rsidRDefault="00947E97" w:rsidP="00C7429B">
            <w:pPr>
              <w:spacing w:line="276" w:lineRule="auto"/>
              <w:rPr>
                <w:rFonts w:ascii="Tahoma" w:hAnsi="Tahoma" w:cs="Tahoma"/>
                <w:bCs/>
                <w:sz w:val="22"/>
                <w:szCs w:val="22"/>
                <w:lang w:val="pt-BR" w:eastAsia="en-US"/>
              </w:rPr>
            </w:pPr>
          </w:p>
          <w:p w:rsidR="00947E97" w:rsidRPr="003E24D4" w:rsidRDefault="00947E97" w:rsidP="00C7429B">
            <w:pPr>
              <w:spacing w:line="276" w:lineRule="auto"/>
              <w:jc w:val="center"/>
              <w:rPr>
                <w:rFonts w:ascii="Tahoma" w:hAnsi="Tahoma" w:cs="Tahoma"/>
                <w:bCs/>
                <w:sz w:val="22"/>
                <w:szCs w:val="22"/>
                <w:lang w:val="pt-BR" w:eastAsia="en-US"/>
              </w:rPr>
            </w:pPr>
            <w:r w:rsidRPr="003E24D4">
              <w:rPr>
                <w:rFonts w:ascii="Tahoma" w:hAnsi="Tahoma" w:cs="Tahoma"/>
                <w:bCs/>
                <w:sz w:val="22"/>
                <w:szCs w:val="22"/>
                <w:lang w:val="pt-BR" w:eastAsia="en-US"/>
              </w:rPr>
              <w:t>UAT-uri</w:t>
            </w:r>
          </w:p>
        </w:tc>
        <w:tc>
          <w:tcPr>
            <w:tcW w:w="1667" w:type="dxa"/>
            <w:hideMark/>
          </w:tcPr>
          <w:p w:rsidR="00947E97" w:rsidRPr="003E24D4" w:rsidRDefault="00947E97" w:rsidP="00C7429B">
            <w:pPr>
              <w:spacing w:line="276" w:lineRule="auto"/>
              <w:rPr>
                <w:rFonts w:ascii="Tahoma" w:hAnsi="Tahoma" w:cs="Tahoma"/>
                <w:bCs/>
                <w:sz w:val="22"/>
                <w:szCs w:val="22"/>
                <w:lang w:val="pt-BR" w:eastAsia="en-US"/>
              </w:rPr>
            </w:pPr>
          </w:p>
          <w:p w:rsidR="00947E97" w:rsidRPr="003E24D4" w:rsidRDefault="00947E97" w:rsidP="00C7429B">
            <w:pPr>
              <w:spacing w:line="276" w:lineRule="auto"/>
              <w:jc w:val="center"/>
              <w:rPr>
                <w:rFonts w:ascii="Tahoma" w:hAnsi="Tahoma" w:cs="Tahoma"/>
                <w:bCs/>
                <w:sz w:val="22"/>
                <w:szCs w:val="22"/>
                <w:lang w:val="pt-BR" w:eastAsia="en-US"/>
              </w:rPr>
            </w:pPr>
            <w:r w:rsidRPr="003E24D4">
              <w:rPr>
                <w:rFonts w:ascii="Tahoma" w:hAnsi="Tahoma" w:cs="Tahoma"/>
                <w:bCs/>
                <w:sz w:val="22"/>
                <w:szCs w:val="22"/>
                <w:lang w:val="pt-BR" w:eastAsia="en-US"/>
              </w:rPr>
              <w:t>August 2020</w:t>
            </w:r>
          </w:p>
        </w:tc>
        <w:tc>
          <w:tcPr>
            <w:tcW w:w="1959" w:type="dxa"/>
            <w:hideMark/>
          </w:tcPr>
          <w:p w:rsidR="00947E97" w:rsidRPr="003E24D4" w:rsidRDefault="00947E97" w:rsidP="00C7429B">
            <w:pPr>
              <w:spacing w:line="276" w:lineRule="auto"/>
              <w:jc w:val="center"/>
              <w:rPr>
                <w:rFonts w:ascii="Tahoma" w:hAnsi="Tahoma" w:cs="Tahoma"/>
                <w:bCs/>
                <w:sz w:val="22"/>
                <w:szCs w:val="22"/>
                <w:lang w:val="pt-BR" w:eastAsia="en-US"/>
              </w:rPr>
            </w:pPr>
          </w:p>
          <w:p w:rsidR="00947E97" w:rsidRPr="003E24D4" w:rsidRDefault="00947E97" w:rsidP="00C7429B">
            <w:pPr>
              <w:spacing w:line="276" w:lineRule="auto"/>
              <w:jc w:val="center"/>
              <w:rPr>
                <w:rFonts w:ascii="Tahoma" w:hAnsi="Tahoma" w:cs="Tahoma"/>
                <w:bCs/>
                <w:sz w:val="22"/>
                <w:szCs w:val="22"/>
                <w:lang w:val="pt-BR" w:eastAsia="en-US"/>
              </w:rPr>
            </w:pPr>
            <w:r w:rsidRPr="003E24D4">
              <w:rPr>
                <w:rFonts w:ascii="Tahoma" w:hAnsi="Tahoma" w:cs="Tahoma"/>
                <w:bCs/>
                <w:sz w:val="22"/>
                <w:szCs w:val="22"/>
                <w:lang w:val="pt-BR" w:eastAsia="en-US"/>
              </w:rPr>
              <w:t xml:space="preserve">ISJ Bacău </w:t>
            </w:r>
          </w:p>
        </w:tc>
      </w:tr>
      <w:tr w:rsidR="00947E97" w:rsidTr="00E60034">
        <w:trPr>
          <w:jc w:val="center"/>
        </w:trPr>
        <w:tc>
          <w:tcPr>
            <w:tcW w:w="3431" w:type="dxa"/>
            <w:tcBorders>
              <w:top w:val="single" w:sz="4" w:space="0" w:color="auto"/>
            </w:tcBorders>
          </w:tcPr>
          <w:p w:rsidR="00947E97" w:rsidRDefault="00947E97"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tcBorders>
              <w:bottom w:val="single" w:sz="4" w:space="0" w:color="auto"/>
            </w:tcBorders>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947E97" w:rsidTr="00E60034">
        <w:trPr>
          <w:jc w:val="center"/>
        </w:trPr>
        <w:tc>
          <w:tcPr>
            <w:tcW w:w="3431" w:type="dxa"/>
            <w:tcBorders>
              <w:top w:val="nil"/>
            </w:tcBorders>
            <w:hideMark/>
          </w:tcPr>
          <w:p w:rsidR="00947E97" w:rsidRDefault="00947E97" w:rsidP="00C7429B">
            <w:pPr>
              <w:autoSpaceDE w:val="0"/>
              <w:autoSpaceDN w:val="0"/>
              <w:adjustRightInd w:val="0"/>
              <w:spacing w:line="276" w:lineRule="auto"/>
              <w:rPr>
                <w:rFonts w:ascii="Arial" w:hAnsi="Arial" w:cs="Arial"/>
                <w:b/>
                <w:sz w:val="22"/>
                <w:szCs w:val="22"/>
                <w:lang w:val="en-US" w:eastAsia="en-US"/>
              </w:rPr>
            </w:pPr>
          </w:p>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b/>
                <w:sz w:val="22"/>
                <w:szCs w:val="22"/>
                <w:lang w:val="en-US" w:eastAsia="en-US"/>
              </w:rPr>
              <w:t>Masura  :Profesori motivaţi şi bine pregătiţi</w:t>
            </w:r>
          </w:p>
          <w:p w:rsidR="00947E97" w:rsidRPr="002617B7" w:rsidRDefault="00947E97" w:rsidP="00C7429B">
            <w:pPr>
              <w:autoSpaceDE w:val="0"/>
              <w:autoSpaceDN w:val="0"/>
              <w:adjustRightInd w:val="0"/>
              <w:spacing w:line="276" w:lineRule="auto"/>
              <w:rPr>
                <w:rFonts w:ascii="Arial" w:hAnsi="Arial" w:cs="Arial"/>
                <w:b/>
                <w:sz w:val="22"/>
                <w:szCs w:val="22"/>
                <w:lang w:val="en-US" w:eastAsia="en-US"/>
              </w:rPr>
            </w:pPr>
            <w:r w:rsidRPr="002617B7">
              <w:rPr>
                <w:rFonts w:ascii="Arial" w:hAnsi="Arial" w:cs="Arial"/>
                <w:b/>
                <w:sz w:val="22"/>
                <w:szCs w:val="22"/>
                <w:lang w:val="en-US" w:eastAsia="en-US"/>
              </w:rPr>
              <w:t>Subm</w:t>
            </w:r>
            <w:r w:rsidRPr="002617B7">
              <w:rPr>
                <w:rFonts w:ascii="Arial" w:hAnsi="Arial" w:cs="Arial"/>
                <w:b/>
                <w:sz w:val="22"/>
                <w:szCs w:val="22"/>
                <w:lang w:eastAsia="en-US"/>
              </w:rPr>
              <w:t>ăsuri</w:t>
            </w:r>
            <w:r w:rsidRPr="002617B7">
              <w:rPr>
                <w:rFonts w:ascii="Arial" w:hAnsi="Arial" w:cs="Arial"/>
                <w:b/>
                <w:sz w:val="22"/>
                <w:szCs w:val="22"/>
                <w:lang w:val="en-US" w:eastAsia="en-US"/>
              </w:rPr>
              <w:t xml:space="preserve">: </w:t>
            </w:r>
          </w:p>
          <w:p w:rsidR="00947E97" w:rsidRDefault="00947E97" w:rsidP="00D67442">
            <w:pPr>
              <w:autoSpaceDE w:val="0"/>
              <w:autoSpaceDN w:val="0"/>
              <w:adjustRightInd w:val="0"/>
              <w:spacing w:line="276" w:lineRule="auto"/>
              <w:jc w:val="both"/>
              <w:rPr>
                <w:rFonts w:ascii="Arial" w:hAnsi="Arial" w:cs="Arial"/>
                <w:sz w:val="22"/>
                <w:szCs w:val="22"/>
                <w:lang w:val="en-US" w:eastAsia="en-US"/>
              </w:rPr>
            </w:pPr>
            <w:r>
              <w:rPr>
                <w:rFonts w:ascii="Arial" w:hAnsi="Arial" w:cs="Arial"/>
                <w:sz w:val="22"/>
                <w:szCs w:val="22"/>
                <w:lang w:val="en-US" w:eastAsia="en-US"/>
              </w:rPr>
              <w:t xml:space="preserve">    -  Consolidarea relaţiilor de parteneriat între învăţământul superior şi cel preuniversitar, în formarea iniţială şi continuă pentru cariera didactică, prin care să se asigure adecvarea conţinuturilor şi metodelor la nevoile de formare a cadrelor didactice, cu implicaţii în dezvoltarea personală</w:t>
            </w:r>
          </w:p>
          <w:p w:rsidR="00947E97" w:rsidRDefault="00947E97" w:rsidP="00D67442">
            <w:pPr>
              <w:autoSpaceDE w:val="0"/>
              <w:autoSpaceDN w:val="0"/>
              <w:adjustRightInd w:val="0"/>
              <w:spacing w:line="276" w:lineRule="auto"/>
              <w:jc w:val="both"/>
              <w:rPr>
                <w:rFonts w:ascii="Arial" w:hAnsi="Arial" w:cs="Arial"/>
                <w:sz w:val="22"/>
                <w:szCs w:val="22"/>
                <w:lang w:val="en-US" w:eastAsia="en-US"/>
              </w:rPr>
            </w:pPr>
            <w:r>
              <w:rPr>
                <w:rFonts w:ascii="Arial" w:hAnsi="Arial" w:cs="Arial"/>
                <w:sz w:val="22"/>
                <w:szCs w:val="22"/>
                <w:lang w:val="en-US" w:eastAsia="en-US"/>
              </w:rPr>
              <w:t xml:space="preserve">    –  Avansarea în carieră pentru cadrele didactice, astfel încât aceasta să se realizeze în baza unor criterii şi procese relevante.</w:t>
            </w:r>
          </w:p>
          <w:p w:rsidR="00947E97" w:rsidRDefault="00947E97" w:rsidP="00D67442">
            <w:pPr>
              <w:autoSpaceDE w:val="0"/>
              <w:autoSpaceDN w:val="0"/>
              <w:adjustRightInd w:val="0"/>
              <w:spacing w:line="276" w:lineRule="auto"/>
              <w:jc w:val="both"/>
              <w:rPr>
                <w:rFonts w:ascii="Arial" w:hAnsi="Arial" w:cs="Arial"/>
                <w:sz w:val="22"/>
                <w:szCs w:val="22"/>
                <w:lang w:val="en-US" w:eastAsia="en-US"/>
              </w:rPr>
            </w:pPr>
            <w:r>
              <w:rPr>
                <w:rFonts w:ascii="Arial" w:hAnsi="Arial" w:cs="Arial"/>
                <w:sz w:val="22"/>
                <w:szCs w:val="22"/>
                <w:lang w:val="en-US" w:eastAsia="en-US"/>
              </w:rPr>
              <w:t xml:space="preserve"> </w:t>
            </w:r>
          </w:p>
          <w:p w:rsidR="00947E97" w:rsidRDefault="00947E97" w:rsidP="00D67442">
            <w:pPr>
              <w:autoSpaceDE w:val="0"/>
              <w:autoSpaceDN w:val="0"/>
              <w:adjustRightInd w:val="0"/>
              <w:spacing w:line="276" w:lineRule="auto"/>
              <w:jc w:val="both"/>
              <w:rPr>
                <w:rFonts w:ascii="Arial" w:hAnsi="Arial" w:cs="Arial"/>
                <w:b/>
                <w:sz w:val="22"/>
                <w:szCs w:val="22"/>
                <w:lang w:val="en-US" w:eastAsia="en-US"/>
              </w:rPr>
            </w:pPr>
            <w:r>
              <w:rPr>
                <w:rFonts w:ascii="Arial" w:hAnsi="Arial" w:cs="Arial"/>
                <w:sz w:val="22"/>
                <w:szCs w:val="22"/>
                <w:lang w:val="en-US" w:eastAsia="en-US"/>
              </w:rPr>
              <w:t xml:space="preserve"> </w:t>
            </w:r>
          </w:p>
        </w:tc>
        <w:tc>
          <w:tcPr>
            <w:tcW w:w="4054" w:type="dxa"/>
          </w:tcPr>
          <w:p w:rsidR="00947E97" w:rsidRDefault="00947E97" w:rsidP="00C7429B">
            <w:pPr>
              <w:spacing w:line="276" w:lineRule="auto"/>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Consultarea și promovarea ofertei educaționale a unităților de învățământ superior de către unitățile de învățământ preuniversitar;</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Îndrumarea cadrelor didactice către înscrierea și promovarea gradelor didactice</w:t>
            </w:r>
          </w:p>
        </w:tc>
        <w:tc>
          <w:tcPr>
            <w:tcW w:w="3298"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Activitatea științifică;</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Activitatea metodică a cadrelor didactice;</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Definirea și promovarea ofertei educaționale;</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Existența parteneriatelor cu reprezentanți ai comunității</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Managementul personalului didactic;</w:t>
            </w:r>
          </w:p>
        </w:tc>
        <w:tc>
          <w:tcPr>
            <w:tcW w:w="1920"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AUTOFINANȚARE</w:t>
            </w:r>
          </w:p>
        </w:tc>
        <w:tc>
          <w:tcPr>
            <w:tcW w:w="1667"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ANUAL </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APRILIE - IUNIE</w:t>
            </w:r>
          </w:p>
        </w:tc>
        <w:tc>
          <w:tcPr>
            <w:tcW w:w="1959" w:type="dxa"/>
            <w:tcBorders>
              <w:top w:val="single" w:sz="4" w:space="0" w:color="auto"/>
              <w:bottom w:val="nil"/>
            </w:tcBorders>
            <w:hideMark/>
          </w:tcPr>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ISJ Bacau</w:t>
            </w:r>
          </w:p>
        </w:tc>
      </w:tr>
      <w:tr w:rsidR="00947E97" w:rsidTr="00E60034">
        <w:trPr>
          <w:jc w:val="center"/>
        </w:trPr>
        <w:tc>
          <w:tcPr>
            <w:tcW w:w="3431" w:type="dxa"/>
          </w:tcPr>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sz w:val="22"/>
                <w:szCs w:val="22"/>
                <w:lang w:val="en-US" w:eastAsia="en-US"/>
              </w:rPr>
              <w:t xml:space="preserve"> </w:t>
            </w:r>
            <w:r>
              <w:rPr>
                <w:rFonts w:ascii="Arial" w:hAnsi="Arial" w:cs="Arial"/>
                <w:b/>
                <w:sz w:val="22"/>
                <w:szCs w:val="22"/>
                <w:lang w:val="en-US" w:eastAsia="en-US"/>
              </w:rPr>
              <w:t>Măsura  Cadre didactice şi cercetători de vârf</w:t>
            </w:r>
          </w:p>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b/>
                <w:sz w:val="22"/>
                <w:szCs w:val="22"/>
                <w:lang w:val="en-US" w:eastAsia="en-US"/>
              </w:rPr>
              <w:t>Submăsuri :</w:t>
            </w:r>
          </w:p>
          <w:p w:rsidR="00947E97" w:rsidRDefault="00947E97" w:rsidP="00D67442">
            <w:pPr>
              <w:autoSpaceDE w:val="0"/>
              <w:autoSpaceDN w:val="0"/>
              <w:adjustRightInd w:val="0"/>
              <w:spacing w:line="276" w:lineRule="auto"/>
              <w:jc w:val="both"/>
              <w:rPr>
                <w:rFonts w:ascii="Arial" w:hAnsi="Arial" w:cs="Arial"/>
                <w:sz w:val="22"/>
                <w:szCs w:val="22"/>
                <w:lang w:val="en-US" w:eastAsia="en-US"/>
              </w:rPr>
            </w:pPr>
            <w:r>
              <w:rPr>
                <w:rFonts w:ascii="Arial" w:hAnsi="Arial" w:cs="Arial"/>
                <w:sz w:val="22"/>
                <w:szCs w:val="22"/>
                <w:lang w:val="en-US" w:eastAsia="en-US"/>
              </w:rPr>
              <w:t xml:space="preserve">    -  Valorificarea adecvată a experienţei personalităţilor academice de marcă</w:t>
            </w:r>
          </w:p>
          <w:p w:rsidR="00947E97" w:rsidRDefault="00947E97" w:rsidP="00D67442">
            <w:pPr>
              <w:autoSpaceDE w:val="0"/>
              <w:autoSpaceDN w:val="0"/>
              <w:adjustRightInd w:val="0"/>
              <w:spacing w:line="276" w:lineRule="auto"/>
              <w:jc w:val="both"/>
              <w:rPr>
                <w:rFonts w:ascii="Arial" w:hAnsi="Arial" w:cs="Arial"/>
                <w:sz w:val="22"/>
                <w:szCs w:val="22"/>
                <w:lang w:val="en-US" w:eastAsia="en-US"/>
              </w:rPr>
            </w:pPr>
          </w:p>
          <w:p w:rsidR="00947E97" w:rsidRDefault="00947E97" w:rsidP="00D67442">
            <w:pPr>
              <w:autoSpaceDE w:val="0"/>
              <w:autoSpaceDN w:val="0"/>
              <w:adjustRightInd w:val="0"/>
              <w:spacing w:line="276" w:lineRule="auto"/>
              <w:jc w:val="both"/>
              <w:rPr>
                <w:rFonts w:ascii="Arial" w:hAnsi="Arial" w:cs="Arial"/>
                <w:b/>
                <w:sz w:val="22"/>
                <w:szCs w:val="22"/>
                <w:lang w:val="en-US" w:eastAsia="en-US"/>
              </w:rPr>
            </w:pPr>
          </w:p>
        </w:tc>
        <w:tc>
          <w:tcPr>
            <w:tcW w:w="4054" w:type="dxa"/>
          </w:tcPr>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Valorificarea și motivarea cadrelor didactice tinere;</w:t>
            </w: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D67442">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Dezvoltarea cantitativă și calitativă </w:t>
            </w:r>
          </w:p>
        </w:tc>
        <w:tc>
          <w:tcPr>
            <w:tcW w:w="3298" w:type="dxa"/>
          </w:tcPr>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Activitatea științifică</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Activitatea metodică a cadrelor didactice</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Evaluarea rezultatelor la activitățile extracurriculare.</w:t>
            </w:r>
          </w:p>
        </w:tc>
        <w:tc>
          <w:tcPr>
            <w:tcW w:w="1920"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AUTOFINANȚARE</w:t>
            </w:r>
          </w:p>
        </w:tc>
        <w:tc>
          <w:tcPr>
            <w:tcW w:w="1667" w:type="dxa"/>
          </w:tcPr>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31 decembrie 2018</w:t>
            </w:r>
          </w:p>
        </w:tc>
        <w:tc>
          <w:tcPr>
            <w:tcW w:w="1959" w:type="dxa"/>
            <w:tcBorders>
              <w:top w:val="nil"/>
            </w:tcBorders>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tc>
      </w:tr>
      <w:tr w:rsidR="00947E97" w:rsidTr="00E60034">
        <w:trPr>
          <w:jc w:val="center"/>
        </w:trPr>
        <w:tc>
          <w:tcPr>
            <w:tcW w:w="3431" w:type="dxa"/>
            <w:hideMark/>
          </w:tcPr>
          <w:p w:rsidR="00947E97" w:rsidRDefault="00947E97"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947E97" w:rsidTr="00E60034">
        <w:trPr>
          <w:jc w:val="center"/>
        </w:trPr>
        <w:tc>
          <w:tcPr>
            <w:tcW w:w="3431" w:type="dxa"/>
            <w:tcBorders>
              <w:top w:val="nil"/>
            </w:tcBorders>
            <w:hideMark/>
          </w:tcPr>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sz w:val="22"/>
                <w:szCs w:val="22"/>
                <w:lang w:val="en-US" w:eastAsia="en-US"/>
              </w:rPr>
              <w:t xml:space="preserve">   </w:t>
            </w:r>
            <w:r>
              <w:rPr>
                <w:rFonts w:ascii="Arial" w:hAnsi="Arial" w:cs="Arial"/>
                <w:b/>
                <w:sz w:val="22"/>
                <w:szCs w:val="22"/>
                <w:lang w:val="en-US" w:eastAsia="en-US"/>
              </w:rPr>
              <w:t>Măsura  Cetăţeni activi pe piaţa muncii</w:t>
            </w:r>
          </w:p>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b/>
                <w:sz w:val="22"/>
                <w:szCs w:val="22"/>
                <w:lang w:val="en-US" w:eastAsia="en-US"/>
              </w:rPr>
              <w:t xml:space="preserve">   Submasuri </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Realizarea de studii cu privire la nevoile agenţilor economici în ceea ce priveşte asigurarea cu personal calificat</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Fundamentarea planurilor de şcolarizare şi a finanţării pe domenii de studiu, în funcţie de nevoile pieţei muncii.</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Revalorizarea învăţământului profesional şi tehnic prin flexibilizarea sistemului – mai multe opţiuni de formare profesională pentru elevi, diferite tipuri de certificări care să asigure acces pe piaţa muncii şi să asigure continuarea studiilor la niveluri superioare de calificare.</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Formarea şi dezvoltarea spiritului antreprenorial în învăţământul preuniversitar </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Includerea elementelor de dezvoltare a competentelor socio-emoţionale pe toate palierele sistemului de educaţie.</w:t>
            </w:r>
          </w:p>
        </w:tc>
        <w:tc>
          <w:tcPr>
            <w:tcW w:w="4054"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Consultarea agenților economici cu privire la nevoile de personal calificat;</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Fundamentarea planurilor de școlarizare în funcție de nevoile pieței muncii;</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Opțiuni de formare profesională pentru elevi care să asigure acces pe piața muncii;</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Formarea spiritului antreprenorial;</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Dezvoltarea stagiilor de practică la agenții economici;</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Orientarea și consilierea elevilor</w:t>
            </w:r>
          </w:p>
        </w:tc>
        <w:tc>
          <w:tcPr>
            <w:tcW w:w="3298"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Existența și funcționarea sistemului de gestionare a informației;</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Asigurarea serviciilor de orientare și consiliere pentru educabili;</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Dotarea spațiilor școlare;</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Accesibilitatea echipamentelor, materialelor, mijloacelor de învățământ și auxiliarelor curriculare;</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Definirea și promovarea ofertei educaționale.</w:t>
            </w:r>
          </w:p>
        </w:tc>
        <w:tc>
          <w:tcPr>
            <w:tcW w:w="1920"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UAT-uri</w:t>
            </w:r>
          </w:p>
        </w:tc>
        <w:tc>
          <w:tcPr>
            <w:tcW w:w="1667"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ANUAL</w:t>
            </w:r>
          </w:p>
        </w:tc>
        <w:tc>
          <w:tcPr>
            <w:tcW w:w="1959" w:type="dxa"/>
            <w:tcBorders>
              <w:top w:val="nil"/>
            </w:tcBorders>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ISJ Bacau</w:t>
            </w:r>
          </w:p>
        </w:tc>
      </w:tr>
      <w:tr w:rsidR="00947E97" w:rsidTr="00E60034">
        <w:trPr>
          <w:jc w:val="center"/>
        </w:trPr>
        <w:tc>
          <w:tcPr>
            <w:tcW w:w="3431" w:type="dxa"/>
            <w:hideMark/>
          </w:tcPr>
          <w:p w:rsidR="00947E97" w:rsidRDefault="00947E97"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947E97" w:rsidTr="00E60034">
        <w:trPr>
          <w:jc w:val="center"/>
        </w:trPr>
        <w:tc>
          <w:tcPr>
            <w:tcW w:w="3431" w:type="dxa"/>
            <w:tcBorders>
              <w:top w:val="nil"/>
            </w:tcBorders>
          </w:tcPr>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sz w:val="22"/>
                <w:szCs w:val="22"/>
                <w:lang w:val="en-US" w:eastAsia="en-US"/>
              </w:rPr>
              <w:t xml:space="preserve">  </w:t>
            </w:r>
            <w:r>
              <w:rPr>
                <w:rFonts w:ascii="Arial" w:hAnsi="Arial" w:cs="Arial"/>
                <w:b/>
                <w:sz w:val="22"/>
                <w:szCs w:val="22"/>
                <w:lang w:val="en-US" w:eastAsia="en-US"/>
              </w:rPr>
              <w:t>Masura   Infrastructură modernă, mijloace didactice adecvate, care utilizează tehnologiile informării şi comunicării</w:t>
            </w:r>
          </w:p>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b/>
                <w:sz w:val="22"/>
                <w:szCs w:val="22"/>
                <w:lang w:val="en-US" w:eastAsia="en-US"/>
              </w:rPr>
              <w:t>Submasuri :</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Crearea condiţiilor necesare de confort, siguranţă şi securitate pentru toţi copiii în şcoli, care să permită inclusiv obţinerea autorizaţiilor de funcţionare (sanitară, ISU), în conformitate cu prevederile legale.</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Construcţia sau reabilitarea unităţilor şcolare pentru educaţia timpurie şi învăţământul primar.</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Conectarea tuturor şcolilor la Internet prin conexiuni de mare viteză.</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Realizarea de wireless campusuri, începând cu învăţământul liceal.</w:t>
            </w:r>
          </w:p>
          <w:p w:rsidR="00947E97" w:rsidRDefault="00947E97" w:rsidP="00E60034">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Construirea Platformei de E-learning, depozitelor online (biblioteca virtuală) şi a infrastructurii digitale de conţinuturi.  </w:t>
            </w:r>
          </w:p>
        </w:tc>
        <w:tc>
          <w:tcPr>
            <w:tcW w:w="4054"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autoSpaceDE w:val="0"/>
              <w:autoSpaceDN w:val="0"/>
              <w:adjustRightInd w:val="0"/>
              <w:spacing w:line="276" w:lineRule="auto"/>
              <w:rPr>
                <w:rFonts w:ascii="Tahoma" w:hAnsi="Tahoma" w:cs="Tahoma"/>
                <w:sz w:val="22"/>
                <w:szCs w:val="22"/>
                <w:lang w:val="en-US" w:eastAsia="en-US"/>
              </w:rPr>
            </w:pPr>
            <w:r>
              <w:rPr>
                <w:rFonts w:ascii="Tahoma" w:hAnsi="Tahoma" w:cs="Tahoma"/>
                <w:sz w:val="22"/>
                <w:szCs w:val="22"/>
                <w:lang w:val="en-US" w:eastAsia="en-US"/>
              </w:rPr>
              <w:t>Crearea condiţiilor necesare de siguranţă şi securitate, care să permită obţinerea autorizaţiilor de funcţionare (sanitară, ISU);</w:t>
            </w:r>
          </w:p>
          <w:p w:rsidR="00947E97" w:rsidRDefault="00947E97" w:rsidP="00C7429B">
            <w:pPr>
              <w:autoSpaceDE w:val="0"/>
              <w:autoSpaceDN w:val="0"/>
              <w:adjustRightInd w:val="0"/>
              <w:spacing w:line="276" w:lineRule="auto"/>
              <w:rPr>
                <w:rFonts w:ascii="Tahoma" w:hAnsi="Tahoma" w:cs="Tahoma"/>
                <w:sz w:val="22"/>
                <w:szCs w:val="22"/>
                <w:lang w:val="en-US" w:eastAsia="en-US"/>
              </w:rPr>
            </w:pPr>
            <w:r>
              <w:rPr>
                <w:rFonts w:ascii="Tahoma" w:hAnsi="Tahoma" w:cs="Tahoma"/>
                <w:sz w:val="22"/>
                <w:szCs w:val="22"/>
                <w:lang w:val="en-US" w:eastAsia="en-US"/>
              </w:rPr>
              <w:t xml:space="preserve"> Construcţia sau reabilitarea unităţilor şcolare</w:t>
            </w:r>
          </w:p>
          <w:p w:rsidR="00947E97" w:rsidRDefault="00947E97" w:rsidP="00C7429B">
            <w:pPr>
              <w:autoSpaceDE w:val="0"/>
              <w:autoSpaceDN w:val="0"/>
              <w:adjustRightInd w:val="0"/>
              <w:spacing w:line="276" w:lineRule="auto"/>
              <w:rPr>
                <w:rFonts w:ascii="Tahoma" w:hAnsi="Tahoma" w:cs="Tahoma"/>
                <w:sz w:val="22"/>
                <w:szCs w:val="22"/>
                <w:lang w:val="en-US" w:eastAsia="en-US"/>
              </w:rPr>
            </w:pPr>
            <w:r>
              <w:rPr>
                <w:rFonts w:ascii="Tahoma" w:hAnsi="Tahoma" w:cs="Tahoma"/>
                <w:sz w:val="22"/>
                <w:szCs w:val="22"/>
                <w:lang w:val="en-US" w:eastAsia="en-US"/>
              </w:rPr>
              <w:t xml:space="preserve">  Conectarea tuturor şcolilor la Internet</w:t>
            </w:r>
          </w:p>
          <w:p w:rsidR="00947E97" w:rsidRDefault="00947E97" w:rsidP="00C7429B">
            <w:pPr>
              <w:autoSpaceDE w:val="0"/>
              <w:autoSpaceDN w:val="0"/>
              <w:adjustRightInd w:val="0"/>
              <w:spacing w:line="276" w:lineRule="auto"/>
              <w:rPr>
                <w:rFonts w:ascii="Tahoma" w:hAnsi="Tahoma" w:cs="Tahoma"/>
                <w:sz w:val="22"/>
                <w:szCs w:val="22"/>
                <w:lang w:val="en-US" w:eastAsia="en-US"/>
              </w:rPr>
            </w:pPr>
            <w:r>
              <w:rPr>
                <w:rFonts w:ascii="Tahoma" w:hAnsi="Tahoma" w:cs="Tahoma"/>
                <w:sz w:val="22"/>
                <w:szCs w:val="22"/>
                <w:lang w:val="en-US" w:eastAsia="en-US"/>
              </w:rPr>
              <w:t xml:space="preserve">  Realizarea de campusuri, începând cu învăţământul liceal.</w:t>
            </w:r>
          </w:p>
          <w:p w:rsidR="00947E97" w:rsidRDefault="00947E97" w:rsidP="00C7429B">
            <w:pPr>
              <w:autoSpaceDE w:val="0"/>
              <w:autoSpaceDN w:val="0"/>
              <w:adjustRightInd w:val="0"/>
              <w:spacing w:line="276" w:lineRule="auto"/>
              <w:rPr>
                <w:rFonts w:ascii="Tahoma" w:hAnsi="Tahoma" w:cs="Tahoma"/>
                <w:sz w:val="22"/>
                <w:szCs w:val="22"/>
                <w:lang w:val="en-US" w:eastAsia="en-US"/>
              </w:rPr>
            </w:pPr>
            <w:r>
              <w:rPr>
                <w:rFonts w:ascii="Tahoma" w:hAnsi="Tahoma" w:cs="Tahoma"/>
                <w:sz w:val="22"/>
                <w:szCs w:val="22"/>
                <w:lang w:val="en-US" w:eastAsia="en-US"/>
              </w:rPr>
              <w:t xml:space="preserve">    Construirea Platformei de E-learning, depozitelor online (biblioteca virtuală) şi a infrastructurii digitale de conţinuturi.</w:t>
            </w:r>
          </w:p>
          <w:p w:rsidR="00947E97" w:rsidRDefault="00947E97" w:rsidP="00C7429B">
            <w:pPr>
              <w:autoSpaceDE w:val="0"/>
              <w:autoSpaceDN w:val="0"/>
              <w:adjustRightInd w:val="0"/>
              <w:spacing w:line="276" w:lineRule="auto"/>
              <w:rPr>
                <w:rFonts w:ascii="Tahoma" w:hAnsi="Tahoma" w:cs="Tahoma"/>
                <w:sz w:val="22"/>
                <w:szCs w:val="22"/>
                <w:lang w:val="en-US" w:eastAsia="en-US"/>
              </w:rPr>
            </w:pPr>
            <w:r>
              <w:rPr>
                <w:rFonts w:ascii="Tahoma" w:hAnsi="Tahoma" w:cs="Tahoma"/>
                <w:sz w:val="22"/>
                <w:szCs w:val="22"/>
                <w:lang w:val="en-US" w:eastAsia="en-US"/>
              </w:rPr>
              <w:t xml:space="preserve">  Implementarea catalogului electronic.</w:t>
            </w:r>
          </w:p>
          <w:p w:rsidR="00947E97" w:rsidRDefault="00947E97" w:rsidP="00C7429B">
            <w:pPr>
              <w:autoSpaceDE w:val="0"/>
              <w:autoSpaceDN w:val="0"/>
              <w:adjustRightInd w:val="0"/>
              <w:spacing w:line="276" w:lineRule="auto"/>
              <w:rPr>
                <w:rFonts w:ascii="Tahoma" w:hAnsi="Tahoma" w:cs="Tahoma"/>
                <w:sz w:val="22"/>
                <w:szCs w:val="22"/>
                <w:lang w:val="en-US" w:eastAsia="en-US"/>
              </w:rPr>
            </w:pPr>
            <w:r>
              <w:rPr>
                <w:rFonts w:ascii="Tahoma" w:hAnsi="Tahoma" w:cs="Tahoma"/>
                <w:sz w:val="22"/>
                <w:szCs w:val="22"/>
                <w:lang w:val="en-US" w:eastAsia="en-US"/>
              </w:rPr>
              <w:t xml:space="preserve">    Dotarea bibliotecilor şcolare</w:t>
            </w:r>
          </w:p>
          <w:p w:rsidR="00947E97" w:rsidRDefault="00947E97" w:rsidP="00C7429B">
            <w:pPr>
              <w:autoSpaceDE w:val="0"/>
              <w:autoSpaceDN w:val="0"/>
              <w:adjustRightInd w:val="0"/>
              <w:spacing w:line="276" w:lineRule="auto"/>
              <w:rPr>
                <w:rFonts w:ascii="Tahoma" w:hAnsi="Tahoma" w:cs="Tahoma"/>
                <w:sz w:val="22"/>
                <w:szCs w:val="22"/>
                <w:lang w:val="en-US" w:eastAsia="en-US"/>
              </w:rPr>
            </w:pPr>
            <w:r>
              <w:rPr>
                <w:rFonts w:ascii="Tahoma" w:hAnsi="Tahoma" w:cs="Tahoma"/>
                <w:sz w:val="22"/>
                <w:szCs w:val="22"/>
                <w:lang w:val="en-US" w:eastAsia="en-US"/>
              </w:rPr>
              <w:t xml:space="preserve"> Investiţii în infrastructura educaţională a şcolilor din învăţământul profesional şi tehnic,    </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sz w:val="22"/>
                <w:szCs w:val="22"/>
                <w:lang w:val="en-US" w:eastAsia="en-US"/>
              </w:rPr>
              <w:t>Crearea condiţiilor optime de studiu pentru elevii cu cerinţe speciale.</w:t>
            </w:r>
          </w:p>
        </w:tc>
        <w:tc>
          <w:tcPr>
            <w:tcW w:w="3298"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Existența și funcționarea sistemului de gestionare a informației;</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Asigurarea securității tuturor celor implicați în activitatea școlară, în timpul desfășurării programului;</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Asigurarea serviciilor de orientare și consiliere pentru educabili;</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Dotarea spațiilor școlare;</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Accesibilitatea echipamentelor, materialelor, mijloacelor de învățământ și auxiliarelor curriculare;</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Definirea și promovarea ofertei educaționale.</w:t>
            </w:r>
          </w:p>
        </w:tc>
        <w:tc>
          <w:tcPr>
            <w:tcW w:w="1920"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UAT-uri</w:t>
            </w:r>
          </w:p>
        </w:tc>
        <w:tc>
          <w:tcPr>
            <w:tcW w:w="1667"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AUGUST 2020</w:t>
            </w:r>
          </w:p>
        </w:tc>
        <w:tc>
          <w:tcPr>
            <w:tcW w:w="1959" w:type="dxa"/>
            <w:hideMark/>
          </w:tcPr>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 ISJ Bacau</w:t>
            </w:r>
          </w:p>
        </w:tc>
      </w:tr>
      <w:tr w:rsidR="00947E97" w:rsidTr="00E60034">
        <w:trPr>
          <w:jc w:val="center"/>
        </w:trPr>
        <w:tc>
          <w:tcPr>
            <w:tcW w:w="3431" w:type="dxa"/>
            <w:hideMark/>
          </w:tcPr>
          <w:p w:rsidR="00947E97" w:rsidRDefault="00947E97"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947E97" w:rsidTr="00E60034">
        <w:trPr>
          <w:jc w:val="center"/>
        </w:trPr>
        <w:tc>
          <w:tcPr>
            <w:tcW w:w="3431" w:type="dxa"/>
            <w:hideMark/>
          </w:tcPr>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Implementarea catalogului electronic.</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Modernizarea procesului de predare-învăţare cu ajutorul tehnologiilor informaţiilor şi comunicării, prin dotarea tuturor şcolilor, cadrelor didactice şi copiilor cu mijloace adecvate.</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Dotarea bibliotecilor şcolare.</w:t>
            </w:r>
          </w:p>
          <w:p w:rsidR="00947E97" w:rsidRDefault="00947E97" w:rsidP="00E60034">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Realizarea unor centre educaţionale puternice, care să asigure copiilor/tinerilor servicii de educaţie până la nivel universitar, după caz, cămin, cantină, bază sportivă şi pentru activităţi sociale, dar şi locuinţe pentru cadrele didactice, prin finanţare de la bugetul de stat sau/şi din fonduri structurale.</w:t>
            </w:r>
          </w:p>
        </w:tc>
        <w:tc>
          <w:tcPr>
            <w:tcW w:w="4054" w:type="dxa"/>
          </w:tcPr>
          <w:p w:rsidR="00947E97" w:rsidRDefault="00947E97" w:rsidP="00C7429B">
            <w:pPr>
              <w:spacing w:line="276" w:lineRule="auto"/>
              <w:rPr>
                <w:rFonts w:ascii="Tahoma" w:hAnsi="Tahoma" w:cs="Tahoma"/>
                <w:color w:val="000000"/>
                <w:sz w:val="22"/>
                <w:szCs w:val="22"/>
                <w:lang w:eastAsia="en-US"/>
              </w:rPr>
            </w:pPr>
          </w:p>
        </w:tc>
        <w:tc>
          <w:tcPr>
            <w:tcW w:w="3298" w:type="dxa"/>
          </w:tcPr>
          <w:p w:rsidR="00947E97" w:rsidRDefault="00947E97" w:rsidP="00C7429B">
            <w:pPr>
              <w:spacing w:line="276" w:lineRule="auto"/>
              <w:jc w:val="center"/>
              <w:rPr>
                <w:rFonts w:ascii="Tahoma" w:hAnsi="Tahoma" w:cs="Tahoma"/>
                <w:bCs/>
                <w:sz w:val="22"/>
                <w:szCs w:val="22"/>
                <w:lang w:val="pt-BR" w:eastAsia="en-US"/>
              </w:rPr>
            </w:pPr>
          </w:p>
        </w:tc>
        <w:tc>
          <w:tcPr>
            <w:tcW w:w="1920" w:type="dxa"/>
          </w:tcPr>
          <w:p w:rsidR="00947E97" w:rsidRDefault="00947E97" w:rsidP="00C7429B">
            <w:pPr>
              <w:spacing w:line="276" w:lineRule="auto"/>
              <w:jc w:val="center"/>
              <w:rPr>
                <w:rFonts w:ascii="Tahoma" w:hAnsi="Tahoma" w:cs="Tahoma"/>
                <w:bCs/>
                <w:sz w:val="22"/>
                <w:szCs w:val="22"/>
                <w:lang w:val="pt-BR" w:eastAsia="en-US"/>
              </w:rPr>
            </w:pPr>
          </w:p>
        </w:tc>
        <w:tc>
          <w:tcPr>
            <w:tcW w:w="1667" w:type="dxa"/>
          </w:tcPr>
          <w:p w:rsidR="00947E97" w:rsidRDefault="00947E97" w:rsidP="00C7429B">
            <w:pPr>
              <w:spacing w:line="276" w:lineRule="auto"/>
              <w:jc w:val="center"/>
              <w:rPr>
                <w:rFonts w:ascii="Tahoma" w:hAnsi="Tahoma" w:cs="Tahoma"/>
                <w:bCs/>
                <w:sz w:val="22"/>
                <w:szCs w:val="22"/>
                <w:lang w:val="pt-BR" w:eastAsia="en-US"/>
              </w:rPr>
            </w:pPr>
          </w:p>
        </w:tc>
        <w:tc>
          <w:tcPr>
            <w:tcW w:w="1959" w:type="dxa"/>
          </w:tcPr>
          <w:p w:rsidR="00947E97" w:rsidRDefault="00947E97" w:rsidP="00C7429B">
            <w:pPr>
              <w:spacing w:line="276" w:lineRule="auto"/>
              <w:jc w:val="center"/>
              <w:rPr>
                <w:rFonts w:ascii="Tahoma" w:hAnsi="Tahoma" w:cs="Tahoma"/>
                <w:bCs/>
                <w:sz w:val="22"/>
                <w:szCs w:val="22"/>
                <w:lang w:val="pt-BR" w:eastAsia="en-US"/>
              </w:rPr>
            </w:pPr>
          </w:p>
        </w:tc>
      </w:tr>
      <w:tr w:rsidR="00947E97" w:rsidTr="00E60034">
        <w:trPr>
          <w:jc w:val="center"/>
        </w:trPr>
        <w:tc>
          <w:tcPr>
            <w:tcW w:w="3431" w:type="dxa"/>
            <w:hideMark/>
          </w:tcPr>
          <w:p w:rsidR="00947E97" w:rsidRDefault="00947E97" w:rsidP="00E60034">
            <w:pPr>
              <w:autoSpaceDE w:val="0"/>
              <w:autoSpaceDN w:val="0"/>
              <w:adjustRightInd w:val="0"/>
              <w:spacing w:line="276" w:lineRule="auto"/>
              <w:rPr>
                <w:rFonts w:ascii="Arial" w:hAnsi="Arial" w:cs="Arial"/>
                <w:b/>
                <w:sz w:val="22"/>
                <w:szCs w:val="22"/>
                <w:lang w:val="en-US" w:eastAsia="en-US"/>
              </w:rPr>
            </w:pPr>
            <w:r>
              <w:rPr>
                <w:rFonts w:ascii="Arial" w:hAnsi="Arial" w:cs="Arial"/>
                <w:b/>
                <w:sz w:val="22"/>
                <w:szCs w:val="22"/>
                <w:lang w:val="en-US" w:eastAsia="en-US"/>
              </w:rPr>
              <w:t xml:space="preserve">Masura   Creşterea participării la educaţie de calitate, de la creşă, până la absolvirea unei forme de învăţământ care să asigure acces pe piaţa muncii sau tranziţia către învăţământul </w:t>
            </w:r>
          </w:p>
          <w:p w:rsidR="00947E97" w:rsidRDefault="00947E97" w:rsidP="00E60034">
            <w:pPr>
              <w:autoSpaceDE w:val="0"/>
              <w:autoSpaceDN w:val="0"/>
              <w:adjustRightInd w:val="0"/>
              <w:spacing w:line="276" w:lineRule="auto"/>
              <w:rPr>
                <w:rFonts w:ascii="Arial" w:hAnsi="Arial" w:cs="Arial"/>
                <w:sz w:val="22"/>
                <w:szCs w:val="22"/>
                <w:lang w:val="en-US" w:eastAsia="en-US"/>
              </w:rPr>
            </w:pPr>
          </w:p>
        </w:tc>
        <w:tc>
          <w:tcPr>
            <w:tcW w:w="4054" w:type="dxa"/>
          </w:tcPr>
          <w:p w:rsidR="00947E97" w:rsidRDefault="00947E97" w:rsidP="00C7429B">
            <w:pPr>
              <w:spacing w:line="276" w:lineRule="auto"/>
              <w:jc w:val="center"/>
              <w:rPr>
                <w:rFonts w:ascii="Tahoma" w:hAnsi="Tahoma" w:cs="Tahoma"/>
                <w:bCs/>
                <w:sz w:val="22"/>
                <w:szCs w:val="22"/>
                <w:lang w:val="pt-BR" w:eastAsia="en-US"/>
              </w:rPr>
            </w:pPr>
          </w:p>
        </w:tc>
        <w:tc>
          <w:tcPr>
            <w:tcW w:w="3298" w:type="dxa"/>
          </w:tcPr>
          <w:p w:rsidR="00947E97" w:rsidRDefault="00947E97" w:rsidP="00C7429B">
            <w:pPr>
              <w:spacing w:line="276" w:lineRule="auto"/>
              <w:jc w:val="center"/>
              <w:rPr>
                <w:rFonts w:ascii="Tahoma" w:hAnsi="Tahoma" w:cs="Tahoma"/>
                <w:bCs/>
                <w:sz w:val="22"/>
                <w:szCs w:val="22"/>
                <w:lang w:val="pt-BR" w:eastAsia="en-US"/>
              </w:rPr>
            </w:pPr>
          </w:p>
        </w:tc>
        <w:tc>
          <w:tcPr>
            <w:tcW w:w="1920" w:type="dxa"/>
          </w:tcPr>
          <w:p w:rsidR="00947E97" w:rsidRDefault="00947E97" w:rsidP="00C7429B">
            <w:pPr>
              <w:spacing w:line="276" w:lineRule="auto"/>
              <w:jc w:val="center"/>
              <w:rPr>
                <w:rFonts w:ascii="Tahoma" w:hAnsi="Tahoma" w:cs="Tahoma"/>
                <w:bCs/>
                <w:sz w:val="22"/>
                <w:szCs w:val="22"/>
                <w:lang w:val="pt-BR" w:eastAsia="en-US"/>
              </w:rPr>
            </w:pPr>
          </w:p>
        </w:tc>
        <w:tc>
          <w:tcPr>
            <w:tcW w:w="1667" w:type="dxa"/>
          </w:tcPr>
          <w:p w:rsidR="00947E97" w:rsidRDefault="00947E97" w:rsidP="00C7429B">
            <w:pPr>
              <w:spacing w:line="276" w:lineRule="auto"/>
              <w:jc w:val="center"/>
              <w:rPr>
                <w:rFonts w:ascii="Tahoma" w:hAnsi="Tahoma" w:cs="Tahoma"/>
                <w:bCs/>
                <w:sz w:val="22"/>
                <w:szCs w:val="22"/>
                <w:lang w:val="pt-BR" w:eastAsia="en-US"/>
              </w:rPr>
            </w:pPr>
          </w:p>
        </w:tc>
        <w:tc>
          <w:tcPr>
            <w:tcW w:w="1959" w:type="dxa"/>
          </w:tcPr>
          <w:p w:rsidR="00947E97" w:rsidRDefault="00947E97" w:rsidP="00C7429B">
            <w:pPr>
              <w:spacing w:line="276" w:lineRule="auto"/>
              <w:jc w:val="center"/>
              <w:rPr>
                <w:rFonts w:ascii="Tahoma" w:hAnsi="Tahoma" w:cs="Tahoma"/>
                <w:bCs/>
                <w:sz w:val="22"/>
                <w:szCs w:val="22"/>
                <w:lang w:val="pt-BR" w:eastAsia="en-US"/>
              </w:rPr>
            </w:pPr>
          </w:p>
        </w:tc>
      </w:tr>
      <w:tr w:rsidR="00947E97" w:rsidTr="00E60034">
        <w:trPr>
          <w:jc w:val="center"/>
        </w:trPr>
        <w:tc>
          <w:tcPr>
            <w:tcW w:w="3431" w:type="dxa"/>
            <w:hideMark/>
          </w:tcPr>
          <w:p w:rsidR="00947E97" w:rsidRDefault="00947E97"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947E97" w:rsidTr="00E60034">
        <w:trPr>
          <w:jc w:val="center"/>
        </w:trPr>
        <w:tc>
          <w:tcPr>
            <w:tcW w:w="3431" w:type="dxa"/>
            <w:hideMark/>
          </w:tcPr>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b/>
                <w:sz w:val="22"/>
                <w:szCs w:val="22"/>
                <w:lang w:val="en-US" w:eastAsia="en-US"/>
              </w:rPr>
              <w:t>Universitar</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Submasuri :</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Reducerea ratei de părăsire timpurie a sistemului educaţional.</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Dezvoltarea sistemului de servicii de educaţie timpurie, pentru copiii între 0 şi 6 ani, prin curriculum adecvat şi cadre didactice bine pregătite, dar şi prin implicarea părinţilor, cu dezvoltarea şi furnizarea de cursuri parentale sau dezvoltarea de măsuri de stimulare financiară.</w:t>
            </w:r>
          </w:p>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sz w:val="22"/>
                <w:szCs w:val="22"/>
                <w:lang w:val="en-US" w:eastAsia="en-US"/>
              </w:rPr>
              <w:t xml:space="preserve">    –  Realizarea reformei curriculare şi înnoirea tuturor manualelor, cu asigurarea concomitent a formei printate şi digitale, cu includerea elementelor de dezvoltare a competenţelor antreprenoriale şi a abilităţilor socio-emoţionale şi</w:t>
            </w:r>
          </w:p>
        </w:tc>
        <w:tc>
          <w:tcPr>
            <w:tcW w:w="4054"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Reducerea abandonului școlar;</w:t>
            </w:r>
          </w:p>
          <w:p w:rsidR="00947E97" w:rsidRDefault="00947E97" w:rsidP="00C7429B">
            <w:pPr>
              <w:spacing w:line="276" w:lineRule="auto"/>
              <w:jc w:val="center"/>
              <w:rPr>
                <w:rFonts w:ascii="Arial" w:hAnsi="Arial" w:cs="Arial"/>
                <w:sz w:val="22"/>
                <w:szCs w:val="22"/>
                <w:lang w:val="en-US" w:eastAsia="en-US"/>
              </w:rPr>
            </w:pPr>
          </w:p>
          <w:p w:rsidR="00947E97" w:rsidRDefault="00947E97" w:rsidP="00C7429B">
            <w:pPr>
              <w:spacing w:line="276" w:lineRule="auto"/>
              <w:jc w:val="center"/>
              <w:rPr>
                <w:rFonts w:ascii="Arial" w:hAnsi="Arial" w:cs="Arial"/>
                <w:sz w:val="22"/>
                <w:szCs w:val="22"/>
                <w:lang w:val="en-US" w:eastAsia="en-US"/>
              </w:rPr>
            </w:pPr>
            <w:r>
              <w:rPr>
                <w:rFonts w:ascii="Arial" w:hAnsi="Arial" w:cs="Arial"/>
                <w:sz w:val="22"/>
                <w:szCs w:val="22"/>
                <w:lang w:val="en-US" w:eastAsia="en-US"/>
              </w:rPr>
              <w:t>Realizarea reformei curriculare şi înnoirea tuturor manualelor</w:t>
            </w:r>
          </w:p>
          <w:p w:rsidR="00947E97" w:rsidRDefault="00947E97" w:rsidP="00C7429B">
            <w:pPr>
              <w:spacing w:line="276" w:lineRule="auto"/>
              <w:jc w:val="center"/>
              <w:rPr>
                <w:rFonts w:ascii="Arial" w:hAnsi="Arial" w:cs="Arial"/>
                <w:sz w:val="22"/>
                <w:szCs w:val="22"/>
                <w:lang w:val="en-US" w:eastAsia="en-US"/>
              </w:rPr>
            </w:pPr>
            <w:r>
              <w:rPr>
                <w:rFonts w:ascii="Arial" w:hAnsi="Arial" w:cs="Arial"/>
                <w:sz w:val="22"/>
                <w:szCs w:val="22"/>
                <w:lang w:val="en-US" w:eastAsia="en-US"/>
              </w:rPr>
              <w:t>Dezvoltare a competenţelor antreprenoriale şi a abilităţilor socio-emoţionale şi reducerea încărcăturii de muncă pentru elev</w:t>
            </w:r>
          </w:p>
          <w:p w:rsidR="00947E97" w:rsidRDefault="00947E97" w:rsidP="00C7429B">
            <w:pPr>
              <w:spacing w:line="276" w:lineRule="auto"/>
              <w:jc w:val="center"/>
              <w:rPr>
                <w:rFonts w:ascii="Arial" w:hAnsi="Arial" w:cs="Arial"/>
                <w:sz w:val="22"/>
                <w:szCs w:val="22"/>
                <w:lang w:val="en-US" w:eastAsia="en-US"/>
              </w:rPr>
            </w:pPr>
          </w:p>
          <w:p w:rsidR="00947E97" w:rsidRDefault="00947E97" w:rsidP="00C7429B">
            <w:pPr>
              <w:spacing w:line="276" w:lineRule="auto"/>
              <w:jc w:val="center"/>
              <w:rPr>
                <w:rFonts w:ascii="Arial" w:hAnsi="Arial" w:cs="Arial"/>
                <w:sz w:val="22"/>
                <w:szCs w:val="22"/>
                <w:lang w:val="en-US" w:eastAsia="en-US"/>
              </w:rPr>
            </w:pPr>
            <w:r>
              <w:rPr>
                <w:rFonts w:ascii="Arial" w:hAnsi="Arial" w:cs="Arial"/>
                <w:sz w:val="22"/>
                <w:szCs w:val="22"/>
                <w:lang w:val="en-US" w:eastAsia="en-US"/>
              </w:rPr>
              <w:t>Susţinerea politicilor educaţionale extraşcolare şi extracurriculare</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Dezvoltarea unor programe de detecţie timpurie şi intervenţie pentru copii în risc de abandon şcolar.</w:t>
            </w:r>
          </w:p>
          <w:p w:rsidR="00947E97" w:rsidRDefault="00947E97" w:rsidP="00C7429B">
            <w:pPr>
              <w:spacing w:line="276" w:lineRule="auto"/>
              <w:jc w:val="center"/>
              <w:rPr>
                <w:rFonts w:ascii="Arial" w:hAnsi="Arial" w:cs="Arial"/>
                <w:sz w:val="22"/>
                <w:szCs w:val="22"/>
                <w:lang w:val="en-US" w:eastAsia="en-US"/>
              </w:rPr>
            </w:pPr>
            <w:r>
              <w:rPr>
                <w:rFonts w:ascii="Arial" w:hAnsi="Arial" w:cs="Arial"/>
                <w:sz w:val="22"/>
                <w:szCs w:val="22"/>
                <w:lang w:val="en-US" w:eastAsia="en-US"/>
              </w:rPr>
              <w:t>Dezvoltarea învăţământului profesional şi ethnic</w:t>
            </w:r>
          </w:p>
          <w:p w:rsidR="00947E97" w:rsidRDefault="00947E97" w:rsidP="00C7429B">
            <w:pPr>
              <w:spacing w:line="276" w:lineRule="auto"/>
              <w:jc w:val="center"/>
              <w:rPr>
                <w:rFonts w:ascii="Arial" w:hAnsi="Arial" w:cs="Arial"/>
                <w:sz w:val="22"/>
                <w:szCs w:val="22"/>
                <w:lang w:val="en-US" w:eastAsia="en-US"/>
              </w:rPr>
            </w:pPr>
            <w:r>
              <w:rPr>
                <w:rFonts w:ascii="Arial" w:hAnsi="Arial" w:cs="Arial"/>
                <w:sz w:val="22"/>
                <w:szCs w:val="22"/>
                <w:lang w:val="en-US" w:eastAsia="en-US"/>
              </w:rPr>
              <w:t>Evaluarea periodică a unităților de învățământ;</w:t>
            </w:r>
          </w:p>
          <w:p w:rsidR="00947E97" w:rsidRDefault="00947E97" w:rsidP="00C7429B">
            <w:pPr>
              <w:spacing w:line="276" w:lineRule="auto"/>
              <w:jc w:val="center"/>
              <w:rPr>
                <w:rFonts w:ascii="Arial" w:hAnsi="Arial" w:cs="Arial"/>
                <w:sz w:val="22"/>
                <w:szCs w:val="22"/>
                <w:lang w:val="en-US" w:eastAsia="en-US"/>
              </w:rPr>
            </w:pPr>
            <w:r>
              <w:rPr>
                <w:rFonts w:ascii="Arial" w:hAnsi="Arial" w:cs="Arial"/>
                <w:sz w:val="22"/>
                <w:szCs w:val="22"/>
                <w:lang w:val="en-US" w:eastAsia="en-US"/>
              </w:rPr>
              <w:t>Eliminarea birocrației;</w:t>
            </w:r>
          </w:p>
          <w:p w:rsidR="00947E97" w:rsidRDefault="00947E97" w:rsidP="00C7429B">
            <w:pPr>
              <w:spacing w:line="276" w:lineRule="auto"/>
              <w:jc w:val="center"/>
              <w:rPr>
                <w:rFonts w:ascii="Arial" w:hAnsi="Arial" w:cs="Arial"/>
                <w:sz w:val="22"/>
                <w:szCs w:val="22"/>
                <w:lang w:val="en-US" w:eastAsia="en-US"/>
              </w:rPr>
            </w:pPr>
            <w:r>
              <w:rPr>
                <w:rFonts w:ascii="Arial" w:hAnsi="Arial" w:cs="Arial"/>
                <w:sz w:val="22"/>
                <w:szCs w:val="22"/>
                <w:lang w:val="en-US" w:eastAsia="en-US"/>
              </w:rPr>
              <w:t>Dezvoltarea programului școală după școală;</w:t>
            </w:r>
          </w:p>
          <w:p w:rsidR="00947E97" w:rsidRDefault="00947E97" w:rsidP="00C7429B">
            <w:pPr>
              <w:spacing w:line="276" w:lineRule="auto"/>
              <w:jc w:val="center"/>
              <w:rPr>
                <w:rFonts w:ascii="Arial" w:hAnsi="Arial" w:cs="Arial"/>
                <w:sz w:val="22"/>
                <w:szCs w:val="22"/>
                <w:lang w:val="en-US" w:eastAsia="en-US"/>
              </w:rPr>
            </w:pPr>
            <w:r>
              <w:rPr>
                <w:rFonts w:ascii="Arial" w:hAnsi="Arial" w:cs="Arial"/>
                <w:sz w:val="22"/>
                <w:szCs w:val="22"/>
                <w:lang w:val="en-US" w:eastAsia="en-US"/>
              </w:rPr>
              <w:t>Prevenirea și combaterea violenței;</w:t>
            </w:r>
          </w:p>
          <w:p w:rsidR="00947E97" w:rsidRDefault="00947E97" w:rsidP="00C7429B">
            <w:pPr>
              <w:spacing w:line="276" w:lineRule="auto"/>
              <w:jc w:val="center"/>
              <w:rPr>
                <w:rFonts w:ascii="Arial" w:hAnsi="Arial" w:cs="Arial"/>
                <w:sz w:val="22"/>
                <w:szCs w:val="22"/>
                <w:lang w:val="en-US" w:eastAsia="en-US"/>
              </w:rPr>
            </w:pPr>
            <w:r>
              <w:rPr>
                <w:rFonts w:ascii="Arial" w:hAnsi="Arial" w:cs="Arial"/>
                <w:sz w:val="22"/>
                <w:szCs w:val="22"/>
                <w:lang w:val="en-US" w:eastAsia="en-US"/>
              </w:rPr>
              <w:t>Creșterea ratei de promovabilitate a examenelor naționale;</w:t>
            </w:r>
          </w:p>
          <w:p w:rsidR="00947E97" w:rsidRDefault="00947E97" w:rsidP="00C7429B">
            <w:pPr>
              <w:spacing w:line="276" w:lineRule="auto"/>
              <w:jc w:val="center"/>
              <w:rPr>
                <w:rFonts w:ascii="Arial" w:hAnsi="Arial" w:cs="Arial"/>
                <w:sz w:val="22"/>
                <w:szCs w:val="22"/>
                <w:lang w:val="en-US" w:eastAsia="en-US"/>
              </w:rPr>
            </w:pPr>
            <w:r>
              <w:rPr>
                <w:rFonts w:ascii="Arial" w:hAnsi="Arial" w:cs="Arial"/>
                <w:sz w:val="22"/>
                <w:szCs w:val="22"/>
                <w:lang w:val="en-US" w:eastAsia="en-US"/>
              </w:rPr>
              <w:t>Reducerea șomajului prin creșterea ratei gradului de calificare</w:t>
            </w:r>
          </w:p>
          <w:p w:rsidR="00947E97" w:rsidRDefault="00947E97" w:rsidP="00C7429B">
            <w:pPr>
              <w:spacing w:line="276" w:lineRule="auto"/>
              <w:jc w:val="center"/>
              <w:rPr>
                <w:rFonts w:ascii="Tahoma" w:hAnsi="Tahoma" w:cs="Tahoma"/>
                <w:bCs/>
                <w:sz w:val="22"/>
                <w:szCs w:val="22"/>
                <w:lang w:val="pt-BR" w:eastAsia="en-US"/>
              </w:rPr>
            </w:pPr>
          </w:p>
        </w:tc>
        <w:tc>
          <w:tcPr>
            <w:tcW w:w="3298"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Existența și funcționarea sistemului de gestionare a informației;</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Asigurarea serviciilor de orientare și consiliere pentru educabili;</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Dotarea spațiilor școlare;</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Accesibilitatea echipamentelor, materialelor, mijloacelor de învățământ și auxiliarelor curriculare;</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Definirea și promovarea ofertei educaționale;</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Existența și dezvoltarea fondului bibliotecii școlare.</w:t>
            </w: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tc>
        <w:tc>
          <w:tcPr>
            <w:tcW w:w="1920"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AUTOFINANȚARE</w:t>
            </w: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UAT-uri</w:t>
            </w:r>
          </w:p>
        </w:tc>
        <w:tc>
          <w:tcPr>
            <w:tcW w:w="1667"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31c decembrie 2018</w:t>
            </w: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tc>
        <w:tc>
          <w:tcPr>
            <w:tcW w:w="1959" w:type="dxa"/>
            <w:hideMark/>
          </w:tcPr>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 ISJ </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UAT-uri </w:t>
            </w:r>
          </w:p>
        </w:tc>
      </w:tr>
      <w:tr w:rsidR="00947E97" w:rsidTr="00E60034">
        <w:trPr>
          <w:jc w:val="center"/>
        </w:trPr>
        <w:tc>
          <w:tcPr>
            <w:tcW w:w="3431" w:type="dxa"/>
            <w:hideMark/>
          </w:tcPr>
          <w:p w:rsidR="00947E97" w:rsidRDefault="00947E97"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947E97" w:rsidTr="00E60034">
        <w:trPr>
          <w:jc w:val="center"/>
        </w:trPr>
        <w:tc>
          <w:tcPr>
            <w:tcW w:w="3431" w:type="dxa"/>
            <w:hideMark/>
          </w:tcPr>
          <w:p w:rsidR="00947E97" w:rsidRDefault="00947E97" w:rsidP="00C7429B">
            <w:pPr>
              <w:autoSpaceDE w:val="0"/>
              <w:autoSpaceDN w:val="0"/>
              <w:adjustRightInd w:val="0"/>
              <w:spacing w:line="276" w:lineRule="auto"/>
              <w:rPr>
                <w:rFonts w:ascii="Arial" w:hAnsi="Arial" w:cs="Arial"/>
                <w:sz w:val="22"/>
                <w:szCs w:val="22"/>
                <w:lang w:val="en-US" w:eastAsia="en-US"/>
              </w:rPr>
            </w:pP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reducerea încărcăturii de muncă pentru elev,</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Susţinerea politicilor educaţionale extraşcolare şi extracurriculare care, prin completarea programelor şcolare aprobate,</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Dezvoltarea unor programe de detecţie timpurie şi intervenţie pentru copii în risc de abandon şcolar.</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Dezvoltarea învăţământului profesional şi tehnic de nivel 5 terţiar nonuniversitar,</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Creşterea calităţii actului educaţional, inclusiv prin realizarea evaluării periodice a unităţilor de învăţământ.</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Eliminarea birocraţiei, pentru a permite cadrului didactic să se concentreze pe activităţile pedagogice</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Generalizarea programului Şcoală după şcoală, </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Prevenirea şi combaterea violenţei în şcoli.</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Creşterea ratei de </w:t>
            </w:r>
          </w:p>
        </w:tc>
        <w:tc>
          <w:tcPr>
            <w:tcW w:w="4054" w:type="dxa"/>
          </w:tcPr>
          <w:p w:rsidR="00947E97" w:rsidRDefault="00947E97" w:rsidP="00C7429B">
            <w:pPr>
              <w:spacing w:line="276" w:lineRule="auto"/>
              <w:jc w:val="center"/>
              <w:rPr>
                <w:rFonts w:ascii="Tahoma" w:hAnsi="Tahoma" w:cs="Tahoma"/>
                <w:bCs/>
                <w:sz w:val="22"/>
                <w:szCs w:val="22"/>
                <w:lang w:val="pt-BR" w:eastAsia="en-US"/>
              </w:rPr>
            </w:pPr>
          </w:p>
        </w:tc>
        <w:tc>
          <w:tcPr>
            <w:tcW w:w="3298" w:type="dxa"/>
          </w:tcPr>
          <w:p w:rsidR="00947E97" w:rsidRDefault="00947E97" w:rsidP="00C7429B">
            <w:pPr>
              <w:spacing w:line="276" w:lineRule="auto"/>
              <w:jc w:val="center"/>
              <w:rPr>
                <w:rFonts w:ascii="Tahoma" w:hAnsi="Tahoma" w:cs="Tahoma"/>
                <w:bCs/>
                <w:sz w:val="22"/>
                <w:szCs w:val="22"/>
                <w:lang w:val="pt-BR" w:eastAsia="en-US"/>
              </w:rPr>
            </w:pPr>
          </w:p>
        </w:tc>
        <w:tc>
          <w:tcPr>
            <w:tcW w:w="1920" w:type="dxa"/>
          </w:tcPr>
          <w:p w:rsidR="00947E97" w:rsidRDefault="00947E97" w:rsidP="00C7429B">
            <w:pPr>
              <w:spacing w:line="276" w:lineRule="auto"/>
              <w:jc w:val="center"/>
              <w:rPr>
                <w:rFonts w:ascii="Tahoma" w:hAnsi="Tahoma" w:cs="Tahoma"/>
                <w:bCs/>
                <w:sz w:val="22"/>
                <w:szCs w:val="22"/>
                <w:lang w:val="pt-BR" w:eastAsia="en-US"/>
              </w:rPr>
            </w:pPr>
          </w:p>
        </w:tc>
        <w:tc>
          <w:tcPr>
            <w:tcW w:w="1667" w:type="dxa"/>
          </w:tcPr>
          <w:p w:rsidR="00947E97" w:rsidRDefault="00947E97" w:rsidP="00C7429B">
            <w:pPr>
              <w:spacing w:line="276" w:lineRule="auto"/>
              <w:jc w:val="center"/>
              <w:rPr>
                <w:rFonts w:ascii="Tahoma" w:hAnsi="Tahoma" w:cs="Tahoma"/>
                <w:bCs/>
                <w:sz w:val="22"/>
                <w:szCs w:val="22"/>
                <w:lang w:val="pt-BR" w:eastAsia="en-US"/>
              </w:rPr>
            </w:pPr>
          </w:p>
        </w:tc>
        <w:tc>
          <w:tcPr>
            <w:tcW w:w="1959" w:type="dxa"/>
          </w:tcPr>
          <w:p w:rsidR="00947E97" w:rsidRDefault="00947E97" w:rsidP="00C7429B">
            <w:pPr>
              <w:spacing w:line="276" w:lineRule="auto"/>
              <w:jc w:val="center"/>
              <w:rPr>
                <w:rFonts w:ascii="Tahoma" w:hAnsi="Tahoma" w:cs="Tahoma"/>
                <w:bCs/>
                <w:sz w:val="22"/>
                <w:szCs w:val="22"/>
                <w:lang w:val="pt-BR" w:eastAsia="en-US"/>
              </w:rPr>
            </w:pPr>
          </w:p>
        </w:tc>
      </w:tr>
      <w:tr w:rsidR="00947E97" w:rsidTr="00E60034">
        <w:trPr>
          <w:jc w:val="center"/>
        </w:trPr>
        <w:tc>
          <w:tcPr>
            <w:tcW w:w="3431" w:type="dxa"/>
            <w:hideMark/>
          </w:tcPr>
          <w:p w:rsidR="00947E97" w:rsidRDefault="00947E97"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947E97" w:rsidTr="00E60034">
        <w:trPr>
          <w:jc w:val="center"/>
        </w:trPr>
        <w:tc>
          <w:tcPr>
            <w:tcW w:w="3431" w:type="dxa"/>
            <w:hideMark/>
          </w:tcPr>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promovabilitate a examenului de bacalaureat şi a celei de tranziţie către învăţământul terţiar.</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Creşterea gradului de calificare, în vederea scăderii şomajului în rândul tinerilor, prin Programul A Doua Şansă -învăţământ primar şi secundar inferior</w:t>
            </w:r>
          </w:p>
        </w:tc>
        <w:tc>
          <w:tcPr>
            <w:tcW w:w="4054" w:type="dxa"/>
          </w:tcPr>
          <w:p w:rsidR="00947E97" w:rsidRDefault="00947E97" w:rsidP="00C7429B">
            <w:pPr>
              <w:spacing w:line="276" w:lineRule="auto"/>
              <w:jc w:val="center"/>
              <w:rPr>
                <w:rFonts w:ascii="Tahoma" w:hAnsi="Tahoma" w:cs="Tahoma"/>
                <w:bCs/>
                <w:sz w:val="22"/>
                <w:szCs w:val="22"/>
                <w:lang w:val="pt-BR" w:eastAsia="en-US"/>
              </w:rPr>
            </w:pPr>
          </w:p>
        </w:tc>
        <w:tc>
          <w:tcPr>
            <w:tcW w:w="3298" w:type="dxa"/>
          </w:tcPr>
          <w:p w:rsidR="00947E97" w:rsidRDefault="00947E97" w:rsidP="00C7429B">
            <w:pPr>
              <w:spacing w:line="276" w:lineRule="auto"/>
              <w:jc w:val="center"/>
              <w:rPr>
                <w:rFonts w:ascii="Tahoma" w:hAnsi="Tahoma" w:cs="Tahoma"/>
                <w:bCs/>
                <w:sz w:val="22"/>
                <w:szCs w:val="22"/>
                <w:lang w:val="pt-BR" w:eastAsia="en-US"/>
              </w:rPr>
            </w:pPr>
          </w:p>
        </w:tc>
        <w:tc>
          <w:tcPr>
            <w:tcW w:w="1920" w:type="dxa"/>
          </w:tcPr>
          <w:p w:rsidR="00947E97" w:rsidRDefault="00947E97" w:rsidP="00C7429B">
            <w:pPr>
              <w:spacing w:line="276" w:lineRule="auto"/>
              <w:jc w:val="center"/>
              <w:rPr>
                <w:rFonts w:ascii="Tahoma" w:hAnsi="Tahoma" w:cs="Tahoma"/>
                <w:bCs/>
                <w:sz w:val="22"/>
                <w:szCs w:val="22"/>
                <w:lang w:val="pt-BR" w:eastAsia="en-US"/>
              </w:rPr>
            </w:pPr>
          </w:p>
        </w:tc>
        <w:tc>
          <w:tcPr>
            <w:tcW w:w="1667" w:type="dxa"/>
            <w:tcBorders>
              <w:bottom w:val="nil"/>
            </w:tcBorders>
          </w:tcPr>
          <w:p w:rsidR="00947E97" w:rsidRDefault="00947E97" w:rsidP="00C7429B">
            <w:pPr>
              <w:spacing w:line="276" w:lineRule="auto"/>
              <w:jc w:val="center"/>
              <w:rPr>
                <w:rFonts w:ascii="Tahoma" w:hAnsi="Tahoma" w:cs="Tahoma"/>
                <w:bCs/>
                <w:sz w:val="22"/>
                <w:szCs w:val="22"/>
                <w:lang w:val="pt-BR" w:eastAsia="en-US"/>
              </w:rPr>
            </w:pPr>
          </w:p>
        </w:tc>
        <w:tc>
          <w:tcPr>
            <w:tcW w:w="1959" w:type="dxa"/>
            <w:tcBorders>
              <w:bottom w:val="nil"/>
            </w:tcBorders>
          </w:tcPr>
          <w:p w:rsidR="00947E97" w:rsidRDefault="00947E97" w:rsidP="00C7429B">
            <w:pPr>
              <w:spacing w:line="276" w:lineRule="auto"/>
              <w:jc w:val="center"/>
              <w:rPr>
                <w:rFonts w:ascii="Tahoma" w:hAnsi="Tahoma" w:cs="Tahoma"/>
                <w:bCs/>
                <w:sz w:val="22"/>
                <w:szCs w:val="22"/>
                <w:lang w:val="pt-BR" w:eastAsia="en-US"/>
              </w:rPr>
            </w:pPr>
          </w:p>
        </w:tc>
      </w:tr>
      <w:tr w:rsidR="00947E97" w:rsidTr="00E60034">
        <w:trPr>
          <w:jc w:val="center"/>
        </w:trPr>
        <w:tc>
          <w:tcPr>
            <w:tcW w:w="3431" w:type="dxa"/>
            <w:hideMark/>
          </w:tcPr>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b/>
                <w:sz w:val="22"/>
                <w:szCs w:val="22"/>
                <w:lang w:val="en-US" w:eastAsia="en-US"/>
              </w:rPr>
              <w:t>Măsura 9  Acces egal la învăţământ de calitate şi incluziv la nivel preuniversitar</w:t>
            </w:r>
          </w:p>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b/>
                <w:sz w:val="22"/>
                <w:szCs w:val="22"/>
                <w:lang w:val="en-US" w:eastAsia="en-US"/>
              </w:rPr>
              <w:t xml:space="preserve">Submasuri </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Asigurarea învăţământului pentru minorităţile naţionale şi pentru grupurile dezavantajate:</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Restructurarea curriculumului şcolar din perspectivă multiculturală.</w:t>
            </w:r>
          </w:p>
        </w:tc>
        <w:tc>
          <w:tcPr>
            <w:tcW w:w="4054"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Asigurarea tuturor elevilor la un învățământ egal , indiferent de naționalitate, religie, sex, minoritate</w:t>
            </w:r>
          </w:p>
          <w:p w:rsidR="00947E97" w:rsidRDefault="00947E97" w:rsidP="00C7429B">
            <w:pPr>
              <w:spacing w:line="276" w:lineRule="auto"/>
              <w:jc w:val="center"/>
              <w:rPr>
                <w:rFonts w:ascii="Tahoma" w:hAnsi="Tahoma" w:cs="Tahoma"/>
                <w:bCs/>
                <w:sz w:val="22"/>
                <w:szCs w:val="22"/>
                <w:lang w:val="pt-BR" w:eastAsia="en-US"/>
              </w:rPr>
            </w:pPr>
          </w:p>
        </w:tc>
        <w:tc>
          <w:tcPr>
            <w:tcW w:w="3298"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Accesibilitatea echipamentelor, materialelor, mijloacelor de învățământ și auxiliarelor curriculare;</w:t>
            </w:r>
          </w:p>
        </w:tc>
        <w:tc>
          <w:tcPr>
            <w:tcW w:w="1920"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AUTOFINAȚARE</w:t>
            </w: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rPr>
                <w:rFonts w:ascii="Tahoma" w:hAnsi="Tahoma" w:cs="Tahoma"/>
                <w:bCs/>
                <w:sz w:val="22"/>
                <w:szCs w:val="22"/>
                <w:lang w:val="pt-BR" w:eastAsia="en-US"/>
              </w:rPr>
            </w:pPr>
            <w:r>
              <w:rPr>
                <w:rFonts w:ascii="Tahoma" w:hAnsi="Tahoma" w:cs="Tahoma"/>
                <w:bCs/>
                <w:sz w:val="22"/>
                <w:szCs w:val="22"/>
                <w:lang w:val="pt-BR" w:eastAsia="en-US"/>
              </w:rPr>
              <w:t>UAT-uri</w:t>
            </w:r>
          </w:p>
        </w:tc>
        <w:tc>
          <w:tcPr>
            <w:tcW w:w="1667" w:type="dxa"/>
            <w:tcBorders>
              <w:top w:val="nil"/>
              <w:bottom w:val="nil"/>
            </w:tcBorders>
            <w:hideMark/>
          </w:tcPr>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31.12.2018</w:t>
            </w:r>
          </w:p>
        </w:tc>
        <w:tc>
          <w:tcPr>
            <w:tcW w:w="1959" w:type="dxa"/>
            <w:tcBorders>
              <w:top w:val="nil"/>
              <w:bottom w:val="nil"/>
            </w:tcBorders>
            <w:hideMark/>
          </w:tcPr>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ISJ Bacau </w:t>
            </w:r>
          </w:p>
        </w:tc>
      </w:tr>
      <w:tr w:rsidR="00947E97" w:rsidTr="00E60034">
        <w:trPr>
          <w:jc w:val="center"/>
        </w:trPr>
        <w:tc>
          <w:tcPr>
            <w:tcW w:w="3431" w:type="dxa"/>
            <w:hideMark/>
          </w:tcPr>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sz w:val="22"/>
                <w:szCs w:val="22"/>
                <w:lang w:val="en-US" w:eastAsia="en-US"/>
              </w:rPr>
              <w:t xml:space="preserve">  </w:t>
            </w:r>
            <w:r>
              <w:rPr>
                <w:rFonts w:ascii="Arial" w:hAnsi="Arial" w:cs="Arial"/>
                <w:b/>
                <w:sz w:val="22"/>
                <w:szCs w:val="22"/>
                <w:lang w:val="en-US" w:eastAsia="en-US"/>
              </w:rPr>
              <w:t>Masura  13. Excelenţa în educaţie</w:t>
            </w:r>
          </w:p>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b/>
                <w:sz w:val="22"/>
                <w:szCs w:val="22"/>
                <w:lang w:val="en-US" w:eastAsia="en-US"/>
              </w:rPr>
              <w:t xml:space="preserve">  Submasuri </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Dezvoltarea şi implementarea programelor de stimulare a performanţei adresate elevilor cu potenţial deosebit.</w:t>
            </w:r>
          </w:p>
          <w:p w:rsidR="00947E97" w:rsidRDefault="00947E97" w:rsidP="00C7429B">
            <w:pPr>
              <w:autoSpaceDE w:val="0"/>
              <w:autoSpaceDN w:val="0"/>
              <w:adjustRightInd w:val="0"/>
              <w:spacing w:line="276" w:lineRule="auto"/>
              <w:rPr>
                <w:rFonts w:ascii="Arial" w:hAnsi="Arial" w:cs="Arial"/>
                <w:b/>
                <w:sz w:val="22"/>
                <w:szCs w:val="22"/>
                <w:lang w:val="en-US" w:eastAsia="en-US"/>
              </w:rPr>
            </w:pPr>
            <w:r>
              <w:rPr>
                <w:rFonts w:ascii="Arial" w:hAnsi="Arial" w:cs="Arial"/>
                <w:sz w:val="22"/>
                <w:szCs w:val="22"/>
                <w:lang w:val="en-US" w:eastAsia="en-US"/>
              </w:rPr>
              <w:t xml:space="preserve">    –  Stabilirea de măsuri pentru </w:t>
            </w:r>
          </w:p>
        </w:tc>
        <w:tc>
          <w:tcPr>
            <w:tcW w:w="4054"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Implementarea de programe de stimulare a performanței elevilor cu potențial deosebit;</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Înființarea și finanțarea centrelor de excelență</w:t>
            </w:r>
          </w:p>
        </w:tc>
        <w:tc>
          <w:tcPr>
            <w:tcW w:w="3298"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Execuție bugetară;</w:t>
            </w: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Existența și aplicarea procedurilor de autoevaluare instituțională.</w:t>
            </w:r>
          </w:p>
        </w:tc>
        <w:tc>
          <w:tcPr>
            <w:tcW w:w="1920" w:type="dxa"/>
          </w:tcPr>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p>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UAT-uri</w:t>
            </w:r>
          </w:p>
        </w:tc>
        <w:tc>
          <w:tcPr>
            <w:tcW w:w="1667" w:type="dxa"/>
            <w:tcBorders>
              <w:top w:val="nil"/>
            </w:tcBorders>
          </w:tcPr>
          <w:p w:rsidR="00947E97" w:rsidRDefault="00947E97" w:rsidP="00C7429B">
            <w:pPr>
              <w:spacing w:line="276" w:lineRule="auto"/>
              <w:jc w:val="center"/>
              <w:rPr>
                <w:rFonts w:ascii="Tahoma" w:hAnsi="Tahoma" w:cs="Tahoma"/>
                <w:bCs/>
                <w:sz w:val="22"/>
                <w:szCs w:val="22"/>
                <w:lang w:val="pt-BR" w:eastAsia="en-US"/>
              </w:rPr>
            </w:pPr>
          </w:p>
        </w:tc>
        <w:tc>
          <w:tcPr>
            <w:tcW w:w="1959" w:type="dxa"/>
            <w:tcBorders>
              <w:top w:val="nil"/>
            </w:tcBorders>
          </w:tcPr>
          <w:p w:rsidR="00947E97" w:rsidRDefault="00947E97" w:rsidP="00C7429B">
            <w:pPr>
              <w:spacing w:line="276" w:lineRule="auto"/>
              <w:jc w:val="center"/>
              <w:rPr>
                <w:rFonts w:ascii="Tahoma" w:hAnsi="Tahoma" w:cs="Tahoma"/>
                <w:bCs/>
                <w:sz w:val="22"/>
                <w:szCs w:val="22"/>
                <w:lang w:val="pt-BR" w:eastAsia="en-US"/>
              </w:rPr>
            </w:pPr>
          </w:p>
        </w:tc>
      </w:tr>
      <w:tr w:rsidR="00947E97" w:rsidTr="00E60034">
        <w:trPr>
          <w:jc w:val="center"/>
        </w:trPr>
        <w:tc>
          <w:tcPr>
            <w:tcW w:w="3431" w:type="dxa"/>
            <w:hideMark/>
          </w:tcPr>
          <w:p w:rsidR="00947E97" w:rsidRDefault="00947E97" w:rsidP="00C7429B">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54"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298"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920"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67"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59" w:type="dxa"/>
            <w:hideMark/>
          </w:tcPr>
          <w:p w:rsidR="00947E97" w:rsidRDefault="00947E97" w:rsidP="00C7429B">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947E97" w:rsidTr="00B13374">
        <w:trPr>
          <w:jc w:val="center"/>
        </w:trPr>
        <w:tc>
          <w:tcPr>
            <w:tcW w:w="3431" w:type="dxa"/>
          </w:tcPr>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studenţii cu performanţe deosebite, în vederea valorificării potenţialului acestora şi atragerii într-o carieră universitară sau de cercetare.</w:t>
            </w:r>
          </w:p>
          <w:p w:rsidR="00947E97" w:rsidRDefault="00947E97" w:rsidP="00C7429B">
            <w:pPr>
              <w:autoSpaceDE w:val="0"/>
              <w:autoSpaceDN w:val="0"/>
              <w:adjustRightInd w:val="0"/>
              <w:spacing w:line="276" w:lineRule="auto"/>
              <w:rPr>
                <w:rFonts w:ascii="Arial" w:hAnsi="Arial" w:cs="Arial"/>
                <w:sz w:val="22"/>
                <w:szCs w:val="22"/>
                <w:lang w:val="en-US" w:eastAsia="en-US"/>
              </w:rPr>
            </w:pPr>
            <w:r>
              <w:rPr>
                <w:rFonts w:ascii="Arial" w:hAnsi="Arial" w:cs="Arial"/>
                <w:sz w:val="22"/>
                <w:szCs w:val="22"/>
                <w:lang w:val="en-US" w:eastAsia="en-US"/>
              </w:rPr>
              <w:t xml:space="preserve">    –  Încurajarea formării polilor de excelenţă în educaţie şi cercetare, pentru valorificarea mai eficientă a resurselor şi creşterea performanţelor universităţilor româneşti.</w:t>
            </w:r>
          </w:p>
          <w:p w:rsidR="00947E97" w:rsidRDefault="00947E97" w:rsidP="00C7429B">
            <w:pPr>
              <w:autoSpaceDE w:val="0"/>
              <w:autoSpaceDN w:val="0"/>
              <w:adjustRightInd w:val="0"/>
              <w:spacing w:line="276" w:lineRule="auto"/>
              <w:rPr>
                <w:rFonts w:ascii="Arial" w:hAnsi="Arial" w:cs="Arial"/>
                <w:sz w:val="22"/>
                <w:szCs w:val="22"/>
                <w:lang w:val="en-US" w:eastAsia="en-US"/>
              </w:rPr>
            </w:pPr>
          </w:p>
        </w:tc>
        <w:tc>
          <w:tcPr>
            <w:tcW w:w="4054" w:type="dxa"/>
          </w:tcPr>
          <w:p w:rsidR="00947E97" w:rsidRDefault="00947E97" w:rsidP="00C7429B">
            <w:pPr>
              <w:spacing w:line="276" w:lineRule="auto"/>
              <w:jc w:val="center"/>
              <w:rPr>
                <w:rFonts w:ascii="Tahoma" w:hAnsi="Tahoma" w:cs="Tahoma"/>
                <w:bCs/>
                <w:sz w:val="22"/>
                <w:szCs w:val="22"/>
                <w:lang w:val="pt-BR" w:eastAsia="en-US"/>
              </w:rPr>
            </w:pPr>
          </w:p>
        </w:tc>
        <w:tc>
          <w:tcPr>
            <w:tcW w:w="3298" w:type="dxa"/>
          </w:tcPr>
          <w:p w:rsidR="00947E97" w:rsidRDefault="00947E97" w:rsidP="00C7429B">
            <w:pPr>
              <w:spacing w:line="276" w:lineRule="auto"/>
              <w:jc w:val="center"/>
              <w:rPr>
                <w:rFonts w:ascii="Tahoma" w:hAnsi="Tahoma" w:cs="Tahoma"/>
                <w:bCs/>
                <w:sz w:val="22"/>
                <w:szCs w:val="22"/>
                <w:lang w:val="pt-BR" w:eastAsia="en-US"/>
              </w:rPr>
            </w:pPr>
          </w:p>
        </w:tc>
        <w:tc>
          <w:tcPr>
            <w:tcW w:w="1920" w:type="dxa"/>
          </w:tcPr>
          <w:p w:rsidR="00947E97" w:rsidRDefault="00947E97" w:rsidP="00C7429B">
            <w:pPr>
              <w:spacing w:line="276" w:lineRule="auto"/>
              <w:jc w:val="center"/>
              <w:rPr>
                <w:rFonts w:ascii="Tahoma" w:hAnsi="Tahoma" w:cs="Tahoma"/>
                <w:bCs/>
                <w:sz w:val="22"/>
                <w:szCs w:val="22"/>
                <w:lang w:val="pt-BR" w:eastAsia="en-US"/>
              </w:rPr>
            </w:pPr>
          </w:p>
        </w:tc>
        <w:tc>
          <w:tcPr>
            <w:tcW w:w="1667" w:type="dxa"/>
            <w:tcBorders>
              <w:top w:val="nil"/>
              <w:bottom w:val="nil"/>
            </w:tcBorders>
            <w:hideMark/>
          </w:tcPr>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31.12.2018</w:t>
            </w:r>
          </w:p>
        </w:tc>
        <w:tc>
          <w:tcPr>
            <w:tcW w:w="1959" w:type="dxa"/>
            <w:tcBorders>
              <w:top w:val="nil"/>
              <w:bottom w:val="single" w:sz="4" w:space="0" w:color="auto"/>
            </w:tcBorders>
            <w:hideMark/>
          </w:tcPr>
          <w:p w:rsidR="00947E97" w:rsidRDefault="00947E97"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ISJ Bacau </w:t>
            </w:r>
          </w:p>
        </w:tc>
      </w:tr>
      <w:tr w:rsidR="00B13374" w:rsidRPr="00B13374" w:rsidTr="00B13374">
        <w:trPr>
          <w:jc w:val="center"/>
        </w:trPr>
        <w:tc>
          <w:tcPr>
            <w:tcW w:w="3431" w:type="dxa"/>
          </w:tcPr>
          <w:p w:rsidR="00B13374" w:rsidRPr="00A05278" w:rsidRDefault="00B13374" w:rsidP="00A05278">
            <w:pPr>
              <w:autoSpaceDE w:val="0"/>
              <w:autoSpaceDN w:val="0"/>
              <w:adjustRightInd w:val="0"/>
              <w:spacing w:line="276" w:lineRule="auto"/>
              <w:rPr>
                <w:rFonts w:ascii="Arial" w:hAnsi="Arial" w:cs="Arial"/>
                <w:sz w:val="22"/>
                <w:szCs w:val="22"/>
                <w:lang w:val="en-US" w:eastAsia="en-US"/>
              </w:rPr>
            </w:pPr>
            <w:r w:rsidRPr="00A05278">
              <w:rPr>
                <w:rFonts w:ascii="Arial" w:hAnsi="Arial" w:cs="Arial"/>
                <w:sz w:val="22"/>
                <w:szCs w:val="22"/>
                <w:lang w:val="en-US" w:eastAsia="en-US"/>
              </w:rPr>
              <w:t xml:space="preserve"> </w:t>
            </w:r>
            <w:r w:rsidR="00A05278" w:rsidRPr="00A05278">
              <w:rPr>
                <w:rFonts w:ascii="Arial" w:hAnsi="Arial" w:cs="Arial"/>
                <w:sz w:val="22"/>
                <w:szCs w:val="22"/>
                <w:lang w:val="en-US" w:eastAsia="en-US"/>
              </w:rPr>
              <w:t xml:space="preserve"> Monitorizarea </w:t>
            </w:r>
            <w:r w:rsidRPr="00A05278">
              <w:rPr>
                <w:rFonts w:ascii="Arial" w:hAnsi="Arial" w:cs="Arial"/>
                <w:sz w:val="22"/>
                <w:szCs w:val="22"/>
                <w:lang w:val="en-US" w:eastAsia="en-US"/>
              </w:rPr>
              <w:t>Program</w:t>
            </w:r>
            <w:r w:rsidR="00A05278" w:rsidRPr="00A05278">
              <w:rPr>
                <w:rFonts w:ascii="Arial" w:hAnsi="Arial" w:cs="Arial"/>
                <w:sz w:val="22"/>
                <w:szCs w:val="22"/>
                <w:lang w:val="en-US" w:eastAsia="en-US"/>
              </w:rPr>
              <w:t xml:space="preserve">ului </w:t>
            </w:r>
            <w:r w:rsidRPr="00A05278">
              <w:rPr>
                <w:rFonts w:ascii="Arial" w:hAnsi="Arial" w:cs="Arial"/>
                <w:sz w:val="22"/>
                <w:szCs w:val="22"/>
                <w:lang w:val="en-US" w:eastAsia="en-US"/>
              </w:rPr>
              <w:t xml:space="preserve"> national </w:t>
            </w:r>
            <w:r w:rsidR="00A05278" w:rsidRPr="00A05278">
              <w:rPr>
                <w:rFonts w:ascii="Arial" w:hAnsi="Arial" w:cs="Arial"/>
                <w:sz w:val="22"/>
                <w:szCs w:val="22"/>
                <w:lang w:val="en-US" w:eastAsia="en-US"/>
              </w:rPr>
              <w:t>privind distribuirea de produse in scoli</w:t>
            </w:r>
          </w:p>
        </w:tc>
        <w:tc>
          <w:tcPr>
            <w:tcW w:w="4054" w:type="dxa"/>
          </w:tcPr>
          <w:p w:rsidR="00B13374" w:rsidRPr="00A05278" w:rsidRDefault="00B13374" w:rsidP="00C7429B">
            <w:pPr>
              <w:spacing w:line="276" w:lineRule="auto"/>
              <w:jc w:val="center"/>
              <w:rPr>
                <w:rFonts w:ascii="Tahoma" w:hAnsi="Tahoma" w:cs="Tahoma"/>
                <w:bCs/>
                <w:sz w:val="22"/>
                <w:szCs w:val="22"/>
                <w:lang w:val="pt-BR" w:eastAsia="en-US"/>
              </w:rPr>
            </w:pPr>
            <w:r w:rsidRPr="00A05278">
              <w:rPr>
                <w:rFonts w:ascii="Tahoma" w:hAnsi="Tahoma" w:cs="Tahoma"/>
                <w:bCs/>
                <w:sz w:val="22"/>
                <w:szCs w:val="22"/>
                <w:lang w:val="pt-BR" w:eastAsia="en-US"/>
              </w:rPr>
              <w:t xml:space="preserve"> Controlul unitatilor scolare privind prevederile legale ale programului national lapte corn</w:t>
            </w:r>
          </w:p>
        </w:tc>
        <w:tc>
          <w:tcPr>
            <w:tcW w:w="3298" w:type="dxa"/>
          </w:tcPr>
          <w:p w:rsidR="00B13374" w:rsidRPr="00A05278" w:rsidRDefault="00B13374" w:rsidP="00B13374">
            <w:pPr>
              <w:spacing w:line="276" w:lineRule="auto"/>
              <w:rPr>
                <w:rFonts w:ascii="Tahoma" w:hAnsi="Tahoma" w:cs="Tahoma"/>
                <w:bCs/>
                <w:sz w:val="22"/>
                <w:szCs w:val="22"/>
                <w:lang w:val="pt-BR" w:eastAsia="en-US"/>
              </w:rPr>
            </w:pPr>
            <w:r w:rsidRPr="00A05278">
              <w:rPr>
                <w:rFonts w:ascii="Tahoma" w:hAnsi="Tahoma" w:cs="Tahoma"/>
                <w:bCs/>
                <w:sz w:val="22"/>
                <w:szCs w:val="22"/>
                <w:lang w:val="pt-BR" w:eastAsia="en-US"/>
              </w:rPr>
              <w:t xml:space="preserve">- numar unitati scolare verificate </w:t>
            </w:r>
          </w:p>
          <w:p w:rsidR="00B13374" w:rsidRPr="00A05278" w:rsidRDefault="00B13374" w:rsidP="00B13374">
            <w:pPr>
              <w:spacing w:line="276" w:lineRule="auto"/>
              <w:rPr>
                <w:rFonts w:ascii="Tahoma" w:hAnsi="Tahoma" w:cs="Tahoma"/>
                <w:bCs/>
                <w:sz w:val="22"/>
                <w:szCs w:val="22"/>
                <w:lang w:val="pt-BR" w:eastAsia="en-US"/>
              </w:rPr>
            </w:pPr>
            <w:r w:rsidRPr="00A05278">
              <w:rPr>
                <w:rFonts w:ascii="Tahoma" w:hAnsi="Tahoma" w:cs="Tahoma"/>
                <w:bCs/>
                <w:sz w:val="22"/>
                <w:szCs w:val="22"/>
                <w:lang w:val="pt-BR" w:eastAsia="en-US"/>
              </w:rPr>
              <w:t>-numar unitati productie , implicate in program verificate</w:t>
            </w:r>
          </w:p>
          <w:p w:rsidR="00B13374" w:rsidRPr="00A05278" w:rsidRDefault="00B13374" w:rsidP="00B13374">
            <w:pPr>
              <w:spacing w:line="276" w:lineRule="auto"/>
              <w:rPr>
                <w:rFonts w:ascii="Tahoma" w:hAnsi="Tahoma" w:cs="Tahoma"/>
                <w:bCs/>
                <w:sz w:val="22"/>
                <w:szCs w:val="22"/>
                <w:lang w:val="pt-BR" w:eastAsia="en-US"/>
              </w:rPr>
            </w:pPr>
            <w:r w:rsidRPr="00A05278">
              <w:rPr>
                <w:rFonts w:ascii="Tahoma" w:hAnsi="Tahoma" w:cs="Tahoma"/>
                <w:bCs/>
                <w:sz w:val="22"/>
                <w:szCs w:val="22"/>
                <w:lang w:val="pt-BR" w:eastAsia="en-US"/>
              </w:rPr>
              <w:t xml:space="preserve">-numar sanctiuni aplicate </w:t>
            </w:r>
          </w:p>
          <w:p w:rsidR="00B13374" w:rsidRPr="00A05278" w:rsidRDefault="00B13374" w:rsidP="00B13374">
            <w:pPr>
              <w:spacing w:line="276" w:lineRule="auto"/>
              <w:rPr>
                <w:rFonts w:ascii="Tahoma" w:hAnsi="Tahoma" w:cs="Tahoma"/>
                <w:bCs/>
                <w:sz w:val="22"/>
                <w:szCs w:val="22"/>
                <w:lang w:val="pt-BR" w:eastAsia="en-US"/>
              </w:rPr>
            </w:pPr>
            <w:r w:rsidRPr="00A05278">
              <w:rPr>
                <w:rFonts w:ascii="Tahoma" w:hAnsi="Tahoma" w:cs="Tahoma"/>
                <w:bCs/>
                <w:sz w:val="22"/>
                <w:szCs w:val="22"/>
                <w:lang w:val="pt-BR" w:eastAsia="en-US"/>
              </w:rPr>
              <w:t>-valoare sanctiuni aplicate</w:t>
            </w:r>
          </w:p>
        </w:tc>
        <w:tc>
          <w:tcPr>
            <w:tcW w:w="1920" w:type="dxa"/>
          </w:tcPr>
          <w:p w:rsidR="00B13374" w:rsidRPr="00A05278" w:rsidRDefault="00A05278" w:rsidP="00C7429B">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Buget propriu DSP </w:t>
            </w:r>
          </w:p>
        </w:tc>
        <w:tc>
          <w:tcPr>
            <w:tcW w:w="1667" w:type="dxa"/>
            <w:tcBorders>
              <w:top w:val="nil"/>
            </w:tcBorders>
          </w:tcPr>
          <w:p w:rsidR="00B13374" w:rsidRPr="00A05278" w:rsidRDefault="00B13374" w:rsidP="00C7429B">
            <w:pPr>
              <w:spacing w:line="276" w:lineRule="auto"/>
              <w:jc w:val="center"/>
              <w:rPr>
                <w:rFonts w:ascii="Tahoma" w:hAnsi="Tahoma" w:cs="Tahoma"/>
                <w:bCs/>
                <w:sz w:val="22"/>
                <w:szCs w:val="22"/>
                <w:lang w:val="pt-BR" w:eastAsia="en-US"/>
              </w:rPr>
            </w:pPr>
          </w:p>
        </w:tc>
        <w:tc>
          <w:tcPr>
            <w:tcW w:w="1959" w:type="dxa"/>
            <w:tcBorders>
              <w:top w:val="single" w:sz="4" w:space="0" w:color="auto"/>
            </w:tcBorders>
          </w:tcPr>
          <w:p w:rsidR="00B13374" w:rsidRPr="00A05278" w:rsidRDefault="00B13374" w:rsidP="00C7429B">
            <w:pPr>
              <w:spacing w:line="276" w:lineRule="auto"/>
              <w:jc w:val="center"/>
              <w:rPr>
                <w:rFonts w:ascii="Tahoma" w:hAnsi="Tahoma" w:cs="Tahoma"/>
                <w:bCs/>
                <w:sz w:val="22"/>
                <w:szCs w:val="22"/>
                <w:lang w:val="pt-BR" w:eastAsia="en-US"/>
              </w:rPr>
            </w:pPr>
            <w:r w:rsidRPr="00A05278">
              <w:rPr>
                <w:rFonts w:ascii="Tahoma" w:hAnsi="Tahoma" w:cs="Tahoma"/>
                <w:bCs/>
                <w:sz w:val="22"/>
                <w:szCs w:val="22"/>
                <w:lang w:val="pt-BR" w:eastAsia="en-US"/>
              </w:rPr>
              <w:t>DSP Bacau</w:t>
            </w:r>
          </w:p>
        </w:tc>
      </w:tr>
    </w:tbl>
    <w:p w:rsidR="00D67442" w:rsidRPr="00B13374" w:rsidRDefault="00D67442" w:rsidP="00D67442">
      <w:pPr>
        <w:jc w:val="both"/>
        <w:rPr>
          <w:rFonts w:ascii="Arial" w:hAnsi="Arial" w:cs="Arial"/>
          <w:color w:val="FF0000"/>
          <w:sz w:val="22"/>
          <w:szCs w:val="22"/>
          <w:lang w:val="pt-BR"/>
        </w:rPr>
      </w:pPr>
    </w:p>
    <w:p w:rsidR="00D67442" w:rsidRDefault="00D67442" w:rsidP="00D67442">
      <w:pPr>
        <w:jc w:val="both"/>
        <w:rPr>
          <w:rFonts w:ascii="Arial" w:hAnsi="Arial" w:cs="Arial"/>
          <w:b/>
          <w:lang w:val="pt-BR"/>
        </w:rPr>
      </w:pPr>
    </w:p>
    <w:p w:rsidR="00D67442" w:rsidRDefault="00D67442" w:rsidP="00D67442">
      <w:pPr>
        <w:jc w:val="both"/>
        <w:rPr>
          <w:rFonts w:ascii="Arial" w:hAnsi="Arial" w:cs="Arial"/>
          <w:b/>
          <w:lang w:val="pt-BR"/>
        </w:rPr>
      </w:pPr>
    </w:p>
    <w:p w:rsidR="001C5BC3" w:rsidRDefault="001C5BC3"/>
    <w:p w:rsidR="001C5BC3" w:rsidRDefault="001C5BC3"/>
    <w:p w:rsidR="001C5BC3" w:rsidRDefault="001C5BC3"/>
    <w:p w:rsidR="001C5BC3" w:rsidRDefault="001C5BC3"/>
    <w:p w:rsidR="00AF2DB1" w:rsidRDefault="00AF2DB1"/>
    <w:p w:rsidR="00AF2DB1" w:rsidRDefault="00AF2DB1"/>
    <w:p w:rsidR="00AF2DB1" w:rsidRDefault="00AF2DB1"/>
    <w:p w:rsidR="00AF2DB1" w:rsidRDefault="00AF2DB1"/>
    <w:p w:rsidR="00857B50" w:rsidRPr="00E07AF2" w:rsidRDefault="001C5BC3" w:rsidP="00857B50">
      <w:pPr>
        <w:jc w:val="both"/>
        <w:rPr>
          <w:rFonts w:ascii="Tahoma" w:hAnsi="Tahoma" w:cs="Tahoma"/>
          <w:b/>
          <w:lang w:val="pt-BR"/>
        </w:rPr>
      </w:pPr>
      <w:r>
        <w:rPr>
          <w:rFonts w:ascii="Tahoma" w:hAnsi="Tahoma" w:cs="Tahoma"/>
          <w:b/>
          <w:lang w:val="pt-BR"/>
        </w:rPr>
        <w:lastRenderedPageBreak/>
        <w:t>Cap</w:t>
      </w:r>
      <w:r w:rsidR="00857B50" w:rsidRPr="00E07AF2">
        <w:rPr>
          <w:rFonts w:ascii="Tahoma" w:hAnsi="Tahoma" w:cs="Tahoma"/>
          <w:b/>
          <w:lang w:val="pt-BR"/>
        </w:rPr>
        <w:t xml:space="preserve">itolul 8 : Politici  în domeniul  sănătății </w:t>
      </w:r>
    </w:p>
    <w:p w:rsidR="00857B50" w:rsidRDefault="00857B50"/>
    <w:tbl>
      <w:tblPr>
        <w:tblW w:w="16233"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3537"/>
        <w:gridCol w:w="4058"/>
        <w:gridCol w:w="2508"/>
        <w:gridCol w:w="1616"/>
        <w:gridCol w:w="1619"/>
      </w:tblGrid>
      <w:tr w:rsidR="00857B50" w:rsidRPr="002A4E9A" w:rsidTr="00F1681B">
        <w:trPr>
          <w:tblHeader/>
          <w:jc w:val="center"/>
        </w:trPr>
        <w:tc>
          <w:tcPr>
            <w:tcW w:w="2895" w:type="dxa"/>
            <w:tcBorders>
              <w:top w:val="single" w:sz="4" w:space="0" w:color="auto"/>
              <w:left w:val="single" w:sz="4" w:space="0" w:color="auto"/>
              <w:bottom w:val="single" w:sz="4" w:space="0" w:color="auto"/>
              <w:right w:val="single" w:sz="4" w:space="0" w:color="auto"/>
            </w:tcBorders>
            <w:hideMark/>
          </w:tcPr>
          <w:p w:rsidR="00857B50" w:rsidRPr="0068710E" w:rsidRDefault="00857B50" w:rsidP="00857B50">
            <w:pPr>
              <w:spacing w:line="276" w:lineRule="auto"/>
              <w:jc w:val="center"/>
              <w:rPr>
                <w:rFonts w:ascii="Tahoma" w:hAnsi="Tahoma" w:cs="Tahoma"/>
                <w:b/>
                <w:bCs/>
                <w:sz w:val="22"/>
                <w:szCs w:val="22"/>
                <w:lang w:eastAsia="en-US"/>
              </w:rPr>
            </w:pPr>
            <w:r w:rsidRPr="0068710E">
              <w:rPr>
                <w:rFonts w:ascii="Tahoma" w:hAnsi="Tahoma" w:cs="Tahoma"/>
                <w:b/>
                <w:bCs/>
                <w:sz w:val="22"/>
                <w:szCs w:val="22"/>
                <w:lang w:eastAsia="en-US"/>
              </w:rPr>
              <w:t xml:space="preserve">Măsura și submăsura din  Programul de Guvernare 2018-2020 </w:t>
            </w:r>
          </w:p>
        </w:tc>
        <w:tc>
          <w:tcPr>
            <w:tcW w:w="3537" w:type="dxa"/>
            <w:tcBorders>
              <w:top w:val="single" w:sz="4" w:space="0" w:color="auto"/>
              <w:left w:val="single" w:sz="4" w:space="0" w:color="auto"/>
              <w:bottom w:val="single" w:sz="4" w:space="0" w:color="auto"/>
              <w:right w:val="single" w:sz="4" w:space="0" w:color="auto"/>
            </w:tcBorders>
            <w:hideMark/>
          </w:tcPr>
          <w:p w:rsidR="00857B50" w:rsidRPr="0068710E" w:rsidRDefault="00857B50" w:rsidP="00857B50">
            <w:pPr>
              <w:spacing w:line="276" w:lineRule="auto"/>
              <w:jc w:val="center"/>
              <w:rPr>
                <w:rFonts w:ascii="Tahoma" w:hAnsi="Tahoma" w:cs="Tahoma"/>
                <w:b/>
                <w:bCs/>
                <w:sz w:val="22"/>
                <w:szCs w:val="22"/>
                <w:lang w:val="pt-BR" w:eastAsia="en-US"/>
              </w:rPr>
            </w:pPr>
            <w:r w:rsidRPr="0068710E">
              <w:rPr>
                <w:rFonts w:ascii="Tahoma" w:hAnsi="Tahoma" w:cs="Tahoma"/>
                <w:b/>
                <w:bCs/>
                <w:sz w:val="22"/>
                <w:szCs w:val="22"/>
                <w:lang w:val="pt-BR" w:eastAsia="en-US"/>
              </w:rPr>
              <w:t xml:space="preserve">Acțiuni necesare pentru aplicarea măsurii </w:t>
            </w:r>
          </w:p>
        </w:tc>
        <w:tc>
          <w:tcPr>
            <w:tcW w:w="4058" w:type="dxa"/>
            <w:tcBorders>
              <w:top w:val="single" w:sz="4" w:space="0" w:color="auto"/>
              <w:left w:val="single" w:sz="4" w:space="0" w:color="auto"/>
              <w:bottom w:val="single" w:sz="4" w:space="0" w:color="auto"/>
              <w:right w:val="single" w:sz="4" w:space="0" w:color="auto"/>
            </w:tcBorders>
            <w:hideMark/>
          </w:tcPr>
          <w:p w:rsidR="00857B50" w:rsidRPr="0068710E" w:rsidRDefault="00857B50" w:rsidP="00857B50">
            <w:pPr>
              <w:spacing w:line="276" w:lineRule="auto"/>
              <w:jc w:val="center"/>
              <w:rPr>
                <w:rFonts w:ascii="Tahoma" w:hAnsi="Tahoma" w:cs="Tahoma"/>
                <w:b/>
                <w:bCs/>
                <w:sz w:val="22"/>
                <w:szCs w:val="22"/>
                <w:lang w:val="pt-BR" w:eastAsia="en-US"/>
              </w:rPr>
            </w:pPr>
            <w:r w:rsidRPr="0068710E">
              <w:rPr>
                <w:rFonts w:ascii="Tahoma" w:hAnsi="Tahoma" w:cs="Tahoma"/>
                <w:b/>
                <w:bCs/>
                <w:sz w:val="22"/>
                <w:szCs w:val="22"/>
                <w:lang w:val="pt-BR" w:eastAsia="en-US"/>
              </w:rPr>
              <w:t xml:space="preserve">Indicatori de performanță </w:t>
            </w:r>
          </w:p>
        </w:tc>
        <w:tc>
          <w:tcPr>
            <w:tcW w:w="2508" w:type="dxa"/>
            <w:tcBorders>
              <w:top w:val="single" w:sz="4" w:space="0" w:color="auto"/>
              <w:left w:val="single" w:sz="4" w:space="0" w:color="auto"/>
              <w:bottom w:val="single" w:sz="4" w:space="0" w:color="auto"/>
              <w:right w:val="single" w:sz="4" w:space="0" w:color="auto"/>
            </w:tcBorders>
            <w:hideMark/>
          </w:tcPr>
          <w:p w:rsidR="00857B50" w:rsidRPr="0068710E" w:rsidRDefault="00857B50" w:rsidP="00857B50">
            <w:pPr>
              <w:spacing w:line="276" w:lineRule="auto"/>
              <w:jc w:val="center"/>
              <w:rPr>
                <w:rFonts w:ascii="Tahoma" w:hAnsi="Tahoma" w:cs="Tahoma"/>
                <w:b/>
                <w:bCs/>
                <w:sz w:val="22"/>
                <w:szCs w:val="22"/>
                <w:lang w:val="pt-BR" w:eastAsia="en-US"/>
              </w:rPr>
            </w:pPr>
            <w:r w:rsidRPr="0068710E">
              <w:rPr>
                <w:rFonts w:ascii="Tahoma" w:hAnsi="Tahoma" w:cs="Tahoma"/>
                <w:b/>
                <w:bCs/>
                <w:sz w:val="22"/>
                <w:szCs w:val="22"/>
                <w:lang w:val="pt-BR" w:eastAsia="en-US"/>
              </w:rPr>
              <w:t xml:space="preserve">Sursa de finanțare </w:t>
            </w:r>
          </w:p>
        </w:tc>
        <w:tc>
          <w:tcPr>
            <w:tcW w:w="1616" w:type="dxa"/>
            <w:tcBorders>
              <w:top w:val="single" w:sz="4" w:space="0" w:color="auto"/>
              <w:left w:val="single" w:sz="4" w:space="0" w:color="auto"/>
              <w:bottom w:val="single" w:sz="4" w:space="0" w:color="auto"/>
              <w:right w:val="single" w:sz="4" w:space="0" w:color="auto"/>
            </w:tcBorders>
            <w:hideMark/>
          </w:tcPr>
          <w:p w:rsidR="00857B50" w:rsidRPr="0068710E" w:rsidRDefault="00857B50" w:rsidP="00857B50">
            <w:pPr>
              <w:spacing w:line="276" w:lineRule="auto"/>
              <w:jc w:val="center"/>
              <w:rPr>
                <w:rFonts w:ascii="Tahoma" w:hAnsi="Tahoma" w:cs="Tahoma"/>
                <w:b/>
                <w:bCs/>
                <w:sz w:val="22"/>
                <w:szCs w:val="22"/>
                <w:lang w:val="pt-BR" w:eastAsia="en-US"/>
              </w:rPr>
            </w:pPr>
            <w:r w:rsidRPr="0068710E">
              <w:rPr>
                <w:rFonts w:ascii="Tahoma" w:hAnsi="Tahoma" w:cs="Tahoma"/>
                <w:b/>
                <w:bCs/>
                <w:sz w:val="22"/>
                <w:szCs w:val="22"/>
                <w:lang w:val="pt-BR" w:eastAsia="en-US"/>
              </w:rPr>
              <w:t xml:space="preserve">Termen de realizare </w:t>
            </w:r>
          </w:p>
        </w:tc>
        <w:tc>
          <w:tcPr>
            <w:tcW w:w="1619"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r w:rsidRPr="0068710E">
              <w:rPr>
                <w:rFonts w:ascii="Tahoma" w:hAnsi="Tahoma" w:cs="Tahoma"/>
                <w:b/>
                <w:bCs/>
                <w:sz w:val="22"/>
                <w:szCs w:val="22"/>
                <w:lang w:val="pt-BR" w:eastAsia="en-US"/>
              </w:rPr>
              <w:t xml:space="preserve"> </w:t>
            </w:r>
          </w:p>
        </w:tc>
      </w:tr>
      <w:tr w:rsidR="00857B50" w:rsidRPr="00056410" w:rsidTr="00F1681B">
        <w:trPr>
          <w:jc w:val="center"/>
        </w:trPr>
        <w:tc>
          <w:tcPr>
            <w:tcW w:w="2895" w:type="dxa"/>
            <w:tcBorders>
              <w:top w:val="single" w:sz="4" w:space="0" w:color="auto"/>
              <w:left w:val="single" w:sz="4" w:space="0" w:color="auto"/>
              <w:bottom w:val="nil"/>
              <w:right w:val="single" w:sz="4" w:space="0" w:color="auto"/>
            </w:tcBorders>
          </w:tcPr>
          <w:p w:rsidR="00857B50" w:rsidRPr="0068710E" w:rsidRDefault="00857B50"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rPr>
                <w:rFonts w:ascii="Tahoma" w:hAnsi="Tahoma" w:cs="Tahoma"/>
                <w:sz w:val="22"/>
                <w:szCs w:val="22"/>
              </w:rPr>
            </w:pPr>
            <w:r>
              <w:rPr>
                <w:rFonts w:ascii="Tahoma" w:hAnsi="Tahoma" w:cs="Tahoma"/>
                <w:sz w:val="22"/>
                <w:szCs w:val="22"/>
              </w:rPr>
              <w:t xml:space="preserve">Lucrări de extindere și dotare buncăr nou compartiment radiologie  la Spitalul județean Bacău </w:t>
            </w:r>
          </w:p>
        </w:tc>
        <w:tc>
          <w:tcPr>
            <w:tcW w:w="4058" w:type="dxa"/>
            <w:tcBorders>
              <w:top w:val="single" w:sz="4" w:space="0" w:color="auto"/>
              <w:left w:val="single" w:sz="4" w:space="0" w:color="auto"/>
              <w:bottom w:val="single" w:sz="4" w:space="0" w:color="auto"/>
              <w:right w:val="single" w:sz="4" w:space="0" w:color="auto"/>
            </w:tcBorders>
          </w:tcPr>
          <w:p w:rsidR="00857B50" w:rsidRPr="004A11E5" w:rsidRDefault="00857B50" w:rsidP="002F7BE0">
            <w:pPr>
              <w:pStyle w:val="ListParagraph"/>
              <w:numPr>
                <w:ilvl w:val="0"/>
                <w:numId w:val="4"/>
              </w:numPr>
              <w:tabs>
                <w:tab w:val="left" w:pos="111"/>
              </w:tabs>
              <w:ind w:left="21" w:hanging="21"/>
              <w:rPr>
                <w:rFonts w:ascii="Tahoma" w:hAnsi="Tahoma" w:cs="Tahoma"/>
                <w:sz w:val="22"/>
                <w:szCs w:val="22"/>
              </w:rPr>
            </w:pPr>
            <w:r>
              <w:rPr>
                <w:rFonts w:ascii="Tahoma" w:hAnsi="Tahoma" w:cs="Tahoma"/>
                <w:sz w:val="22"/>
                <w:szCs w:val="22"/>
              </w:rPr>
              <w:t xml:space="preserve">demararea lucrărilor în acest an </w:t>
            </w:r>
          </w:p>
        </w:tc>
        <w:tc>
          <w:tcPr>
            <w:tcW w:w="2508" w:type="dxa"/>
            <w:tcBorders>
              <w:top w:val="single" w:sz="4" w:space="0" w:color="auto"/>
              <w:left w:val="single" w:sz="4" w:space="0" w:color="auto"/>
              <w:bottom w:val="nil"/>
              <w:right w:val="single" w:sz="4" w:space="0" w:color="auto"/>
            </w:tcBorders>
          </w:tcPr>
          <w:p w:rsidR="00857B50" w:rsidRPr="0068710E" w:rsidRDefault="00857B50" w:rsidP="00857B50">
            <w:pPr>
              <w:jc w:val="center"/>
              <w:rPr>
                <w:rFonts w:ascii="Tahoma" w:hAnsi="Tahoma" w:cs="Tahoma"/>
                <w:sz w:val="22"/>
                <w:szCs w:val="22"/>
              </w:rPr>
            </w:pPr>
            <w:r>
              <w:rPr>
                <w:rFonts w:ascii="Tahoma" w:hAnsi="Tahoma" w:cs="Tahoma"/>
                <w:sz w:val="22"/>
                <w:szCs w:val="22"/>
              </w:rPr>
              <w:t>Buget de stat și buget local</w:t>
            </w:r>
          </w:p>
        </w:tc>
        <w:tc>
          <w:tcPr>
            <w:tcW w:w="1616" w:type="dxa"/>
            <w:tcBorders>
              <w:top w:val="single" w:sz="4" w:space="0" w:color="auto"/>
              <w:left w:val="single" w:sz="4" w:space="0" w:color="auto"/>
              <w:bottom w:val="nil"/>
              <w:right w:val="single" w:sz="4" w:space="0" w:color="auto"/>
            </w:tcBorders>
          </w:tcPr>
          <w:p w:rsidR="00857B50" w:rsidRPr="0068710E" w:rsidRDefault="00857B50" w:rsidP="00857B50">
            <w:pPr>
              <w:jc w:val="center"/>
              <w:rPr>
                <w:rFonts w:ascii="Tahoma" w:hAnsi="Tahoma" w:cs="Tahoma"/>
                <w:sz w:val="22"/>
                <w:szCs w:val="22"/>
              </w:rPr>
            </w:pPr>
            <w:r>
              <w:rPr>
                <w:rFonts w:ascii="Tahoma" w:hAnsi="Tahoma" w:cs="Tahoma"/>
                <w:sz w:val="22"/>
                <w:szCs w:val="22"/>
              </w:rPr>
              <w:t>2020 (durata 24 de luni )</w:t>
            </w:r>
          </w:p>
        </w:tc>
        <w:tc>
          <w:tcPr>
            <w:tcW w:w="1619" w:type="dxa"/>
            <w:tcBorders>
              <w:top w:val="single" w:sz="4" w:space="0" w:color="auto"/>
              <w:left w:val="single" w:sz="4" w:space="0" w:color="auto"/>
              <w:bottom w:val="nil"/>
              <w:right w:val="single" w:sz="4" w:space="0" w:color="auto"/>
            </w:tcBorders>
          </w:tcPr>
          <w:p w:rsidR="00857B50" w:rsidRPr="0068710E" w:rsidRDefault="00857B50" w:rsidP="00857B5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Consiliul Județean Bacău</w:t>
            </w:r>
          </w:p>
        </w:tc>
      </w:tr>
      <w:tr w:rsidR="00857B50" w:rsidRPr="00056410" w:rsidTr="00F1681B">
        <w:trPr>
          <w:jc w:val="center"/>
        </w:trPr>
        <w:tc>
          <w:tcPr>
            <w:tcW w:w="2895" w:type="dxa"/>
            <w:vMerge w:val="restart"/>
            <w:tcBorders>
              <w:top w:val="nil"/>
              <w:left w:val="single" w:sz="4" w:space="0" w:color="auto"/>
              <w:right w:val="single" w:sz="4" w:space="0" w:color="auto"/>
            </w:tcBorders>
          </w:tcPr>
          <w:p w:rsidR="00857B50" w:rsidRPr="0068710E" w:rsidRDefault="00857B50"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rPr>
                <w:rFonts w:ascii="Tahoma" w:hAnsi="Tahoma" w:cs="Tahoma"/>
                <w:sz w:val="22"/>
                <w:szCs w:val="22"/>
              </w:rPr>
            </w:pPr>
            <w:r>
              <w:rPr>
                <w:rFonts w:ascii="Tahoma" w:hAnsi="Tahoma" w:cs="Tahoma"/>
                <w:sz w:val="22"/>
                <w:szCs w:val="22"/>
              </w:rPr>
              <w:t>Lucrări de modernizare, extindere, dotare infrastructură UPU. Realizare Heliport</w:t>
            </w:r>
          </w:p>
        </w:tc>
        <w:tc>
          <w:tcPr>
            <w:tcW w:w="4058" w:type="dxa"/>
            <w:tcBorders>
              <w:top w:val="single" w:sz="4" w:space="0" w:color="auto"/>
              <w:left w:val="single" w:sz="4" w:space="0" w:color="auto"/>
              <w:bottom w:val="single" w:sz="4" w:space="0" w:color="auto"/>
              <w:right w:val="single" w:sz="4" w:space="0" w:color="auto"/>
            </w:tcBorders>
          </w:tcPr>
          <w:p w:rsidR="00857B50" w:rsidRDefault="00857B50" w:rsidP="002F7BE0">
            <w:pPr>
              <w:pStyle w:val="ListParagraph"/>
              <w:numPr>
                <w:ilvl w:val="0"/>
                <w:numId w:val="4"/>
              </w:numPr>
              <w:tabs>
                <w:tab w:val="left" w:pos="201"/>
              </w:tabs>
              <w:ind w:left="111" w:hanging="69"/>
              <w:rPr>
                <w:rFonts w:ascii="Tahoma" w:hAnsi="Tahoma" w:cs="Tahoma"/>
                <w:sz w:val="22"/>
                <w:szCs w:val="22"/>
              </w:rPr>
            </w:pPr>
            <w:r>
              <w:rPr>
                <w:rFonts w:ascii="Tahoma" w:hAnsi="Tahoma" w:cs="Tahoma"/>
                <w:sz w:val="22"/>
                <w:szCs w:val="22"/>
              </w:rPr>
              <w:t>demararea lucrărilor î</w:t>
            </w:r>
            <w:r w:rsidRPr="00E07AF2">
              <w:rPr>
                <w:rFonts w:ascii="Tahoma" w:hAnsi="Tahoma" w:cs="Tahoma"/>
                <w:sz w:val="22"/>
                <w:szCs w:val="22"/>
              </w:rPr>
              <w:t>n acest an</w:t>
            </w:r>
          </w:p>
          <w:p w:rsidR="00857B50" w:rsidRPr="00E07AF2" w:rsidRDefault="00857B50" w:rsidP="00857B50"/>
        </w:tc>
        <w:tc>
          <w:tcPr>
            <w:tcW w:w="2508" w:type="dxa"/>
            <w:tcBorders>
              <w:top w:val="nil"/>
              <w:left w:val="single" w:sz="4" w:space="0" w:color="auto"/>
              <w:bottom w:val="nil"/>
              <w:right w:val="single" w:sz="4" w:space="0" w:color="auto"/>
            </w:tcBorders>
          </w:tcPr>
          <w:p w:rsidR="00857B50" w:rsidRPr="0068710E" w:rsidRDefault="00857B50" w:rsidP="00857B50">
            <w:pPr>
              <w:jc w:val="center"/>
              <w:rPr>
                <w:rFonts w:ascii="Tahoma" w:hAnsi="Tahoma" w:cs="Tahoma"/>
                <w:sz w:val="22"/>
                <w:szCs w:val="22"/>
              </w:rPr>
            </w:pPr>
          </w:p>
        </w:tc>
        <w:tc>
          <w:tcPr>
            <w:tcW w:w="1616" w:type="dxa"/>
            <w:tcBorders>
              <w:top w:val="single" w:sz="4" w:space="0" w:color="auto"/>
              <w:left w:val="single" w:sz="4" w:space="0" w:color="auto"/>
              <w:bottom w:val="nil"/>
              <w:right w:val="single" w:sz="4" w:space="0" w:color="auto"/>
            </w:tcBorders>
          </w:tcPr>
          <w:p w:rsidR="00857B50" w:rsidRPr="0068710E" w:rsidRDefault="00857B50" w:rsidP="00857B50">
            <w:pPr>
              <w:jc w:val="center"/>
              <w:rPr>
                <w:rFonts w:ascii="Tahoma" w:hAnsi="Tahoma" w:cs="Tahoma"/>
                <w:sz w:val="22"/>
                <w:szCs w:val="22"/>
              </w:rPr>
            </w:pPr>
            <w:r>
              <w:rPr>
                <w:rFonts w:ascii="Tahoma" w:hAnsi="Tahoma" w:cs="Tahoma"/>
                <w:sz w:val="22"/>
                <w:szCs w:val="22"/>
              </w:rPr>
              <w:t>36 de luni de la demararea lucrărilor</w:t>
            </w:r>
          </w:p>
        </w:tc>
        <w:tc>
          <w:tcPr>
            <w:tcW w:w="1619" w:type="dxa"/>
            <w:tcBorders>
              <w:top w:val="nil"/>
              <w:left w:val="single" w:sz="4" w:space="0" w:color="auto"/>
              <w:bottom w:val="nil"/>
              <w:right w:val="single" w:sz="4" w:space="0" w:color="auto"/>
            </w:tcBorders>
          </w:tcPr>
          <w:p w:rsidR="00857B50" w:rsidRPr="0068710E" w:rsidRDefault="00857B50" w:rsidP="00857B50">
            <w:pPr>
              <w:spacing w:line="276" w:lineRule="auto"/>
              <w:jc w:val="center"/>
              <w:rPr>
                <w:rFonts w:ascii="Tahoma" w:hAnsi="Tahoma" w:cs="Tahoma"/>
                <w:bCs/>
                <w:sz w:val="22"/>
                <w:szCs w:val="22"/>
                <w:lang w:val="pt-BR" w:eastAsia="en-US"/>
              </w:rPr>
            </w:pPr>
          </w:p>
        </w:tc>
      </w:tr>
      <w:tr w:rsidR="00857B50" w:rsidRPr="00056410" w:rsidTr="00F1681B">
        <w:trPr>
          <w:jc w:val="center"/>
        </w:trPr>
        <w:tc>
          <w:tcPr>
            <w:tcW w:w="2895" w:type="dxa"/>
            <w:vMerge/>
            <w:tcBorders>
              <w:left w:val="single" w:sz="4" w:space="0" w:color="auto"/>
              <w:right w:val="single" w:sz="4" w:space="0" w:color="auto"/>
            </w:tcBorders>
          </w:tcPr>
          <w:p w:rsidR="00857B50" w:rsidRPr="0068710E" w:rsidRDefault="00857B50"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rPr>
                <w:rFonts w:ascii="Tahoma" w:hAnsi="Tahoma" w:cs="Tahoma"/>
                <w:sz w:val="22"/>
                <w:szCs w:val="22"/>
              </w:rPr>
            </w:pPr>
            <w:r>
              <w:rPr>
                <w:rFonts w:ascii="Tahoma" w:hAnsi="Tahoma" w:cs="Tahoma"/>
                <w:sz w:val="22"/>
                <w:szCs w:val="22"/>
              </w:rPr>
              <w:t xml:space="preserve">Lucrări de modernizare și reamenajare pavilion medico-chirurgical </w:t>
            </w:r>
          </w:p>
        </w:tc>
        <w:tc>
          <w:tcPr>
            <w:tcW w:w="4058" w:type="dxa"/>
            <w:tcBorders>
              <w:top w:val="single" w:sz="4" w:space="0" w:color="auto"/>
              <w:left w:val="single" w:sz="4" w:space="0" w:color="auto"/>
              <w:bottom w:val="single" w:sz="4" w:space="0" w:color="auto"/>
              <w:right w:val="single" w:sz="4" w:space="0" w:color="auto"/>
            </w:tcBorders>
          </w:tcPr>
          <w:p w:rsidR="00857B50" w:rsidRPr="00E07AF2" w:rsidRDefault="00857B50" w:rsidP="002F7BE0">
            <w:pPr>
              <w:pStyle w:val="ListParagraph"/>
              <w:numPr>
                <w:ilvl w:val="0"/>
                <w:numId w:val="4"/>
              </w:numPr>
              <w:tabs>
                <w:tab w:val="left" w:pos="201"/>
              </w:tabs>
              <w:ind w:left="111" w:hanging="69"/>
              <w:rPr>
                <w:rFonts w:ascii="Tahoma" w:hAnsi="Tahoma" w:cs="Tahoma"/>
                <w:sz w:val="22"/>
                <w:szCs w:val="22"/>
              </w:rPr>
            </w:pPr>
            <w:r>
              <w:rPr>
                <w:rFonts w:ascii="Tahoma" w:hAnsi="Tahoma" w:cs="Tahoma"/>
                <w:sz w:val="22"/>
                <w:szCs w:val="22"/>
              </w:rPr>
              <w:t>demararea lucrărilor î</w:t>
            </w:r>
            <w:r w:rsidRPr="00E07AF2">
              <w:rPr>
                <w:rFonts w:ascii="Tahoma" w:hAnsi="Tahoma" w:cs="Tahoma"/>
                <w:sz w:val="22"/>
                <w:szCs w:val="22"/>
              </w:rPr>
              <w:t>n acest an</w:t>
            </w:r>
          </w:p>
        </w:tc>
        <w:tc>
          <w:tcPr>
            <w:tcW w:w="2508" w:type="dxa"/>
            <w:tcBorders>
              <w:top w:val="nil"/>
              <w:left w:val="single" w:sz="4" w:space="0" w:color="auto"/>
              <w:bottom w:val="nil"/>
              <w:right w:val="single" w:sz="4" w:space="0" w:color="auto"/>
            </w:tcBorders>
          </w:tcPr>
          <w:p w:rsidR="00857B50" w:rsidRPr="0068710E" w:rsidRDefault="00857B50" w:rsidP="00857B50">
            <w:pPr>
              <w:jc w:val="center"/>
              <w:rPr>
                <w:rFonts w:ascii="Tahoma" w:hAnsi="Tahoma" w:cs="Tahoma"/>
                <w:sz w:val="22"/>
                <w:szCs w:val="22"/>
              </w:rPr>
            </w:pPr>
          </w:p>
        </w:tc>
        <w:tc>
          <w:tcPr>
            <w:tcW w:w="1616" w:type="dxa"/>
            <w:tcBorders>
              <w:top w:val="single" w:sz="4" w:space="0" w:color="auto"/>
              <w:left w:val="single" w:sz="4" w:space="0" w:color="auto"/>
              <w:bottom w:val="nil"/>
              <w:right w:val="single" w:sz="4" w:space="0" w:color="auto"/>
            </w:tcBorders>
          </w:tcPr>
          <w:p w:rsidR="00857B50" w:rsidRPr="0068710E" w:rsidRDefault="00857B50" w:rsidP="00857B50">
            <w:pPr>
              <w:jc w:val="center"/>
              <w:rPr>
                <w:rFonts w:ascii="Tahoma" w:hAnsi="Tahoma" w:cs="Tahoma"/>
                <w:sz w:val="22"/>
                <w:szCs w:val="22"/>
              </w:rPr>
            </w:pPr>
            <w:r>
              <w:rPr>
                <w:rFonts w:ascii="Tahoma" w:hAnsi="Tahoma" w:cs="Tahoma"/>
                <w:sz w:val="22"/>
                <w:szCs w:val="22"/>
              </w:rPr>
              <w:t>2020</w:t>
            </w:r>
          </w:p>
        </w:tc>
        <w:tc>
          <w:tcPr>
            <w:tcW w:w="1619" w:type="dxa"/>
            <w:tcBorders>
              <w:top w:val="nil"/>
              <w:left w:val="single" w:sz="4" w:space="0" w:color="auto"/>
              <w:bottom w:val="nil"/>
              <w:right w:val="single" w:sz="4" w:space="0" w:color="auto"/>
            </w:tcBorders>
          </w:tcPr>
          <w:p w:rsidR="00857B50" w:rsidRPr="0068710E" w:rsidRDefault="00857B50" w:rsidP="00857B50">
            <w:pPr>
              <w:spacing w:line="276" w:lineRule="auto"/>
              <w:jc w:val="center"/>
              <w:rPr>
                <w:rFonts w:ascii="Tahoma" w:hAnsi="Tahoma" w:cs="Tahoma"/>
                <w:bCs/>
                <w:sz w:val="22"/>
                <w:szCs w:val="22"/>
                <w:lang w:val="pt-BR" w:eastAsia="en-US"/>
              </w:rPr>
            </w:pPr>
          </w:p>
        </w:tc>
      </w:tr>
      <w:tr w:rsidR="00857B50" w:rsidRPr="00056410" w:rsidTr="00F1681B">
        <w:trPr>
          <w:jc w:val="center"/>
        </w:trPr>
        <w:tc>
          <w:tcPr>
            <w:tcW w:w="2895" w:type="dxa"/>
            <w:vMerge/>
            <w:tcBorders>
              <w:left w:val="single" w:sz="4" w:space="0" w:color="auto"/>
              <w:right w:val="single" w:sz="4" w:space="0" w:color="auto"/>
            </w:tcBorders>
          </w:tcPr>
          <w:p w:rsidR="00857B50" w:rsidRPr="0068710E" w:rsidRDefault="00857B50"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rPr>
                <w:rFonts w:ascii="Tahoma" w:hAnsi="Tahoma" w:cs="Tahoma"/>
                <w:sz w:val="22"/>
                <w:szCs w:val="22"/>
              </w:rPr>
            </w:pPr>
            <w:r>
              <w:rPr>
                <w:rFonts w:ascii="Tahoma" w:hAnsi="Tahoma" w:cs="Tahoma"/>
                <w:sz w:val="22"/>
                <w:szCs w:val="22"/>
              </w:rPr>
              <w:t xml:space="preserve">Reparații capitale clădire secția  Oftalmologie </w:t>
            </w:r>
          </w:p>
        </w:tc>
        <w:tc>
          <w:tcPr>
            <w:tcW w:w="4058" w:type="dxa"/>
            <w:tcBorders>
              <w:top w:val="single" w:sz="4" w:space="0" w:color="auto"/>
              <w:left w:val="single" w:sz="4" w:space="0" w:color="auto"/>
              <w:bottom w:val="single" w:sz="4" w:space="0" w:color="auto"/>
              <w:right w:val="single" w:sz="4" w:space="0" w:color="auto"/>
            </w:tcBorders>
          </w:tcPr>
          <w:p w:rsidR="00857B50" w:rsidRPr="00E07AF2" w:rsidRDefault="00857B50" w:rsidP="002F7BE0">
            <w:pPr>
              <w:pStyle w:val="ListParagraph"/>
              <w:numPr>
                <w:ilvl w:val="0"/>
                <w:numId w:val="4"/>
              </w:numPr>
              <w:tabs>
                <w:tab w:val="left" w:pos="201"/>
              </w:tabs>
              <w:ind w:left="111" w:hanging="69"/>
              <w:rPr>
                <w:rFonts w:ascii="Tahoma" w:hAnsi="Tahoma" w:cs="Tahoma"/>
                <w:sz w:val="22"/>
                <w:szCs w:val="22"/>
              </w:rPr>
            </w:pPr>
            <w:r>
              <w:rPr>
                <w:rFonts w:ascii="Tahoma" w:hAnsi="Tahoma" w:cs="Tahoma"/>
                <w:sz w:val="22"/>
                <w:szCs w:val="22"/>
              </w:rPr>
              <w:t>demararea lucrărilor î</w:t>
            </w:r>
            <w:r w:rsidRPr="00E07AF2">
              <w:rPr>
                <w:rFonts w:ascii="Tahoma" w:hAnsi="Tahoma" w:cs="Tahoma"/>
                <w:sz w:val="22"/>
                <w:szCs w:val="22"/>
              </w:rPr>
              <w:t>n acest an</w:t>
            </w:r>
          </w:p>
        </w:tc>
        <w:tc>
          <w:tcPr>
            <w:tcW w:w="2508" w:type="dxa"/>
            <w:tcBorders>
              <w:top w:val="nil"/>
              <w:left w:val="single" w:sz="4" w:space="0" w:color="auto"/>
              <w:bottom w:val="nil"/>
              <w:right w:val="single" w:sz="4" w:space="0" w:color="auto"/>
            </w:tcBorders>
          </w:tcPr>
          <w:p w:rsidR="00857B50" w:rsidRPr="0068710E" w:rsidRDefault="00857B50" w:rsidP="00857B50">
            <w:pPr>
              <w:jc w:val="center"/>
              <w:rPr>
                <w:rFonts w:ascii="Tahoma" w:hAnsi="Tahoma" w:cs="Tahoma"/>
                <w:sz w:val="22"/>
                <w:szCs w:val="22"/>
              </w:rPr>
            </w:pPr>
          </w:p>
        </w:tc>
        <w:tc>
          <w:tcPr>
            <w:tcW w:w="1616" w:type="dxa"/>
            <w:tcBorders>
              <w:top w:val="nil"/>
              <w:left w:val="single" w:sz="4" w:space="0" w:color="auto"/>
              <w:bottom w:val="single" w:sz="4" w:space="0" w:color="auto"/>
              <w:right w:val="single" w:sz="4" w:space="0" w:color="auto"/>
            </w:tcBorders>
          </w:tcPr>
          <w:p w:rsidR="00857B50" w:rsidRPr="0068710E" w:rsidRDefault="00857B50" w:rsidP="00857B50">
            <w:pPr>
              <w:jc w:val="center"/>
              <w:rPr>
                <w:rFonts w:ascii="Tahoma" w:hAnsi="Tahoma" w:cs="Tahoma"/>
                <w:sz w:val="22"/>
                <w:szCs w:val="22"/>
              </w:rPr>
            </w:pPr>
          </w:p>
        </w:tc>
        <w:tc>
          <w:tcPr>
            <w:tcW w:w="1619" w:type="dxa"/>
            <w:tcBorders>
              <w:top w:val="nil"/>
              <w:left w:val="single" w:sz="4" w:space="0" w:color="auto"/>
              <w:bottom w:val="nil"/>
              <w:right w:val="single" w:sz="4" w:space="0" w:color="auto"/>
            </w:tcBorders>
          </w:tcPr>
          <w:p w:rsidR="00857B50" w:rsidRPr="0068710E" w:rsidRDefault="00857B50" w:rsidP="00857B50">
            <w:pPr>
              <w:spacing w:line="276" w:lineRule="auto"/>
              <w:jc w:val="center"/>
              <w:rPr>
                <w:rFonts w:ascii="Tahoma" w:hAnsi="Tahoma" w:cs="Tahoma"/>
                <w:bCs/>
                <w:sz w:val="22"/>
                <w:szCs w:val="22"/>
                <w:lang w:val="pt-BR" w:eastAsia="en-US"/>
              </w:rPr>
            </w:pPr>
          </w:p>
        </w:tc>
      </w:tr>
      <w:tr w:rsidR="00857B50" w:rsidRPr="00056410" w:rsidTr="00F1681B">
        <w:trPr>
          <w:jc w:val="center"/>
        </w:trPr>
        <w:tc>
          <w:tcPr>
            <w:tcW w:w="2895" w:type="dxa"/>
            <w:vMerge/>
            <w:tcBorders>
              <w:left w:val="single" w:sz="4" w:space="0" w:color="auto"/>
              <w:right w:val="single" w:sz="4" w:space="0" w:color="auto"/>
            </w:tcBorders>
          </w:tcPr>
          <w:p w:rsidR="00857B50" w:rsidRPr="0068710E" w:rsidRDefault="00857B50"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rPr>
                <w:rFonts w:ascii="Tahoma" w:hAnsi="Tahoma" w:cs="Tahoma"/>
                <w:sz w:val="22"/>
                <w:szCs w:val="22"/>
              </w:rPr>
            </w:pPr>
            <w:r>
              <w:rPr>
                <w:rFonts w:ascii="Tahoma" w:hAnsi="Tahoma" w:cs="Tahoma"/>
                <w:sz w:val="22"/>
                <w:szCs w:val="22"/>
              </w:rPr>
              <w:t xml:space="preserve">Lucrări reparații capitale spital pediatrie corp A si B </w:t>
            </w:r>
          </w:p>
        </w:tc>
        <w:tc>
          <w:tcPr>
            <w:tcW w:w="4058" w:type="dxa"/>
            <w:tcBorders>
              <w:top w:val="single" w:sz="4" w:space="0" w:color="auto"/>
              <w:left w:val="single" w:sz="4" w:space="0" w:color="auto"/>
              <w:bottom w:val="single" w:sz="4" w:space="0" w:color="auto"/>
              <w:right w:val="single" w:sz="4" w:space="0" w:color="auto"/>
            </w:tcBorders>
          </w:tcPr>
          <w:p w:rsidR="00857B50" w:rsidRPr="00E07AF2" w:rsidRDefault="00857B50" w:rsidP="002F7BE0">
            <w:pPr>
              <w:pStyle w:val="ListParagraph"/>
              <w:numPr>
                <w:ilvl w:val="0"/>
                <w:numId w:val="4"/>
              </w:numPr>
              <w:tabs>
                <w:tab w:val="left" w:pos="201"/>
              </w:tabs>
              <w:ind w:left="111" w:hanging="69"/>
              <w:rPr>
                <w:rFonts w:ascii="Tahoma" w:hAnsi="Tahoma" w:cs="Tahoma"/>
                <w:sz w:val="22"/>
                <w:szCs w:val="22"/>
              </w:rPr>
            </w:pPr>
            <w:r>
              <w:rPr>
                <w:rFonts w:ascii="Tahoma" w:hAnsi="Tahoma" w:cs="Tahoma"/>
                <w:sz w:val="22"/>
                <w:szCs w:val="22"/>
              </w:rPr>
              <w:t>demararea lucrărilor î</w:t>
            </w:r>
            <w:r w:rsidRPr="00E07AF2">
              <w:rPr>
                <w:rFonts w:ascii="Tahoma" w:hAnsi="Tahoma" w:cs="Tahoma"/>
                <w:sz w:val="22"/>
                <w:szCs w:val="22"/>
              </w:rPr>
              <w:t>n acest an</w:t>
            </w:r>
          </w:p>
        </w:tc>
        <w:tc>
          <w:tcPr>
            <w:tcW w:w="2508" w:type="dxa"/>
            <w:tcBorders>
              <w:top w:val="nil"/>
              <w:left w:val="single" w:sz="4" w:space="0" w:color="auto"/>
              <w:bottom w:val="nil"/>
              <w:right w:val="single" w:sz="4" w:space="0" w:color="auto"/>
            </w:tcBorders>
          </w:tcPr>
          <w:p w:rsidR="00857B50" w:rsidRPr="0068710E" w:rsidRDefault="00857B50" w:rsidP="00857B50">
            <w:pPr>
              <w:jc w:val="center"/>
              <w:rPr>
                <w:rFonts w:ascii="Tahoma" w:hAnsi="Tahoma" w:cs="Tahoma"/>
                <w:sz w:val="22"/>
                <w:szCs w:val="22"/>
              </w:rPr>
            </w:pPr>
          </w:p>
        </w:tc>
        <w:tc>
          <w:tcPr>
            <w:tcW w:w="1616" w:type="dxa"/>
            <w:tcBorders>
              <w:top w:val="single" w:sz="4" w:space="0" w:color="auto"/>
              <w:left w:val="single" w:sz="4" w:space="0" w:color="auto"/>
              <w:bottom w:val="nil"/>
              <w:right w:val="single" w:sz="4" w:space="0" w:color="auto"/>
            </w:tcBorders>
          </w:tcPr>
          <w:p w:rsidR="00857B50" w:rsidRPr="0068710E" w:rsidRDefault="001C7AEA" w:rsidP="00340988">
            <w:pPr>
              <w:rPr>
                <w:rFonts w:ascii="Tahoma" w:hAnsi="Tahoma" w:cs="Tahoma"/>
                <w:sz w:val="22"/>
                <w:szCs w:val="22"/>
              </w:rPr>
            </w:pPr>
            <w:r w:rsidRPr="0068710E">
              <w:rPr>
                <w:rFonts w:ascii="Tahoma" w:hAnsi="Tahoma" w:cs="Tahoma"/>
                <w:sz w:val="22"/>
                <w:szCs w:val="22"/>
              </w:rPr>
              <w:t>31 .12.2018</w:t>
            </w:r>
          </w:p>
        </w:tc>
        <w:tc>
          <w:tcPr>
            <w:tcW w:w="1619" w:type="dxa"/>
            <w:tcBorders>
              <w:top w:val="nil"/>
              <w:left w:val="single" w:sz="4" w:space="0" w:color="auto"/>
              <w:bottom w:val="nil"/>
              <w:right w:val="single" w:sz="4" w:space="0" w:color="auto"/>
            </w:tcBorders>
          </w:tcPr>
          <w:p w:rsidR="00857B50" w:rsidRPr="0068710E" w:rsidRDefault="00857B50" w:rsidP="00857B50">
            <w:pPr>
              <w:spacing w:line="276" w:lineRule="auto"/>
              <w:jc w:val="center"/>
              <w:rPr>
                <w:rFonts w:ascii="Tahoma" w:hAnsi="Tahoma" w:cs="Tahoma"/>
                <w:bCs/>
                <w:sz w:val="22"/>
                <w:szCs w:val="22"/>
                <w:lang w:val="pt-BR" w:eastAsia="en-US"/>
              </w:rPr>
            </w:pPr>
          </w:p>
        </w:tc>
      </w:tr>
      <w:tr w:rsidR="00857B50" w:rsidRPr="00056410" w:rsidTr="00F1681B">
        <w:trPr>
          <w:jc w:val="center"/>
        </w:trPr>
        <w:tc>
          <w:tcPr>
            <w:tcW w:w="2895" w:type="dxa"/>
            <w:vMerge/>
            <w:tcBorders>
              <w:left w:val="single" w:sz="4" w:space="0" w:color="auto"/>
              <w:bottom w:val="nil"/>
              <w:right w:val="single" w:sz="4" w:space="0" w:color="auto"/>
            </w:tcBorders>
          </w:tcPr>
          <w:p w:rsidR="00857B50" w:rsidRPr="0068710E" w:rsidRDefault="00857B50"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rPr>
                <w:rFonts w:ascii="Tahoma" w:hAnsi="Tahoma" w:cs="Tahoma"/>
                <w:sz w:val="22"/>
                <w:szCs w:val="22"/>
              </w:rPr>
            </w:pPr>
            <w:r>
              <w:rPr>
                <w:rFonts w:ascii="Tahoma" w:hAnsi="Tahoma" w:cs="Tahoma"/>
                <w:sz w:val="22"/>
                <w:szCs w:val="22"/>
              </w:rPr>
              <w:t xml:space="preserve">Lucrări reparații capitale pentru laboratorul de medicina legală </w:t>
            </w:r>
          </w:p>
        </w:tc>
        <w:tc>
          <w:tcPr>
            <w:tcW w:w="4058" w:type="dxa"/>
            <w:tcBorders>
              <w:top w:val="single" w:sz="4" w:space="0" w:color="auto"/>
              <w:left w:val="single" w:sz="4" w:space="0" w:color="auto"/>
              <w:bottom w:val="single" w:sz="4" w:space="0" w:color="auto"/>
              <w:right w:val="single" w:sz="4" w:space="0" w:color="auto"/>
            </w:tcBorders>
          </w:tcPr>
          <w:p w:rsidR="00857B50" w:rsidRPr="00E07AF2" w:rsidRDefault="00857B50" w:rsidP="002F7BE0">
            <w:pPr>
              <w:pStyle w:val="ListParagraph"/>
              <w:numPr>
                <w:ilvl w:val="0"/>
                <w:numId w:val="4"/>
              </w:numPr>
              <w:tabs>
                <w:tab w:val="left" w:pos="201"/>
              </w:tabs>
              <w:ind w:left="111" w:hanging="69"/>
              <w:rPr>
                <w:rFonts w:ascii="Tahoma" w:hAnsi="Tahoma" w:cs="Tahoma"/>
                <w:sz w:val="22"/>
                <w:szCs w:val="22"/>
              </w:rPr>
            </w:pPr>
            <w:r>
              <w:rPr>
                <w:rFonts w:ascii="Tahoma" w:hAnsi="Tahoma" w:cs="Tahoma"/>
                <w:sz w:val="22"/>
                <w:szCs w:val="22"/>
              </w:rPr>
              <w:t>demararea lucrărilor î</w:t>
            </w:r>
            <w:r w:rsidRPr="00E07AF2">
              <w:rPr>
                <w:rFonts w:ascii="Tahoma" w:hAnsi="Tahoma" w:cs="Tahoma"/>
                <w:sz w:val="22"/>
                <w:szCs w:val="22"/>
              </w:rPr>
              <w:t>n acest an</w:t>
            </w:r>
          </w:p>
        </w:tc>
        <w:tc>
          <w:tcPr>
            <w:tcW w:w="2508" w:type="dxa"/>
            <w:tcBorders>
              <w:top w:val="nil"/>
              <w:left w:val="single" w:sz="4" w:space="0" w:color="auto"/>
              <w:bottom w:val="single" w:sz="4" w:space="0" w:color="auto"/>
              <w:right w:val="single" w:sz="4" w:space="0" w:color="auto"/>
            </w:tcBorders>
          </w:tcPr>
          <w:p w:rsidR="00857B50" w:rsidRPr="0068710E" w:rsidRDefault="00857B50" w:rsidP="00857B50">
            <w:pPr>
              <w:jc w:val="center"/>
              <w:rPr>
                <w:rFonts w:ascii="Tahoma" w:hAnsi="Tahoma" w:cs="Tahoma"/>
                <w:sz w:val="22"/>
                <w:szCs w:val="22"/>
              </w:rPr>
            </w:pPr>
          </w:p>
        </w:tc>
        <w:tc>
          <w:tcPr>
            <w:tcW w:w="1616" w:type="dxa"/>
            <w:tcBorders>
              <w:top w:val="nil"/>
              <w:left w:val="single" w:sz="4" w:space="0" w:color="auto"/>
              <w:bottom w:val="nil"/>
              <w:right w:val="single" w:sz="4" w:space="0" w:color="auto"/>
            </w:tcBorders>
          </w:tcPr>
          <w:p w:rsidR="00857B50" w:rsidRPr="0068710E" w:rsidRDefault="00857B50" w:rsidP="00857B50">
            <w:pPr>
              <w:jc w:val="center"/>
              <w:rPr>
                <w:rFonts w:ascii="Tahoma" w:hAnsi="Tahoma" w:cs="Tahoma"/>
                <w:sz w:val="22"/>
                <w:szCs w:val="22"/>
              </w:rPr>
            </w:pPr>
          </w:p>
        </w:tc>
        <w:tc>
          <w:tcPr>
            <w:tcW w:w="1619" w:type="dxa"/>
            <w:tcBorders>
              <w:top w:val="nil"/>
              <w:left w:val="single" w:sz="4" w:space="0" w:color="auto"/>
              <w:bottom w:val="single" w:sz="4" w:space="0" w:color="auto"/>
              <w:right w:val="single" w:sz="4" w:space="0" w:color="auto"/>
            </w:tcBorders>
          </w:tcPr>
          <w:p w:rsidR="00857B50" w:rsidRPr="0068710E" w:rsidRDefault="00857B50" w:rsidP="00857B50">
            <w:pPr>
              <w:spacing w:line="276" w:lineRule="auto"/>
              <w:jc w:val="center"/>
              <w:rPr>
                <w:rFonts w:ascii="Tahoma" w:hAnsi="Tahoma" w:cs="Tahoma"/>
                <w:bCs/>
                <w:sz w:val="22"/>
                <w:szCs w:val="22"/>
                <w:lang w:val="pt-BR" w:eastAsia="en-US"/>
              </w:rPr>
            </w:pPr>
          </w:p>
        </w:tc>
      </w:tr>
      <w:tr w:rsidR="00857B50" w:rsidRPr="00056410" w:rsidTr="00F1681B">
        <w:trPr>
          <w:jc w:val="center"/>
        </w:trPr>
        <w:tc>
          <w:tcPr>
            <w:tcW w:w="2895" w:type="dxa"/>
            <w:tcBorders>
              <w:top w:val="nil"/>
              <w:left w:val="single" w:sz="4" w:space="0" w:color="auto"/>
              <w:bottom w:val="nil"/>
              <w:right w:val="single" w:sz="4" w:space="0" w:color="auto"/>
            </w:tcBorders>
          </w:tcPr>
          <w:p w:rsidR="00857B50" w:rsidRPr="00E07AF2" w:rsidRDefault="00857B50" w:rsidP="00857B50">
            <w:pPr>
              <w:autoSpaceDE w:val="0"/>
              <w:autoSpaceDN w:val="0"/>
              <w:adjustRightInd w:val="0"/>
              <w:spacing w:line="276" w:lineRule="auto"/>
              <w:rPr>
                <w:rFonts w:ascii="Tahoma" w:eastAsiaTheme="minorHAnsi" w:hAnsi="Tahoma" w:cs="Tahoma"/>
                <w:b/>
                <w:i/>
                <w:sz w:val="22"/>
                <w:szCs w:val="22"/>
                <w:lang w:val="en-US" w:eastAsia="en-US"/>
              </w:rPr>
            </w:pPr>
            <w:r w:rsidRPr="00E07AF2">
              <w:rPr>
                <w:rFonts w:ascii="Tahoma" w:eastAsiaTheme="minorHAnsi" w:hAnsi="Tahoma" w:cs="Tahoma"/>
                <w:b/>
                <w:i/>
                <w:sz w:val="22"/>
                <w:szCs w:val="22"/>
                <w:lang w:val="en-US" w:eastAsia="en-US"/>
              </w:rPr>
              <w:t>Infrastructura de s</w:t>
            </w:r>
            <w:r w:rsidRPr="00E07AF2">
              <w:rPr>
                <w:rFonts w:ascii="Tahoma" w:eastAsiaTheme="minorHAnsi" w:hAnsi="Tahoma" w:cs="Tahoma"/>
                <w:b/>
                <w:i/>
                <w:sz w:val="22"/>
                <w:szCs w:val="22"/>
                <w:lang w:eastAsia="en-US"/>
              </w:rPr>
              <w:t>ă</w:t>
            </w:r>
            <w:r w:rsidRPr="00E07AF2">
              <w:rPr>
                <w:rFonts w:ascii="Tahoma" w:eastAsiaTheme="minorHAnsi" w:hAnsi="Tahoma" w:cs="Tahoma"/>
                <w:b/>
                <w:i/>
                <w:sz w:val="22"/>
                <w:szCs w:val="22"/>
                <w:lang w:val="en-US" w:eastAsia="en-US"/>
              </w:rPr>
              <w:t>nătate</w:t>
            </w:r>
          </w:p>
        </w:tc>
        <w:tc>
          <w:tcPr>
            <w:tcW w:w="3537"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rPr>
                <w:rFonts w:ascii="Tahoma" w:hAnsi="Tahoma" w:cs="Tahoma"/>
                <w:sz w:val="22"/>
                <w:szCs w:val="22"/>
              </w:rPr>
            </w:pPr>
            <w:r w:rsidRPr="0068710E">
              <w:rPr>
                <w:rFonts w:ascii="Tahoma" w:hAnsi="Tahoma" w:cs="Tahoma"/>
                <w:sz w:val="22"/>
                <w:szCs w:val="22"/>
              </w:rPr>
              <w:t>Construire Spital Municipal Bacau</w:t>
            </w:r>
            <w:r w:rsidRPr="0068710E">
              <w:rPr>
                <w:rFonts w:ascii="Tahoma" w:hAnsi="Tahoma" w:cs="Tahoma"/>
                <w:sz w:val="22"/>
                <w:szCs w:val="22"/>
              </w:rPr>
              <w:br/>
            </w:r>
          </w:p>
        </w:tc>
        <w:tc>
          <w:tcPr>
            <w:tcW w:w="4058" w:type="dxa"/>
            <w:tcBorders>
              <w:top w:val="single" w:sz="4" w:space="0" w:color="auto"/>
              <w:left w:val="single" w:sz="4" w:space="0" w:color="auto"/>
              <w:bottom w:val="single" w:sz="4" w:space="0" w:color="auto"/>
              <w:right w:val="single" w:sz="4" w:space="0" w:color="auto"/>
            </w:tcBorders>
          </w:tcPr>
          <w:p w:rsidR="00857B50" w:rsidRPr="00E07AF2" w:rsidRDefault="00857B50" w:rsidP="002F7BE0">
            <w:pPr>
              <w:pStyle w:val="ListParagraph"/>
              <w:numPr>
                <w:ilvl w:val="0"/>
                <w:numId w:val="4"/>
              </w:numPr>
              <w:tabs>
                <w:tab w:val="left" w:pos="201"/>
              </w:tabs>
              <w:ind w:left="111" w:hanging="69"/>
              <w:rPr>
                <w:rFonts w:ascii="Tahoma" w:hAnsi="Tahoma" w:cs="Tahoma"/>
                <w:sz w:val="22"/>
                <w:szCs w:val="22"/>
              </w:rPr>
            </w:pPr>
            <w:r>
              <w:rPr>
                <w:rFonts w:ascii="Tahoma" w:hAnsi="Tahoma" w:cs="Tahoma"/>
                <w:sz w:val="22"/>
                <w:szCs w:val="22"/>
              </w:rPr>
              <w:t>spital funcț</w:t>
            </w:r>
            <w:r w:rsidRPr="00E07AF2">
              <w:rPr>
                <w:rFonts w:ascii="Tahoma" w:hAnsi="Tahoma" w:cs="Tahoma"/>
                <w:sz w:val="22"/>
                <w:szCs w:val="22"/>
              </w:rPr>
              <w:t xml:space="preserve">ional </w:t>
            </w:r>
          </w:p>
        </w:tc>
        <w:tc>
          <w:tcPr>
            <w:tcW w:w="2508" w:type="dxa"/>
            <w:tcBorders>
              <w:top w:val="single" w:sz="4" w:space="0" w:color="auto"/>
              <w:left w:val="single" w:sz="4" w:space="0" w:color="auto"/>
              <w:bottom w:val="nil"/>
              <w:right w:val="single" w:sz="4" w:space="0" w:color="auto"/>
            </w:tcBorders>
          </w:tcPr>
          <w:p w:rsidR="00857B50" w:rsidRPr="0068710E" w:rsidRDefault="00857B50" w:rsidP="00857B50">
            <w:pPr>
              <w:jc w:val="center"/>
              <w:rPr>
                <w:rFonts w:ascii="Tahoma" w:hAnsi="Tahoma" w:cs="Tahoma"/>
                <w:sz w:val="22"/>
                <w:szCs w:val="22"/>
              </w:rPr>
            </w:pPr>
            <w:r w:rsidRPr="0068710E">
              <w:rPr>
                <w:rFonts w:ascii="Tahoma" w:hAnsi="Tahoma" w:cs="Tahoma"/>
                <w:sz w:val="22"/>
                <w:szCs w:val="22"/>
              </w:rPr>
              <w:t>Buget local</w:t>
            </w:r>
          </w:p>
        </w:tc>
        <w:tc>
          <w:tcPr>
            <w:tcW w:w="1616" w:type="dxa"/>
            <w:tcBorders>
              <w:top w:val="nil"/>
              <w:left w:val="single" w:sz="4" w:space="0" w:color="auto"/>
              <w:bottom w:val="nil"/>
              <w:right w:val="single" w:sz="4" w:space="0" w:color="auto"/>
            </w:tcBorders>
          </w:tcPr>
          <w:p w:rsidR="00857B50" w:rsidRPr="0068710E" w:rsidRDefault="00857B50" w:rsidP="00857B50">
            <w:pPr>
              <w:jc w:val="center"/>
              <w:rPr>
                <w:rFonts w:ascii="Tahoma" w:hAnsi="Tahoma" w:cs="Tahoma"/>
                <w:sz w:val="22"/>
                <w:szCs w:val="22"/>
              </w:rPr>
            </w:pPr>
          </w:p>
        </w:tc>
        <w:tc>
          <w:tcPr>
            <w:tcW w:w="1619" w:type="dxa"/>
            <w:tcBorders>
              <w:top w:val="single" w:sz="4" w:space="0" w:color="auto"/>
              <w:left w:val="single" w:sz="4" w:space="0" w:color="auto"/>
              <w:bottom w:val="nil"/>
              <w:right w:val="single" w:sz="4" w:space="0" w:color="auto"/>
            </w:tcBorders>
          </w:tcPr>
          <w:p w:rsidR="00857B50" w:rsidRPr="0068710E" w:rsidRDefault="00857B50" w:rsidP="00857B5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Bacă</w:t>
            </w:r>
            <w:r w:rsidRPr="0068710E">
              <w:rPr>
                <w:rFonts w:ascii="Tahoma" w:hAnsi="Tahoma" w:cs="Tahoma"/>
                <w:bCs/>
                <w:sz w:val="22"/>
                <w:szCs w:val="22"/>
                <w:lang w:val="pt-BR" w:eastAsia="en-US"/>
              </w:rPr>
              <w:t>u</w:t>
            </w:r>
          </w:p>
        </w:tc>
      </w:tr>
      <w:tr w:rsidR="00857B50" w:rsidRPr="00056410" w:rsidTr="00F1681B">
        <w:trPr>
          <w:jc w:val="center"/>
        </w:trPr>
        <w:tc>
          <w:tcPr>
            <w:tcW w:w="2895" w:type="dxa"/>
            <w:tcBorders>
              <w:top w:val="nil"/>
              <w:left w:val="single" w:sz="4" w:space="0" w:color="auto"/>
              <w:bottom w:val="nil"/>
              <w:right w:val="single" w:sz="4" w:space="0" w:color="auto"/>
            </w:tcBorders>
          </w:tcPr>
          <w:p w:rsidR="00857B50" w:rsidRPr="001C7AEA" w:rsidRDefault="00857B50" w:rsidP="00857B50">
            <w:pPr>
              <w:autoSpaceDE w:val="0"/>
              <w:autoSpaceDN w:val="0"/>
              <w:adjustRightInd w:val="0"/>
              <w:spacing w:line="276" w:lineRule="auto"/>
              <w:rPr>
                <w:rFonts w:ascii="Tahoma" w:eastAsiaTheme="minorHAnsi" w:hAnsi="Tahoma" w:cs="Tahoma"/>
                <w:color w:val="FF0000"/>
                <w:sz w:val="22"/>
                <w:szCs w:val="22"/>
                <w:lang w:val="en-US" w:eastAsia="en-US"/>
              </w:rPr>
            </w:pPr>
            <w:r w:rsidRPr="001C7AEA">
              <w:rPr>
                <w:rFonts w:ascii="Tahoma" w:eastAsiaTheme="minorHAnsi" w:hAnsi="Tahoma" w:cs="Tahoma"/>
                <w:color w:val="FF0000"/>
                <w:sz w:val="22"/>
                <w:szCs w:val="22"/>
                <w:lang w:val="en-US" w:eastAsia="en-US"/>
              </w:rPr>
              <w:t xml:space="preserve"> </w:t>
            </w:r>
          </w:p>
        </w:tc>
        <w:tc>
          <w:tcPr>
            <w:tcW w:w="3537" w:type="dxa"/>
            <w:tcBorders>
              <w:top w:val="single" w:sz="4" w:space="0" w:color="auto"/>
              <w:left w:val="single" w:sz="4" w:space="0" w:color="auto"/>
              <w:bottom w:val="single" w:sz="4" w:space="0" w:color="auto"/>
              <w:right w:val="single" w:sz="4" w:space="0" w:color="auto"/>
            </w:tcBorders>
          </w:tcPr>
          <w:p w:rsidR="00857B50" w:rsidRPr="00577A8F" w:rsidRDefault="00857B50" w:rsidP="00857B50">
            <w:pPr>
              <w:rPr>
                <w:rFonts w:ascii="Tahoma" w:hAnsi="Tahoma" w:cs="Tahoma"/>
                <w:sz w:val="22"/>
                <w:szCs w:val="22"/>
              </w:rPr>
            </w:pPr>
            <w:r w:rsidRPr="00577A8F">
              <w:rPr>
                <w:rFonts w:ascii="Tahoma" w:hAnsi="Tahoma" w:cs="Tahoma"/>
                <w:sz w:val="22"/>
                <w:szCs w:val="22"/>
              </w:rPr>
              <w:t xml:space="preserve">Executarea lucrarilor de reabilitare la Spitalul orasenesc Comanesti </w:t>
            </w:r>
          </w:p>
        </w:tc>
        <w:tc>
          <w:tcPr>
            <w:tcW w:w="4058" w:type="dxa"/>
            <w:tcBorders>
              <w:top w:val="single" w:sz="4" w:space="0" w:color="auto"/>
              <w:left w:val="single" w:sz="4" w:space="0" w:color="auto"/>
              <w:bottom w:val="single" w:sz="4" w:space="0" w:color="auto"/>
              <w:right w:val="single" w:sz="4" w:space="0" w:color="auto"/>
            </w:tcBorders>
          </w:tcPr>
          <w:p w:rsidR="00857B50" w:rsidRPr="00577A8F" w:rsidRDefault="00857B50" w:rsidP="00857B50">
            <w:pPr>
              <w:tabs>
                <w:tab w:val="left" w:pos="201"/>
              </w:tabs>
              <w:rPr>
                <w:rFonts w:ascii="Tahoma" w:hAnsi="Tahoma" w:cs="Tahoma"/>
                <w:sz w:val="22"/>
                <w:szCs w:val="22"/>
              </w:rPr>
            </w:pPr>
            <w:r w:rsidRPr="00577A8F">
              <w:rPr>
                <w:rFonts w:ascii="Tahoma" w:hAnsi="Tahoma" w:cs="Tahoma"/>
                <w:sz w:val="22"/>
                <w:szCs w:val="22"/>
              </w:rPr>
              <w:t xml:space="preserve">- unitate reabilitată </w:t>
            </w:r>
          </w:p>
        </w:tc>
        <w:tc>
          <w:tcPr>
            <w:tcW w:w="2508" w:type="dxa"/>
            <w:tcBorders>
              <w:top w:val="single" w:sz="4" w:space="0" w:color="auto"/>
              <w:left w:val="single" w:sz="4" w:space="0" w:color="auto"/>
              <w:bottom w:val="nil"/>
              <w:right w:val="single" w:sz="4" w:space="0" w:color="auto"/>
            </w:tcBorders>
          </w:tcPr>
          <w:p w:rsidR="00857B50" w:rsidRPr="00577A8F" w:rsidRDefault="00857B50" w:rsidP="00857B50">
            <w:pPr>
              <w:jc w:val="center"/>
              <w:rPr>
                <w:rFonts w:ascii="Tahoma" w:hAnsi="Tahoma" w:cs="Tahoma"/>
                <w:sz w:val="22"/>
                <w:szCs w:val="22"/>
              </w:rPr>
            </w:pPr>
            <w:r w:rsidRPr="00577A8F">
              <w:rPr>
                <w:rFonts w:ascii="Tahoma" w:hAnsi="Tahoma" w:cs="Tahoma"/>
                <w:sz w:val="22"/>
                <w:szCs w:val="22"/>
              </w:rPr>
              <w:t>Fonduri europene/buget de stat/buget local</w:t>
            </w:r>
          </w:p>
        </w:tc>
        <w:tc>
          <w:tcPr>
            <w:tcW w:w="1616" w:type="dxa"/>
            <w:tcBorders>
              <w:top w:val="nil"/>
              <w:left w:val="single" w:sz="4" w:space="0" w:color="auto"/>
              <w:bottom w:val="nil"/>
              <w:right w:val="single" w:sz="4" w:space="0" w:color="auto"/>
            </w:tcBorders>
          </w:tcPr>
          <w:p w:rsidR="00857B50" w:rsidRPr="00577A8F" w:rsidRDefault="00857B50" w:rsidP="00857B50">
            <w:pPr>
              <w:jc w:val="center"/>
              <w:rPr>
                <w:rFonts w:ascii="Tahoma" w:hAnsi="Tahoma" w:cs="Tahoma"/>
                <w:sz w:val="22"/>
                <w:szCs w:val="22"/>
              </w:rPr>
            </w:pPr>
          </w:p>
        </w:tc>
        <w:tc>
          <w:tcPr>
            <w:tcW w:w="1619" w:type="dxa"/>
            <w:tcBorders>
              <w:top w:val="single" w:sz="4" w:space="0" w:color="auto"/>
              <w:left w:val="single" w:sz="4" w:space="0" w:color="auto"/>
              <w:bottom w:val="nil"/>
              <w:right w:val="single" w:sz="4" w:space="0" w:color="auto"/>
            </w:tcBorders>
          </w:tcPr>
          <w:p w:rsidR="00857B50" w:rsidRPr="0068710E" w:rsidRDefault="00857B50" w:rsidP="00857B5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Comăneș</w:t>
            </w:r>
            <w:r w:rsidRPr="0068710E">
              <w:rPr>
                <w:rFonts w:ascii="Tahoma" w:hAnsi="Tahoma" w:cs="Tahoma"/>
                <w:bCs/>
                <w:sz w:val="22"/>
                <w:szCs w:val="22"/>
                <w:lang w:val="pt-BR" w:eastAsia="en-US"/>
              </w:rPr>
              <w:t xml:space="preserve">ti </w:t>
            </w:r>
          </w:p>
        </w:tc>
      </w:tr>
      <w:tr w:rsidR="00857B50" w:rsidRPr="00056410" w:rsidTr="00F1681B">
        <w:trPr>
          <w:jc w:val="center"/>
        </w:trPr>
        <w:tc>
          <w:tcPr>
            <w:tcW w:w="2895" w:type="dxa"/>
            <w:vMerge w:val="restart"/>
            <w:tcBorders>
              <w:top w:val="nil"/>
              <w:left w:val="single" w:sz="4" w:space="0" w:color="auto"/>
              <w:right w:val="single" w:sz="4" w:space="0" w:color="auto"/>
            </w:tcBorders>
          </w:tcPr>
          <w:p w:rsidR="00857B50" w:rsidRPr="0068710E" w:rsidRDefault="00857B50"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857B50" w:rsidRDefault="00857B50" w:rsidP="00857B50">
            <w:pPr>
              <w:pStyle w:val="NormalWeb"/>
              <w:spacing w:before="0" w:after="0" w:line="276" w:lineRule="auto"/>
              <w:jc w:val="both"/>
              <w:rPr>
                <w:rFonts w:ascii="Tahoma" w:hAnsi="Tahoma" w:cs="Tahoma"/>
                <w:bCs/>
                <w:sz w:val="22"/>
                <w:szCs w:val="22"/>
                <w:lang w:val="ro-RO"/>
              </w:rPr>
            </w:pPr>
            <w:r w:rsidRPr="0068710E">
              <w:rPr>
                <w:rFonts w:ascii="Tahoma" w:hAnsi="Tahoma" w:cs="Tahoma"/>
                <w:bCs/>
                <w:sz w:val="22"/>
                <w:szCs w:val="22"/>
                <w:lang w:val="ro-RO"/>
              </w:rPr>
              <w:t>Reabilitarea termică a clădi</w:t>
            </w:r>
            <w:r>
              <w:rPr>
                <w:rFonts w:ascii="Tahoma" w:hAnsi="Tahoma" w:cs="Tahoma"/>
                <w:bCs/>
                <w:sz w:val="22"/>
                <w:szCs w:val="22"/>
                <w:lang w:val="ro-RO"/>
              </w:rPr>
              <w:t>rilor Spitalului orășenesc Buhuși -  1420 mii euro programaț</w:t>
            </w:r>
            <w:r w:rsidRPr="0068710E">
              <w:rPr>
                <w:rFonts w:ascii="Tahoma" w:hAnsi="Tahoma" w:cs="Tahoma"/>
                <w:bCs/>
                <w:sz w:val="22"/>
                <w:szCs w:val="22"/>
                <w:lang w:val="ro-RO"/>
              </w:rPr>
              <w:t>i</w:t>
            </w:r>
          </w:p>
          <w:p w:rsidR="001C7AEA" w:rsidRPr="0068710E" w:rsidRDefault="001C7AEA" w:rsidP="00857B50">
            <w:pPr>
              <w:pStyle w:val="NormalWeb"/>
              <w:spacing w:before="0" w:after="0" w:line="276" w:lineRule="auto"/>
              <w:jc w:val="both"/>
              <w:rPr>
                <w:rFonts w:ascii="Tahoma" w:hAnsi="Tahoma" w:cs="Tahoma"/>
                <w:bCs/>
                <w:sz w:val="22"/>
                <w:szCs w:val="22"/>
                <w:lang w:val="ro-RO"/>
              </w:rPr>
            </w:pPr>
          </w:p>
        </w:tc>
        <w:tc>
          <w:tcPr>
            <w:tcW w:w="4058" w:type="dxa"/>
            <w:tcBorders>
              <w:top w:val="single" w:sz="4" w:space="0" w:color="auto"/>
              <w:left w:val="single" w:sz="4" w:space="0" w:color="auto"/>
              <w:bottom w:val="single" w:sz="4" w:space="0" w:color="auto"/>
              <w:right w:val="single" w:sz="4" w:space="0" w:color="auto"/>
            </w:tcBorders>
          </w:tcPr>
          <w:p w:rsidR="00857B50" w:rsidRPr="0068710E" w:rsidRDefault="00857B50" w:rsidP="002F7BE0">
            <w:pPr>
              <w:pStyle w:val="NormalWeb"/>
              <w:numPr>
                <w:ilvl w:val="0"/>
                <w:numId w:val="4"/>
              </w:numPr>
              <w:tabs>
                <w:tab w:val="left" w:pos="201"/>
              </w:tabs>
              <w:spacing w:before="0" w:after="0" w:line="276" w:lineRule="auto"/>
              <w:ind w:left="111" w:hanging="69"/>
              <w:rPr>
                <w:rFonts w:ascii="Tahoma" w:hAnsi="Tahoma" w:cs="Tahoma"/>
                <w:bCs/>
                <w:sz w:val="22"/>
                <w:szCs w:val="22"/>
                <w:lang w:val="ro-RO"/>
              </w:rPr>
            </w:pPr>
            <w:r>
              <w:rPr>
                <w:rFonts w:ascii="Tahoma" w:hAnsi="Tahoma" w:cs="Tahoma"/>
                <w:bCs/>
                <w:sz w:val="22"/>
                <w:szCs w:val="22"/>
                <w:lang w:val="ro-RO"/>
              </w:rPr>
              <w:t>clădire reabilitată</w:t>
            </w:r>
            <w:r w:rsidRPr="0068710E">
              <w:rPr>
                <w:rFonts w:ascii="Tahoma" w:hAnsi="Tahoma" w:cs="Tahoma"/>
                <w:bCs/>
                <w:sz w:val="22"/>
                <w:szCs w:val="22"/>
                <w:lang w:val="ro-RO"/>
              </w:rPr>
              <w:t xml:space="preserve"> termic </w:t>
            </w:r>
          </w:p>
        </w:tc>
        <w:tc>
          <w:tcPr>
            <w:tcW w:w="2508" w:type="dxa"/>
            <w:tcBorders>
              <w:top w:val="nil"/>
              <w:left w:val="single" w:sz="4" w:space="0" w:color="auto"/>
              <w:bottom w:val="single" w:sz="4" w:space="0" w:color="auto"/>
              <w:right w:val="single" w:sz="4" w:space="0" w:color="auto"/>
            </w:tcBorders>
          </w:tcPr>
          <w:p w:rsidR="00857B50" w:rsidRPr="0068710E" w:rsidRDefault="00857B50"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single" w:sz="4" w:space="0" w:color="auto"/>
              <w:right w:val="single" w:sz="4" w:space="0" w:color="auto"/>
            </w:tcBorders>
          </w:tcPr>
          <w:p w:rsidR="00857B50" w:rsidRPr="0068710E" w:rsidRDefault="00857B50"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jc w:val="center"/>
              <w:rPr>
                <w:rFonts w:ascii="Tahoma" w:hAnsi="Tahoma" w:cs="Tahoma"/>
                <w:bCs/>
                <w:sz w:val="22"/>
                <w:szCs w:val="22"/>
                <w:lang w:val="pt-BR" w:eastAsia="en-US"/>
              </w:rPr>
            </w:pPr>
            <w:r>
              <w:rPr>
                <w:rFonts w:ascii="Tahoma" w:hAnsi="Tahoma" w:cs="Tahoma"/>
                <w:bCs/>
                <w:sz w:val="22"/>
                <w:szCs w:val="22"/>
                <w:lang w:val="pt-BR" w:eastAsia="en-US"/>
              </w:rPr>
              <w:t>UAT Buhuș</w:t>
            </w:r>
            <w:r w:rsidRPr="0068710E">
              <w:rPr>
                <w:rFonts w:ascii="Tahoma" w:hAnsi="Tahoma" w:cs="Tahoma"/>
                <w:bCs/>
                <w:sz w:val="22"/>
                <w:szCs w:val="22"/>
                <w:lang w:val="pt-BR" w:eastAsia="en-US"/>
              </w:rPr>
              <w:t>i</w:t>
            </w:r>
          </w:p>
        </w:tc>
      </w:tr>
      <w:tr w:rsidR="00857B50" w:rsidRPr="00056410" w:rsidTr="00845BFC">
        <w:trPr>
          <w:trHeight w:val="1185"/>
          <w:jc w:val="center"/>
        </w:trPr>
        <w:tc>
          <w:tcPr>
            <w:tcW w:w="2895" w:type="dxa"/>
            <w:vMerge/>
            <w:tcBorders>
              <w:left w:val="single" w:sz="4" w:space="0" w:color="auto"/>
              <w:bottom w:val="nil"/>
              <w:right w:val="single" w:sz="4" w:space="0" w:color="auto"/>
            </w:tcBorders>
          </w:tcPr>
          <w:p w:rsidR="00857B50" w:rsidRPr="0068710E" w:rsidRDefault="00857B50"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pStyle w:val="NormalWeb"/>
              <w:spacing w:before="0" w:after="0" w:line="276" w:lineRule="auto"/>
              <w:rPr>
                <w:rFonts w:ascii="Tahoma" w:hAnsi="Tahoma" w:cs="Tahoma"/>
                <w:bCs/>
                <w:sz w:val="22"/>
                <w:szCs w:val="22"/>
                <w:lang w:val="ro-RO"/>
              </w:rPr>
            </w:pPr>
            <w:r>
              <w:rPr>
                <w:rFonts w:ascii="Tahoma" w:hAnsi="Tahoma" w:cs="Tahoma"/>
                <w:bCs/>
                <w:sz w:val="22"/>
                <w:szCs w:val="22"/>
                <w:lang w:val="ro-RO"/>
              </w:rPr>
              <w:t>Reabilitarea</w:t>
            </w:r>
            <w:r w:rsidRPr="0068710E">
              <w:rPr>
                <w:rFonts w:ascii="Tahoma" w:hAnsi="Tahoma" w:cs="Tahoma"/>
                <w:bCs/>
                <w:sz w:val="22"/>
                <w:szCs w:val="22"/>
                <w:lang w:val="ro-RO"/>
              </w:rPr>
              <w:t>, modernizarea si extinderea ambulator</w:t>
            </w:r>
            <w:r>
              <w:rPr>
                <w:rFonts w:ascii="Tahoma" w:hAnsi="Tahoma" w:cs="Tahoma"/>
                <w:bCs/>
                <w:sz w:val="22"/>
                <w:szCs w:val="22"/>
                <w:lang w:val="ro-RO"/>
              </w:rPr>
              <w:t>i</w:t>
            </w:r>
            <w:r w:rsidRPr="0068710E">
              <w:rPr>
                <w:rFonts w:ascii="Tahoma" w:hAnsi="Tahoma" w:cs="Tahoma"/>
                <w:bCs/>
                <w:sz w:val="22"/>
                <w:szCs w:val="22"/>
                <w:lang w:val="ro-RO"/>
              </w:rPr>
              <w:t xml:space="preserve">ului </w:t>
            </w:r>
            <w:r>
              <w:rPr>
                <w:rFonts w:ascii="Tahoma" w:hAnsi="Tahoma" w:cs="Tahoma"/>
                <w:bCs/>
                <w:sz w:val="22"/>
                <w:szCs w:val="22"/>
                <w:lang w:val="ro-RO"/>
              </w:rPr>
              <w:t>Spitalului Orășenesc Buhuș</w:t>
            </w:r>
            <w:r w:rsidRPr="0068710E">
              <w:rPr>
                <w:rFonts w:ascii="Tahoma" w:hAnsi="Tahoma" w:cs="Tahoma"/>
                <w:bCs/>
                <w:sz w:val="22"/>
                <w:szCs w:val="22"/>
                <w:lang w:val="ro-RO"/>
              </w:rPr>
              <w:t>i -</w:t>
            </w:r>
            <w:r>
              <w:rPr>
                <w:rFonts w:ascii="Tahoma" w:hAnsi="Tahoma" w:cs="Tahoma"/>
                <w:bCs/>
                <w:sz w:val="22"/>
                <w:szCs w:val="22"/>
                <w:lang w:val="ro-RO"/>
              </w:rPr>
              <w:t xml:space="preserve"> </w:t>
            </w:r>
            <w:r w:rsidRPr="0068710E">
              <w:rPr>
                <w:rFonts w:ascii="Tahoma" w:hAnsi="Tahoma" w:cs="Tahoma"/>
                <w:bCs/>
                <w:sz w:val="22"/>
                <w:szCs w:val="22"/>
                <w:lang w:val="ro-RO"/>
              </w:rPr>
              <w:t>2550 mii euro</w:t>
            </w:r>
          </w:p>
        </w:tc>
        <w:tc>
          <w:tcPr>
            <w:tcW w:w="4058" w:type="dxa"/>
            <w:tcBorders>
              <w:top w:val="single" w:sz="4" w:space="0" w:color="auto"/>
              <w:left w:val="single" w:sz="4" w:space="0" w:color="auto"/>
              <w:bottom w:val="single" w:sz="4" w:space="0" w:color="auto"/>
              <w:right w:val="single" w:sz="4" w:space="0" w:color="auto"/>
            </w:tcBorders>
          </w:tcPr>
          <w:p w:rsidR="00857B50" w:rsidRPr="0068710E" w:rsidRDefault="00857B50" w:rsidP="002F7BE0">
            <w:pPr>
              <w:pStyle w:val="NormalWeb"/>
              <w:numPr>
                <w:ilvl w:val="0"/>
                <w:numId w:val="4"/>
              </w:numPr>
              <w:tabs>
                <w:tab w:val="left" w:pos="201"/>
              </w:tabs>
              <w:spacing w:before="0" w:after="0" w:line="276" w:lineRule="auto"/>
              <w:ind w:left="111" w:hanging="69"/>
              <w:rPr>
                <w:rFonts w:ascii="Tahoma" w:hAnsi="Tahoma" w:cs="Tahoma"/>
                <w:bCs/>
                <w:sz w:val="22"/>
                <w:szCs w:val="22"/>
                <w:lang w:val="ro-RO"/>
              </w:rPr>
            </w:pPr>
            <w:r w:rsidRPr="0068710E">
              <w:rPr>
                <w:rFonts w:ascii="Tahoma" w:hAnsi="Tahoma" w:cs="Tahoma"/>
                <w:bCs/>
                <w:sz w:val="22"/>
                <w:szCs w:val="22"/>
                <w:lang w:val="ro-RO"/>
              </w:rPr>
              <w:t>am</w:t>
            </w:r>
            <w:r w:rsidR="00845BFC">
              <w:rPr>
                <w:rFonts w:ascii="Tahoma" w:hAnsi="Tahoma" w:cs="Tahoma"/>
                <w:bCs/>
                <w:sz w:val="22"/>
                <w:szCs w:val="22"/>
                <w:lang w:val="ro-RO"/>
              </w:rPr>
              <w:t>b</w:t>
            </w:r>
            <w:r w:rsidRPr="0068710E">
              <w:rPr>
                <w:rFonts w:ascii="Tahoma" w:hAnsi="Tahoma" w:cs="Tahoma"/>
                <w:bCs/>
                <w:sz w:val="22"/>
                <w:szCs w:val="22"/>
                <w:lang w:val="ro-RO"/>
              </w:rPr>
              <w:t xml:space="preserve">ulatoriu reabilitat </w:t>
            </w:r>
          </w:p>
        </w:tc>
        <w:tc>
          <w:tcPr>
            <w:tcW w:w="2508" w:type="dxa"/>
            <w:tcBorders>
              <w:top w:val="single" w:sz="4" w:space="0" w:color="auto"/>
              <w:left w:val="single" w:sz="4" w:space="0" w:color="auto"/>
              <w:bottom w:val="nil"/>
              <w:right w:val="single" w:sz="4" w:space="0" w:color="auto"/>
            </w:tcBorders>
          </w:tcPr>
          <w:p w:rsidR="00857B50" w:rsidRPr="0068710E" w:rsidRDefault="001C7AEA" w:rsidP="00857B50">
            <w:pPr>
              <w:pStyle w:val="NormalWeb"/>
              <w:spacing w:before="0" w:after="0" w:line="276" w:lineRule="auto"/>
              <w:jc w:val="both"/>
              <w:rPr>
                <w:rFonts w:ascii="Tahoma" w:hAnsi="Tahoma" w:cs="Tahoma"/>
                <w:bCs/>
                <w:sz w:val="22"/>
                <w:szCs w:val="22"/>
                <w:lang w:val="ro-RO"/>
              </w:rPr>
            </w:pPr>
            <w:r w:rsidRPr="0068710E">
              <w:rPr>
                <w:rFonts w:ascii="Tahoma" w:hAnsi="Tahoma" w:cs="Tahoma"/>
                <w:sz w:val="22"/>
                <w:szCs w:val="22"/>
              </w:rPr>
              <w:t>Fonduri europene/buget de stat/buget local</w:t>
            </w:r>
          </w:p>
        </w:tc>
        <w:tc>
          <w:tcPr>
            <w:tcW w:w="1616" w:type="dxa"/>
            <w:tcBorders>
              <w:top w:val="single" w:sz="4" w:space="0" w:color="auto"/>
              <w:left w:val="single" w:sz="4" w:space="0" w:color="auto"/>
              <w:bottom w:val="nil"/>
              <w:right w:val="single" w:sz="4" w:space="0" w:color="auto"/>
            </w:tcBorders>
          </w:tcPr>
          <w:p w:rsidR="00857B50" w:rsidRPr="0068710E" w:rsidRDefault="001C7AEA" w:rsidP="00857B50">
            <w:pPr>
              <w:pStyle w:val="NormalWeb"/>
              <w:spacing w:before="0" w:after="0" w:line="276" w:lineRule="auto"/>
              <w:jc w:val="both"/>
              <w:rPr>
                <w:rFonts w:ascii="Tahoma" w:hAnsi="Tahoma" w:cs="Tahoma"/>
                <w:bCs/>
                <w:sz w:val="22"/>
                <w:szCs w:val="22"/>
                <w:lang w:val="ro-RO"/>
              </w:rPr>
            </w:pPr>
            <w:r>
              <w:rPr>
                <w:rFonts w:ascii="Tahoma" w:hAnsi="Tahoma" w:cs="Tahoma"/>
                <w:bCs/>
                <w:sz w:val="22"/>
                <w:szCs w:val="22"/>
                <w:lang w:val="ro-RO"/>
              </w:rPr>
              <w:t>31.12.2018</w:t>
            </w:r>
          </w:p>
        </w:tc>
        <w:tc>
          <w:tcPr>
            <w:tcW w:w="1619" w:type="dxa"/>
            <w:tcBorders>
              <w:top w:val="single" w:sz="4" w:space="0" w:color="auto"/>
              <w:left w:val="single" w:sz="4" w:space="0" w:color="auto"/>
              <w:bottom w:val="single" w:sz="4" w:space="0" w:color="auto"/>
              <w:right w:val="single" w:sz="4" w:space="0" w:color="auto"/>
            </w:tcBorders>
          </w:tcPr>
          <w:p w:rsidR="00857B50" w:rsidRPr="0068710E" w:rsidRDefault="001C7AEA" w:rsidP="00857B50">
            <w:pPr>
              <w:rPr>
                <w:rFonts w:ascii="Tahoma" w:hAnsi="Tahoma" w:cs="Tahoma"/>
                <w:bCs/>
                <w:sz w:val="22"/>
                <w:szCs w:val="22"/>
                <w:lang w:val="pt-BR" w:eastAsia="en-US"/>
              </w:rPr>
            </w:pPr>
            <w:r>
              <w:rPr>
                <w:rFonts w:ascii="Tahoma" w:hAnsi="Tahoma" w:cs="Tahoma"/>
                <w:bCs/>
                <w:sz w:val="22"/>
                <w:szCs w:val="22"/>
                <w:lang w:val="pt-BR" w:eastAsia="en-US"/>
              </w:rPr>
              <w:t>UAT Buhusi</w:t>
            </w:r>
          </w:p>
        </w:tc>
      </w:tr>
      <w:tr w:rsidR="00857B50" w:rsidRPr="00056410" w:rsidTr="00EF4736">
        <w:trPr>
          <w:jc w:val="center"/>
        </w:trPr>
        <w:tc>
          <w:tcPr>
            <w:tcW w:w="2895" w:type="dxa"/>
            <w:tcBorders>
              <w:top w:val="nil"/>
              <w:left w:val="single" w:sz="4" w:space="0" w:color="auto"/>
              <w:bottom w:val="nil"/>
              <w:right w:val="single" w:sz="4" w:space="0" w:color="auto"/>
            </w:tcBorders>
          </w:tcPr>
          <w:p w:rsidR="00857B50" w:rsidRPr="0068710E" w:rsidRDefault="00EF4736" w:rsidP="00857B50">
            <w:pPr>
              <w:autoSpaceDE w:val="0"/>
              <w:autoSpaceDN w:val="0"/>
              <w:adjustRightInd w:val="0"/>
              <w:spacing w:line="276" w:lineRule="auto"/>
              <w:rPr>
                <w:rFonts w:ascii="Tahoma" w:eastAsiaTheme="minorHAnsi" w:hAnsi="Tahoma" w:cs="Tahoma"/>
                <w:sz w:val="22"/>
                <w:szCs w:val="22"/>
                <w:lang w:val="en-US" w:eastAsia="en-US"/>
              </w:rPr>
            </w:pPr>
            <w:r w:rsidRPr="00E07AF2">
              <w:rPr>
                <w:rFonts w:ascii="Tahoma" w:eastAsiaTheme="minorHAnsi" w:hAnsi="Tahoma" w:cs="Tahoma"/>
                <w:b/>
                <w:i/>
                <w:sz w:val="22"/>
                <w:szCs w:val="22"/>
                <w:lang w:val="en-US" w:eastAsia="en-US"/>
              </w:rPr>
              <w:t>Infrastructura de s</w:t>
            </w:r>
            <w:r w:rsidRPr="00E07AF2">
              <w:rPr>
                <w:rFonts w:ascii="Tahoma" w:eastAsiaTheme="minorHAnsi" w:hAnsi="Tahoma" w:cs="Tahoma"/>
                <w:b/>
                <w:i/>
                <w:sz w:val="22"/>
                <w:szCs w:val="22"/>
                <w:lang w:eastAsia="en-US"/>
              </w:rPr>
              <w:t>ă</w:t>
            </w:r>
            <w:r w:rsidRPr="00E07AF2">
              <w:rPr>
                <w:rFonts w:ascii="Tahoma" w:eastAsiaTheme="minorHAnsi" w:hAnsi="Tahoma" w:cs="Tahoma"/>
                <w:b/>
                <w:i/>
                <w:sz w:val="22"/>
                <w:szCs w:val="22"/>
                <w:lang w:val="en-US" w:eastAsia="en-US"/>
              </w:rPr>
              <w:t>nătate</w:t>
            </w:r>
          </w:p>
        </w:tc>
        <w:tc>
          <w:tcPr>
            <w:tcW w:w="3537"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pStyle w:val="NormalWeb"/>
              <w:spacing w:before="0" w:after="0" w:line="276" w:lineRule="auto"/>
              <w:rPr>
                <w:rFonts w:ascii="Tahoma" w:hAnsi="Tahoma" w:cs="Tahoma"/>
                <w:bCs/>
                <w:sz w:val="22"/>
                <w:szCs w:val="22"/>
                <w:lang w:val="ro-RO"/>
              </w:rPr>
            </w:pPr>
            <w:r>
              <w:rPr>
                <w:rFonts w:ascii="Tahoma" w:hAnsi="Tahoma" w:cs="Tahoma"/>
                <w:bCs/>
                <w:sz w:val="22"/>
                <w:szCs w:val="22"/>
                <w:lang w:val="ro-RO"/>
              </w:rPr>
              <w:t>Investiții   î</w:t>
            </w:r>
            <w:r w:rsidRPr="0068710E">
              <w:rPr>
                <w:rFonts w:ascii="Tahoma" w:hAnsi="Tahoma" w:cs="Tahoma"/>
                <w:bCs/>
                <w:sz w:val="22"/>
                <w:szCs w:val="22"/>
                <w:lang w:val="ro-RO"/>
              </w:rPr>
              <w:t xml:space="preserve">n infrastructura spitalelor pentru cresterea    accesului la serviciile medicale furnizate pe toate  palierele sistemului medical </w:t>
            </w:r>
          </w:p>
        </w:tc>
        <w:tc>
          <w:tcPr>
            <w:tcW w:w="4058" w:type="dxa"/>
            <w:tcBorders>
              <w:top w:val="single" w:sz="4" w:space="0" w:color="auto"/>
              <w:left w:val="single" w:sz="4" w:space="0" w:color="auto"/>
              <w:bottom w:val="single" w:sz="4" w:space="0" w:color="auto"/>
              <w:right w:val="single" w:sz="4" w:space="0" w:color="auto"/>
            </w:tcBorders>
          </w:tcPr>
          <w:p w:rsidR="00857B50" w:rsidRPr="0068710E" w:rsidRDefault="00857B50" w:rsidP="002F7BE0">
            <w:pPr>
              <w:pStyle w:val="NormalWeb"/>
              <w:numPr>
                <w:ilvl w:val="0"/>
                <w:numId w:val="4"/>
              </w:numPr>
              <w:spacing w:before="0" w:after="0" w:line="276" w:lineRule="auto"/>
              <w:ind w:left="201" w:hanging="159"/>
              <w:jc w:val="both"/>
              <w:rPr>
                <w:rFonts w:ascii="Tahoma" w:hAnsi="Tahoma" w:cs="Tahoma"/>
                <w:bCs/>
                <w:sz w:val="22"/>
                <w:szCs w:val="22"/>
                <w:lang w:val="ro-RO"/>
              </w:rPr>
            </w:pPr>
            <w:r>
              <w:rPr>
                <w:rFonts w:ascii="Tahoma" w:hAnsi="Tahoma" w:cs="Tahoma"/>
                <w:bCs/>
                <w:sz w:val="22"/>
                <w:szCs w:val="22"/>
                <w:lang w:val="ro-RO"/>
              </w:rPr>
              <w:t xml:space="preserve">valoarea investițiilor </w:t>
            </w:r>
          </w:p>
        </w:tc>
        <w:tc>
          <w:tcPr>
            <w:tcW w:w="2508" w:type="dxa"/>
            <w:tcBorders>
              <w:top w:val="nil"/>
              <w:left w:val="single" w:sz="4" w:space="0" w:color="auto"/>
              <w:bottom w:val="single" w:sz="4" w:space="0" w:color="auto"/>
              <w:right w:val="single" w:sz="4" w:space="0" w:color="auto"/>
            </w:tcBorders>
          </w:tcPr>
          <w:p w:rsidR="00857B50" w:rsidRPr="0068710E" w:rsidRDefault="00857B50"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single" w:sz="4" w:space="0" w:color="auto"/>
              <w:right w:val="single" w:sz="4" w:space="0" w:color="auto"/>
            </w:tcBorders>
          </w:tcPr>
          <w:p w:rsidR="00857B50" w:rsidRPr="0068710E" w:rsidRDefault="00857B50"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tcPr>
          <w:p w:rsidR="00857B50" w:rsidRPr="0068710E" w:rsidRDefault="00857B50" w:rsidP="00857B50">
            <w:pPr>
              <w:jc w:val="center"/>
              <w:rPr>
                <w:rFonts w:ascii="Tahoma" w:hAnsi="Tahoma" w:cs="Tahoma"/>
                <w:sz w:val="22"/>
                <w:szCs w:val="22"/>
                <w:lang w:val="it-IT"/>
              </w:rPr>
            </w:pPr>
            <w:r>
              <w:rPr>
                <w:rFonts w:ascii="Tahoma" w:hAnsi="Tahoma" w:cs="Tahoma"/>
                <w:bCs/>
                <w:sz w:val="22"/>
                <w:szCs w:val="22"/>
                <w:lang w:val="pt-BR" w:eastAsia="en-US"/>
              </w:rPr>
              <w:t>UAT Comaneș</w:t>
            </w:r>
            <w:r w:rsidRPr="0068710E">
              <w:rPr>
                <w:rFonts w:ascii="Tahoma" w:hAnsi="Tahoma" w:cs="Tahoma"/>
                <w:bCs/>
                <w:sz w:val="22"/>
                <w:szCs w:val="22"/>
                <w:lang w:val="pt-BR" w:eastAsia="en-US"/>
              </w:rPr>
              <w:t>ti</w:t>
            </w:r>
          </w:p>
        </w:tc>
      </w:tr>
      <w:tr w:rsidR="00577A8F" w:rsidRPr="00056410" w:rsidTr="00EF4736">
        <w:trPr>
          <w:jc w:val="center"/>
        </w:trPr>
        <w:tc>
          <w:tcPr>
            <w:tcW w:w="2895" w:type="dxa"/>
            <w:tcBorders>
              <w:top w:val="nil"/>
              <w:left w:val="single" w:sz="4" w:space="0" w:color="auto"/>
              <w:bottom w:val="nil"/>
              <w:right w:val="single" w:sz="4" w:space="0" w:color="auto"/>
            </w:tcBorders>
          </w:tcPr>
          <w:p w:rsidR="00577A8F" w:rsidRPr="0068710E" w:rsidRDefault="00577A8F"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577A8F" w:rsidRDefault="00577A8F" w:rsidP="00857B50">
            <w:pPr>
              <w:pStyle w:val="NormalWeb"/>
              <w:spacing w:before="0" w:after="0" w:line="276" w:lineRule="auto"/>
              <w:rPr>
                <w:rFonts w:ascii="Tahoma" w:hAnsi="Tahoma" w:cs="Tahoma"/>
                <w:bCs/>
                <w:sz w:val="22"/>
                <w:szCs w:val="22"/>
                <w:lang w:val="ro-RO"/>
              </w:rPr>
            </w:pPr>
            <w:r>
              <w:rPr>
                <w:rFonts w:ascii="Tahoma" w:hAnsi="Tahoma" w:cs="Tahoma"/>
                <w:bCs/>
                <w:sz w:val="22"/>
                <w:szCs w:val="22"/>
                <w:lang w:val="ro-RO"/>
              </w:rPr>
              <w:t xml:space="preserve">Implementarea celor 24 de proiecte  fuinanțate prin PNDL 2018-2020 </w:t>
            </w:r>
            <w:r w:rsidR="00EF4736">
              <w:rPr>
                <w:rFonts w:ascii="Tahoma" w:hAnsi="Tahoma" w:cs="Tahoma"/>
                <w:bCs/>
                <w:sz w:val="22"/>
                <w:szCs w:val="22"/>
                <w:lang w:val="ro-RO"/>
              </w:rPr>
              <w:t xml:space="preserve"> in valoare de 33.271.140 lei </w:t>
            </w:r>
          </w:p>
        </w:tc>
        <w:tc>
          <w:tcPr>
            <w:tcW w:w="4058" w:type="dxa"/>
            <w:tcBorders>
              <w:top w:val="single" w:sz="4" w:space="0" w:color="auto"/>
              <w:left w:val="single" w:sz="4" w:space="0" w:color="auto"/>
              <w:bottom w:val="nil"/>
              <w:right w:val="single" w:sz="4" w:space="0" w:color="auto"/>
            </w:tcBorders>
          </w:tcPr>
          <w:p w:rsidR="00577A8F" w:rsidRDefault="00577A8F" w:rsidP="002F7BE0">
            <w:pPr>
              <w:pStyle w:val="NormalWeb"/>
              <w:numPr>
                <w:ilvl w:val="0"/>
                <w:numId w:val="4"/>
              </w:numPr>
              <w:spacing w:before="0" w:after="0" w:line="276" w:lineRule="auto"/>
              <w:ind w:left="201" w:hanging="159"/>
              <w:jc w:val="both"/>
              <w:rPr>
                <w:rFonts w:ascii="Tahoma" w:hAnsi="Tahoma" w:cs="Tahoma"/>
                <w:bCs/>
                <w:sz w:val="22"/>
                <w:szCs w:val="22"/>
                <w:lang w:val="ro-RO"/>
              </w:rPr>
            </w:pPr>
            <w:r>
              <w:rPr>
                <w:rFonts w:ascii="Tahoma" w:hAnsi="Tahoma" w:cs="Tahoma"/>
                <w:bCs/>
                <w:sz w:val="22"/>
                <w:szCs w:val="22"/>
                <w:lang w:val="ro-RO"/>
              </w:rPr>
              <w:t>număr proiecte  implemenattae</w:t>
            </w:r>
          </w:p>
          <w:p w:rsidR="00577A8F" w:rsidRDefault="00577A8F" w:rsidP="002F7BE0">
            <w:pPr>
              <w:pStyle w:val="NormalWeb"/>
              <w:numPr>
                <w:ilvl w:val="0"/>
                <w:numId w:val="4"/>
              </w:numPr>
              <w:spacing w:before="0" w:after="0" w:line="276" w:lineRule="auto"/>
              <w:ind w:left="201" w:hanging="159"/>
              <w:jc w:val="both"/>
              <w:rPr>
                <w:rFonts w:ascii="Tahoma" w:hAnsi="Tahoma" w:cs="Tahoma"/>
                <w:bCs/>
                <w:sz w:val="22"/>
                <w:szCs w:val="22"/>
                <w:lang w:val="ro-RO"/>
              </w:rPr>
            </w:pPr>
            <w:r>
              <w:rPr>
                <w:rFonts w:ascii="Tahoma" w:hAnsi="Tahoma" w:cs="Tahoma"/>
                <w:bCs/>
                <w:sz w:val="22"/>
                <w:szCs w:val="22"/>
                <w:lang w:val="ro-RO"/>
              </w:rPr>
              <w:t xml:space="preserve">valoarea proiectelot </w:t>
            </w:r>
          </w:p>
        </w:tc>
        <w:tc>
          <w:tcPr>
            <w:tcW w:w="2508" w:type="dxa"/>
            <w:tcBorders>
              <w:top w:val="nil"/>
              <w:left w:val="single" w:sz="4" w:space="0" w:color="auto"/>
              <w:bottom w:val="nil"/>
              <w:right w:val="single" w:sz="4" w:space="0" w:color="auto"/>
            </w:tcBorders>
          </w:tcPr>
          <w:p w:rsidR="00577A8F" w:rsidRPr="0068710E" w:rsidRDefault="00577A8F" w:rsidP="00857B50">
            <w:pPr>
              <w:pStyle w:val="NormalWeb"/>
              <w:spacing w:before="0" w:after="0" w:line="276" w:lineRule="auto"/>
              <w:jc w:val="center"/>
              <w:rPr>
                <w:rFonts w:ascii="Tahoma" w:hAnsi="Tahoma" w:cs="Tahoma"/>
                <w:bCs/>
                <w:sz w:val="22"/>
                <w:szCs w:val="22"/>
                <w:lang w:val="ro-RO"/>
              </w:rPr>
            </w:pPr>
            <w:r>
              <w:rPr>
                <w:rFonts w:ascii="Tahoma" w:hAnsi="Tahoma" w:cs="Tahoma"/>
                <w:bCs/>
                <w:sz w:val="22"/>
                <w:szCs w:val="22"/>
                <w:lang w:val="ro-RO"/>
              </w:rPr>
              <w:t xml:space="preserve">Buget de stat </w:t>
            </w:r>
            <w:r w:rsidR="00EF4736">
              <w:rPr>
                <w:rFonts w:ascii="Tahoma" w:hAnsi="Tahoma" w:cs="Tahoma"/>
                <w:bCs/>
                <w:sz w:val="22"/>
                <w:szCs w:val="22"/>
                <w:lang w:val="ro-RO"/>
              </w:rPr>
              <w:t xml:space="preserve">/PNDL </w:t>
            </w:r>
          </w:p>
        </w:tc>
        <w:tc>
          <w:tcPr>
            <w:tcW w:w="1616" w:type="dxa"/>
            <w:tcBorders>
              <w:top w:val="single" w:sz="4" w:space="0" w:color="auto"/>
              <w:left w:val="single" w:sz="4" w:space="0" w:color="auto"/>
              <w:bottom w:val="nil"/>
              <w:right w:val="single" w:sz="4" w:space="0" w:color="auto"/>
            </w:tcBorders>
          </w:tcPr>
          <w:p w:rsidR="00577A8F" w:rsidRPr="0068710E" w:rsidRDefault="00EF4736" w:rsidP="00857B50">
            <w:pPr>
              <w:pStyle w:val="NormalWeb"/>
              <w:spacing w:before="0" w:after="0" w:line="276" w:lineRule="auto"/>
              <w:jc w:val="both"/>
              <w:rPr>
                <w:rFonts w:ascii="Tahoma" w:hAnsi="Tahoma" w:cs="Tahoma"/>
                <w:bCs/>
                <w:sz w:val="22"/>
                <w:szCs w:val="22"/>
                <w:lang w:val="ro-RO"/>
              </w:rPr>
            </w:pPr>
            <w:r>
              <w:rPr>
                <w:rFonts w:ascii="Tahoma" w:hAnsi="Tahoma" w:cs="Tahoma"/>
                <w:bCs/>
                <w:sz w:val="22"/>
                <w:szCs w:val="22"/>
                <w:lang w:val="ro-RO"/>
              </w:rPr>
              <w:t>2020</w:t>
            </w:r>
          </w:p>
        </w:tc>
        <w:tc>
          <w:tcPr>
            <w:tcW w:w="1619" w:type="dxa"/>
            <w:tcBorders>
              <w:top w:val="single" w:sz="4" w:space="0" w:color="auto"/>
              <w:left w:val="single" w:sz="4" w:space="0" w:color="auto"/>
              <w:bottom w:val="single" w:sz="4" w:space="0" w:color="auto"/>
              <w:right w:val="single" w:sz="4" w:space="0" w:color="auto"/>
            </w:tcBorders>
          </w:tcPr>
          <w:p w:rsidR="00577A8F" w:rsidRDefault="00577A8F" w:rsidP="00857B50">
            <w:pPr>
              <w:jc w:val="center"/>
              <w:rPr>
                <w:rFonts w:ascii="Tahoma" w:hAnsi="Tahoma" w:cs="Tahoma"/>
                <w:bCs/>
                <w:sz w:val="22"/>
                <w:szCs w:val="22"/>
                <w:lang w:val="pt-BR" w:eastAsia="en-US"/>
              </w:rPr>
            </w:pPr>
            <w:r>
              <w:rPr>
                <w:rFonts w:ascii="Tahoma" w:hAnsi="Tahoma" w:cs="Tahoma"/>
                <w:bCs/>
                <w:sz w:val="22"/>
                <w:szCs w:val="22"/>
                <w:lang w:val="pt-BR" w:eastAsia="en-US"/>
              </w:rPr>
              <w:t xml:space="preserve">UAT-urile implicate </w:t>
            </w:r>
          </w:p>
        </w:tc>
      </w:tr>
      <w:tr w:rsidR="00EF4736" w:rsidRPr="00056410" w:rsidTr="00EF4736">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b/>
                <w:color w:val="000000"/>
                <w:sz w:val="22"/>
                <w:szCs w:val="22"/>
              </w:rPr>
            </w:pPr>
            <w:r w:rsidRPr="00EF4736">
              <w:rPr>
                <w:rFonts w:ascii="Tahoma" w:hAnsi="Tahoma" w:cs="Tahoma"/>
                <w:color w:val="000000"/>
                <w:sz w:val="22"/>
                <w:szCs w:val="22"/>
              </w:rPr>
              <w:t>Modernizare dispensar Asău</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Asău</w:t>
            </w:r>
          </w:p>
          <w:p w:rsidR="00EF4736" w:rsidRPr="00EF4736" w:rsidRDefault="00EF4736" w:rsidP="009A5050">
            <w:pPr>
              <w:rPr>
                <w:rFonts w:ascii="Tahoma" w:hAnsi="Tahoma" w:cs="Tahoma"/>
                <w:b/>
                <w:color w:val="000000"/>
                <w:sz w:val="22"/>
                <w:szCs w:val="22"/>
              </w:rPr>
            </w:pPr>
          </w:p>
        </w:tc>
      </w:tr>
      <w:tr w:rsidR="00EF4736" w:rsidRPr="00056410" w:rsidTr="009A5050">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Reabilitare dispensar medical în sat Tescani, com. Berești-Tazlău, jud. Bacău</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Bereşti-Tazlău</w:t>
            </w:r>
          </w:p>
          <w:p w:rsidR="00EF4736" w:rsidRPr="00EF4736" w:rsidRDefault="00EF4736" w:rsidP="009A5050">
            <w:pPr>
              <w:jc w:val="center"/>
              <w:rPr>
                <w:rFonts w:ascii="Tahoma" w:hAnsi="Tahoma" w:cs="Tahoma"/>
                <w:b/>
                <w:color w:val="000000"/>
                <w:sz w:val="22"/>
                <w:szCs w:val="22"/>
              </w:rPr>
            </w:pPr>
          </w:p>
        </w:tc>
      </w:tr>
      <w:tr w:rsidR="00EF4736" w:rsidRPr="00056410" w:rsidTr="009A5050">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Exindere și reabilitare dispensar uman, sat Căiuți, comuna Căiuți, județul Bacău</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Căiuţi</w:t>
            </w:r>
          </w:p>
          <w:p w:rsidR="00EF4736" w:rsidRPr="00EF4736" w:rsidRDefault="00EF4736" w:rsidP="009A5050">
            <w:pPr>
              <w:jc w:val="center"/>
              <w:rPr>
                <w:rFonts w:ascii="Tahoma" w:hAnsi="Tahoma" w:cs="Tahoma"/>
                <w:b/>
                <w:color w:val="000000"/>
                <w:sz w:val="22"/>
                <w:szCs w:val="22"/>
              </w:rPr>
            </w:pPr>
          </w:p>
        </w:tc>
      </w:tr>
      <w:tr w:rsidR="00EF4736" w:rsidRPr="00056410" w:rsidTr="00EF4736">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Dotare dispensar uman sat Curiţa, comuna Cașin, județul Bacău</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Caşin</w:t>
            </w:r>
          </w:p>
          <w:p w:rsidR="00EF4736" w:rsidRPr="00EF4736" w:rsidRDefault="00EF4736" w:rsidP="009A5050">
            <w:pPr>
              <w:jc w:val="center"/>
              <w:rPr>
                <w:rFonts w:ascii="Tahoma" w:hAnsi="Tahoma" w:cs="Tahoma"/>
                <w:b/>
                <w:color w:val="000000"/>
                <w:sz w:val="22"/>
                <w:szCs w:val="22"/>
              </w:rPr>
            </w:pPr>
          </w:p>
        </w:tc>
      </w:tr>
      <w:tr w:rsidR="00EF4736" w:rsidRPr="00056410" w:rsidTr="00EF4736">
        <w:trPr>
          <w:jc w:val="center"/>
        </w:trPr>
        <w:tc>
          <w:tcPr>
            <w:tcW w:w="2895" w:type="dxa"/>
            <w:tcBorders>
              <w:top w:val="nil"/>
              <w:left w:val="single" w:sz="4" w:space="0" w:color="auto"/>
              <w:bottom w:val="single" w:sz="4" w:space="0" w:color="auto"/>
              <w:right w:val="single" w:sz="4" w:space="0" w:color="auto"/>
            </w:tcBorders>
          </w:tcPr>
          <w:p w:rsidR="00EF4736" w:rsidRPr="0068710E"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0F4783">
            <w:pPr>
              <w:rPr>
                <w:rFonts w:ascii="Tahoma" w:hAnsi="Tahoma" w:cs="Tahoma"/>
                <w:color w:val="000000"/>
                <w:sz w:val="22"/>
                <w:szCs w:val="22"/>
              </w:rPr>
            </w:pPr>
            <w:r w:rsidRPr="00EF4736">
              <w:rPr>
                <w:rFonts w:ascii="Tahoma" w:hAnsi="Tahoma" w:cs="Tahoma"/>
                <w:color w:val="000000"/>
                <w:sz w:val="22"/>
                <w:szCs w:val="22"/>
              </w:rPr>
              <w:t>Extindere, reabilitare, modernizare și dotare dispensar uman sat Cașin, comuna Cașin, județul Bacău</w:t>
            </w:r>
          </w:p>
          <w:p w:rsidR="00EF4736" w:rsidRPr="00C950A4" w:rsidRDefault="00EF4736" w:rsidP="000F4783">
            <w:pPr>
              <w:rPr>
                <w:rFonts w:ascii="Tahoma" w:hAnsi="Tahoma" w:cs="Tahoma"/>
                <w:color w:val="000000"/>
              </w:rPr>
            </w:pPr>
          </w:p>
        </w:tc>
        <w:tc>
          <w:tcPr>
            <w:tcW w:w="4058" w:type="dxa"/>
            <w:tcBorders>
              <w:top w:val="nil"/>
              <w:left w:val="single" w:sz="4" w:space="0" w:color="auto"/>
              <w:bottom w:val="single" w:sz="4" w:space="0" w:color="auto"/>
              <w:right w:val="single" w:sz="4" w:space="0" w:color="auto"/>
            </w:tcBorders>
          </w:tcPr>
          <w:p w:rsid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single" w:sz="4" w:space="0" w:color="auto"/>
              <w:right w:val="single" w:sz="4" w:space="0" w:color="auto"/>
            </w:tcBorders>
          </w:tcPr>
          <w:p w:rsid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single" w:sz="4" w:space="0" w:color="auto"/>
              <w:right w:val="single" w:sz="4" w:space="0" w:color="auto"/>
            </w:tcBorders>
          </w:tcPr>
          <w:p w:rsidR="00EF4736" w:rsidRPr="0068710E"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C950A4" w:rsidRDefault="00EF4736" w:rsidP="009A5050">
            <w:pPr>
              <w:jc w:val="center"/>
              <w:rPr>
                <w:rFonts w:ascii="Tahoma" w:hAnsi="Tahoma" w:cs="Tahoma"/>
                <w:color w:val="000000"/>
              </w:rPr>
            </w:pPr>
            <w:r>
              <w:rPr>
                <w:rFonts w:ascii="Tahoma" w:hAnsi="Tahoma" w:cs="Tahoma"/>
                <w:color w:val="000000"/>
              </w:rPr>
              <w:t xml:space="preserve">UAT </w:t>
            </w:r>
            <w:r w:rsidRPr="00C950A4">
              <w:rPr>
                <w:rFonts w:ascii="Tahoma" w:hAnsi="Tahoma" w:cs="Tahoma"/>
                <w:color w:val="000000"/>
              </w:rPr>
              <w:t>Caşin</w:t>
            </w:r>
          </w:p>
          <w:p w:rsidR="00EF4736" w:rsidRPr="00C950A4" w:rsidRDefault="00EF4736" w:rsidP="009A5050">
            <w:pPr>
              <w:jc w:val="center"/>
              <w:rPr>
                <w:rFonts w:ascii="Tahoma" w:hAnsi="Tahoma" w:cs="Tahoma"/>
                <w:b/>
                <w:color w:val="000000"/>
              </w:rPr>
            </w:pPr>
          </w:p>
        </w:tc>
      </w:tr>
      <w:tr w:rsidR="00EF4736" w:rsidRPr="00056410" w:rsidTr="00EF4736">
        <w:trPr>
          <w:jc w:val="center"/>
        </w:trPr>
        <w:tc>
          <w:tcPr>
            <w:tcW w:w="2895" w:type="dxa"/>
            <w:tcBorders>
              <w:top w:val="single" w:sz="4" w:space="0" w:color="auto"/>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r w:rsidRPr="00E07AF2">
              <w:rPr>
                <w:rFonts w:ascii="Tahoma" w:eastAsiaTheme="minorHAnsi" w:hAnsi="Tahoma" w:cs="Tahoma"/>
                <w:b/>
                <w:i/>
                <w:sz w:val="22"/>
                <w:szCs w:val="22"/>
                <w:lang w:val="en-US" w:eastAsia="en-US"/>
              </w:rPr>
              <w:lastRenderedPageBreak/>
              <w:t>Infrastructura de s</w:t>
            </w:r>
            <w:r w:rsidRPr="00E07AF2">
              <w:rPr>
                <w:rFonts w:ascii="Tahoma" w:eastAsiaTheme="minorHAnsi" w:hAnsi="Tahoma" w:cs="Tahoma"/>
                <w:b/>
                <w:i/>
                <w:sz w:val="22"/>
                <w:szCs w:val="22"/>
                <w:lang w:eastAsia="en-US"/>
              </w:rPr>
              <w:t>ă</w:t>
            </w:r>
            <w:r w:rsidRPr="00E07AF2">
              <w:rPr>
                <w:rFonts w:ascii="Tahoma" w:eastAsiaTheme="minorHAnsi" w:hAnsi="Tahoma" w:cs="Tahoma"/>
                <w:b/>
                <w:i/>
                <w:sz w:val="22"/>
                <w:szCs w:val="22"/>
                <w:lang w:val="en-US" w:eastAsia="en-US"/>
              </w:rPr>
              <w:t>nătate</w:t>
            </w: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Construire dispensar medical, cabinet de medicină dentară și farmacie în comuna Cleja, județul Bacău</w:t>
            </w:r>
          </w:p>
        </w:tc>
        <w:tc>
          <w:tcPr>
            <w:tcW w:w="4058" w:type="dxa"/>
            <w:tcBorders>
              <w:top w:val="single" w:sz="4" w:space="0" w:color="auto"/>
              <w:left w:val="single" w:sz="4" w:space="0" w:color="auto"/>
              <w:bottom w:val="nil"/>
              <w:right w:val="single" w:sz="4" w:space="0" w:color="auto"/>
            </w:tcBorders>
          </w:tcPr>
          <w:p w:rsidR="00EF4736" w:rsidRDefault="00EF4736" w:rsidP="002F7BE0">
            <w:pPr>
              <w:pStyle w:val="NormalWeb"/>
              <w:numPr>
                <w:ilvl w:val="0"/>
                <w:numId w:val="4"/>
              </w:numPr>
              <w:spacing w:before="0" w:after="0" w:line="276" w:lineRule="auto"/>
              <w:ind w:left="201" w:hanging="159"/>
              <w:jc w:val="both"/>
              <w:rPr>
                <w:rFonts w:ascii="Tahoma" w:hAnsi="Tahoma" w:cs="Tahoma"/>
                <w:bCs/>
                <w:sz w:val="22"/>
                <w:szCs w:val="22"/>
                <w:lang w:val="ro-RO"/>
              </w:rPr>
            </w:pPr>
            <w:r>
              <w:rPr>
                <w:rFonts w:ascii="Tahoma" w:hAnsi="Tahoma" w:cs="Tahoma"/>
                <w:bCs/>
                <w:sz w:val="22"/>
                <w:szCs w:val="22"/>
                <w:lang w:val="ro-RO"/>
              </w:rPr>
              <w:t>număr proiecte  implemenattae</w:t>
            </w:r>
          </w:p>
          <w:p w:rsidR="00EF4736" w:rsidRDefault="00EF4736" w:rsidP="002F7BE0">
            <w:pPr>
              <w:pStyle w:val="NormalWeb"/>
              <w:numPr>
                <w:ilvl w:val="0"/>
                <w:numId w:val="4"/>
              </w:numPr>
              <w:spacing w:before="0" w:after="0" w:line="276" w:lineRule="auto"/>
              <w:ind w:left="201" w:hanging="159"/>
              <w:jc w:val="both"/>
              <w:rPr>
                <w:rFonts w:ascii="Tahoma" w:hAnsi="Tahoma" w:cs="Tahoma"/>
                <w:bCs/>
                <w:sz w:val="22"/>
                <w:szCs w:val="22"/>
                <w:lang w:val="ro-RO"/>
              </w:rPr>
            </w:pPr>
            <w:r>
              <w:rPr>
                <w:rFonts w:ascii="Tahoma" w:hAnsi="Tahoma" w:cs="Tahoma"/>
                <w:bCs/>
                <w:sz w:val="22"/>
                <w:szCs w:val="22"/>
                <w:lang w:val="ro-RO"/>
              </w:rPr>
              <w:t xml:space="preserve">valoarea proiectelot </w:t>
            </w:r>
          </w:p>
        </w:tc>
        <w:tc>
          <w:tcPr>
            <w:tcW w:w="2508" w:type="dxa"/>
            <w:tcBorders>
              <w:top w:val="single" w:sz="4" w:space="0" w:color="auto"/>
              <w:left w:val="single" w:sz="4" w:space="0" w:color="auto"/>
              <w:bottom w:val="nil"/>
              <w:right w:val="single" w:sz="4" w:space="0" w:color="auto"/>
            </w:tcBorders>
          </w:tcPr>
          <w:p w:rsidR="00EF4736" w:rsidRPr="0068710E" w:rsidRDefault="00EF4736" w:rsidP="009A5050">
            <w:pPr>
              <w:pStyle w:val="NormalWeb"/>
              <w:spacing w:before="0" w:after="0" w:line="276" w:lineRule="auto"/>
              <w:jc w:val="center"/>
              <w:rPr>
                <w:rFonts w:ascii="Tahoma" w:hAnsi="Tahoma" w:cs="Tahoma"/>
                <w:bCs/>
                <w:sz w:val="22"/>
                <w:szCs w:val="22"/>
                <w:lang w:val="ro-RO"/>
              </w:rPr>
            </w:pPr>
            <w:r>
              <w:rPr>
                <w:rFonts w:ascii="Tahoma" w:hAnsi="Tahoma" w:cs="Tahoma"/>
                <w:bCs/>
                <w:sz w:val="22"/>
                <w:szCs w:val="22"/>
                <w:lang w:val="ro-RO"/>
              </w:rPr>
              <w:t xml:space="preserve">Buget de stat /PNDL </w:t>
            </w:r>
          </w:p>
        </w:tc>
        <w:tc>
          <w:tcPr>
            <w:tcW w:w="1616" w:type="dxa"/>
            <w:tcBorders>
              <w:top w:val="single" w:sz="4" w:space="0" w:color="auto"/>
              <w:left w:val="single" w:sz="4" w:space="0" w:color="auto"/>
              <w:bottom w:val="nil"/>
              <w:right w:val="single" w:sz="4" w:space="0" w:color="auto"/>
            </w:tcBorders>
          </w:tcPr>
          <w:p w:rsidR="00EF4736" w:rsidRPr="0068710E" w:rsidRDefault="00EF4736" w:rsidP="009A5050">
            <w:pPr>
              <w:pStyle w:val="NormalWeb"/>
              <w:spacing w:before="0" w:after="0" w:line="276" w:lineRule="auto"/>
              <w:jc w:val="both"/>
              <w:rPr>
                <w:rFonts w:ascii="Tahoma" w:hAnsi="Tahoma" w:cs="Tahoma"/>
                <w:bCs/>
                <w:sz w:val="22"/>
                <w:szCs w:val="22"/>
                <w:lang w:val="ro-RO"/>
              </w:rPr>
            </w:pPr>
            <w:r>
              <w:rPr>
                <w:rFonts w:ascii="Tahoma" w:hAnsi="Tahoma" w:cs="Tahoma"/>
                <w:bCs/>
                <w:sz w:val="22"/>
                <w:szCs w:val="22"/>
                <w:lang w:val="ro-RO"/>
              </w:rPr>
              <w:t>2020</w:t>
            </w: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Cleja</w:t>
            </w:r>
          </w:p>
        </w:tc>
      </w:tr>
      <w:tr w:rsidR="00EF4736" w:rsidRPr="00056410" w:rsidTr="009A5050">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Construire și dotare dispensar și farmacie - localitatea Colonești, comuna Colonești, județul Bacău</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Coloneşti</w:t>
            </w:r>
          </w:p>
          <w:p w:rsidR="00EF4736" w:rsidRPr="00EF4736" w:rsidRDefault="00EF4736" w:rsidP="009A5050">
            <w:pPr>
              <w:jc w:val="center"/>
              <w:rPr>
                <w:rFonts w:ascii="Tahoma" w:hAnsi="Tahoma" w:cs="Tahoma"/>
                <w:b/>
                <w:color w:val="000000"/>
                <w:sz w:val="22"/>
                <w:szCs w:val="22"/>
              </w:rPr>
            </w:pPr>
          </w:p>
        </w:tc>
      </w:tr>
      <w:tr w:rsidR="00EF4736" w:rsidRPr="00056410" w:rsidTr="009A5050">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Reabilitare și modernizare dispensar în sat Corbasca, comuna Corbasca, jud. Bacău</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Corbasca</w:t>
            </w:r>
          </w:p>
          <w:p w:rsidR="00EF4736" w:rsidRPr="00EF4736" w:rsidRDefault="00EF4736" w:rsidP="009A5050">
            <w:pPr>
              <w:jc w:val="center"/>
              <w:rPr>
                <w:rFonts w:ascii="Tahoma" w:hAnsi="Tahoma" w:cs="Tahoma"/>
                <w:b/>
                <w:color w:val="000000"/>
                <w:sz w:val="22"/>
                <w:szCs w:val="22"/>
              </w:rPr>
            </w:pPr>
          </w:p>
        </w:tc>
      </w:tr>
      <w:tr w:rsidR="00EF4736" w:rsidRPr="00056410" w:rsidTr="009A5050">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Reabilitare, modernizare, extindere și dotare dispensar uman în comuna Filipeni, jud. Bacău</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Filipeni</w:t>
            </w:r>
          </w:p>
          <w:p w:rsidR="00EF4736" w:rsidRPr="00EF4736" w:rsidRDefault="00EF4736" w:rsidP="009A5050">
            <w:pPr>
              <w:jc w:val="center"/>
              <w:rPr>
                <w:rFonts w:ascii="Tahoma" w:hAnsi="Tahoma" w:cs="Tahoma"/>
                <w:b/>
                <w:color w:val="000000"/>
                <w:sz w:val="22"/>
                <w:szCs w:val="22"/>
              </w:rPr>
            </w:pPr>
          </w:p>
        </w:tc>
      </w:tr>
      <w:tr w:rsidR="00EF4736" w:rsidRPr="00056410" w:rsidTr="009A5050">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Construire Dispensar în sat Filipești, comuna Filipești, județul Bacău</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Filipeşti</w:t>
            </w:r>
          </w:p>
          <w:p w:rsidR="00EF4736" w:rsidRPr="00EF4736" w:rsidRDefault="00EF4736" w:rsidP="009A5050">
            <w:pPr>
              <w:jc w:val="center"/>
              <w:rPr>
                <w:rFonts w:ascii="Tahoma" w:hAnsi="Tahoma" w:cs="Tahoma"/>
                <w:b/>
                <w:color w:val="000000"/>
                <w:sz w:val="22"/>
                <w:szCs w:val="22"/>
              </w:rPr>
            </w:pPr>
          </w:p>
        </w:tc>
      </w:tr>
      <w:tr w:rsidR="00EF4736" w:rsidRPr="00056410" w:rsidTr="009A5050">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Modernizare dispensar medical sat Brătila</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Helegiu</w:t>
            </w:r>
          </w:p>
          <w:p w:rsidR="00EF4736" w:rsidRPr="00EF4736" w:rsidRDefault="00EF4736" w:rsidP="009A5050">
            <w:pPr>
              <w:jc w:val="center"/>
              <w:rPr>
                <w:rFonts w:ascii="Tahoma" w:hAnsi="Tahoma" w:cs="Tahoma"/>
                <w:b/>
                <w:color w:val="000000"/>
                <w:sz w:val="22"/>
                <w:szCs w:val="22"/>
              </w:rPr>
            </w:pPr>
          </w:p>
        </w:tc>
      </w:tr>
      <w:tr w:rsidR="00EF4736" w:rsidRPr="00056410" w:rsidTr="009A5050">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 xml:space="preserve">Modernizare dispensar medical sat Helegiu </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Helegiu</w:t>
            </w:r>
          </w:p>
          <w:p w:rsidR="00EF4736" w:rsidRPr="00EF4736" w:rsidRDefault="00EF4736" w:rsidP="009A5050">
            <w:pPr>
              <w:jc w:val="center"/>
              <w:rPr>
                <w:rFonts w:ascii="Tahoma" w:hAnsi="Tahoma" w:cs="Tahoma"/>
                <w:b/>
                <w:color w:val="000000"/>
                <w:sz w:val="22"/>
                <w:szCs w:val="22"/>
              </w:rPr>
            </w:pPr>
          </w:p>
        </w:tc>
      </w:tr>
      <w:tr w:rsidR="00EF4736" w:rsidRPr="00056410" w:rsidTr="009A5050">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rPr>
                <w:rFonts w:ascii="Tahoma" w:hAnsi="Tahoma" w:cs="Tahoma"/>
                <w:color w:val="000000"/>
                <w:sz w:val="22"/>
                <w:szCs w:val="22"/>
              </w:rPr>
            </w:pPr>
            <w:r w:rsidRPr="00EF4736">
              <w:rPr>
                <w:rFonts w:ascii="Tahoma" w:hAnsi="Tahoma" w:cs="Tahoma"/>
                <w:color w:val="000000"/>
                <w:sz w:val="22"/>
                <w:szCs w:val="22"/>
              </w:rPr>
              <w:t>Dispensar uman comuna Hemeiuș</w:t>
            </w:r>
          </w:p>
          <w:p w:rsidR="00EF4736" w:rsidRPr="00EF4736" w:rsidRDefault="00EF4736" w:rsidP="009A5050">
            <w:pPr>
              <w:rPr>
                <w:rFonts w:ascii="Tahoma" w:hAnsi="Tahoma" w:cs="Tahoma"/>
                <w:color w:val="000000"/>
                <w:sz w:val="22"/>
                <w:szCs w:val="22"/>
              </w:rPr>
            </w:pP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Hemeiuş</w:t>
            </w:r>
          </w:p>
          <w:p w:rsidR="00EF4736" w:rsidRPr="00EF4736" w:rsidRDefault="00EF4736" w:rsidP="009A5050">
            <w:pPr>
              <w:jc w:val="center"/>
              <w:rPr>
                <w:rFonts w:ascii="Tahoma" w:hAnsi="Tahoma" w:cs="Tahoma"/>
                <w:b/>
                <w:color w:val="000000"/>
                <w:sz w:val="22"/>
                <w:szCs w:val="22"/>
              </w:rPr>
            </w:pPr>
          </w:p>
        </w:tc>
      </w:tr>
      <w:tr w:rsidR="00EF4736" w:rsidRPr="00056410" w:rsidTr="00EF4736">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Construire dispensar uman în localitatea Luncani, comuna Mărgineni, județul Bacău</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Mărgineni</w:t>
            </w:r>
          </w:p>
          <w:p w:rsidR="00EF4736" w:rsidRPr="00EF4736" w:rsidRDefault="00EF4736" w:rsidP="009A5050">
            <w:pPr>
              <w:jc w:val="center"/>
              <w:rPr>
                <w:rFonts w:ascii="Tahoma" w:hAnsi="Tahoma" w:cs="Tahoma"/>
                <w:b/>
                <w:color w:val="000000"/>
                <w:sz w:val="22"/>
                <w:szCs w:val="22"/>
              </w:rPr>
            </w:pPr>
          </w:p>
        </w:tc>
      </w:tr>
      <w:tr w:rsidR="00EF4736" w:rsidRPr="00056410" w:rsidTr="00EF4736">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Construire dispensar uman în sat Nicolae Bălcescu, comuna Nicolae Bălcescu, judeţul Bacău</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Nicolae Bălcescu</w:t>
            </w:r>
          </w:p>
          <w:p w:rsidR="00EF4736" w:rsidRPr="00EF4736" w:rsidRDefault="00EF4736" w:rsidP="009A5050">
            <w:pPr>
              <w:jc w:val="center"/>
              <w:rPr>
                <w:rFonts w:ascii="Tahoma" w:hAnsi="Tahoma" w:cs="Tahoma"/>
                <w:b/>
                <w:color w:val="000000"/>
                <w:sz w:val="22"/>
                <w:szCs w:val="22"/>
              </w:rPr>
            </w:pPr>
          </w:p>
        </w:tc>
      </w:tr>
      <w:tr w:rsidR="00EF4736" w:rsidRPr="00056410" w:rsidTr="00EF4736">
        <w:trPr>
          <w:jc w:val="center"/>
        </w:trPr>
        <w:tc>
          <w:tcPr>
            <w:tcW w:w="2895" w:type="dxa"/>
            <w:tcBorders>
              <w:top w:val="nil"/>
              <w:left w:val="single" w:sz="4" w:space="0" w:color="auto"/>
              <w:bottom w:val="single" w:sz="4" w:space="0" w:color="auto"/>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Construire dispensar medical um</w:t>
            </w:r>
            <w:r>
              <w:rPr>
                <w:rFonts w:ascii="Tahoma" w:hAnsi="Tahoma" w:cs="Tahoma"/>
                <w:color w:val="000000"/>
                <w:sz w:val="22"/>
                <w:szCs w:val="22"/>
              </w:rPr>
              <w:t>an în localitatea Oituz</w:t>
            </w:r>
          </w:p>
        </w:tc>
        <w:tc>
          <w:tcPr>
            <w:tcW w:w="4058" w:type="dxa"/>
            <w:tcBorders>
              <w:top w:val="nil"/>
              <w:left w:val="single" w:sz="4" w:space="0" w:color="auto"/>
              <w:bottom w:val="single" w:sz="4" w:space="0" w:color="auto"/>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single" w:sz="4" w:space="0" w:color="auto"/>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single" w:sz="4" w:space="0" w:color="auto"/>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Oituz</w:t>
            </w:r>
          </w:p>
          <w:p w:rsidR="00EF4736" w:rsidRPr="00EF4736" w:rsidRDefault="00EF4736" w:rsidP="009A5050">
            <w:pPr>
              <w:jc w:val="center"/>
              <w:rPr>
                <w:rFonts w:ascii="Tahoma" w:hAnsi="Tahoma" w:cs="Tahoma"/>
                <w:color w:val="000000"/>
                <w:sz w:val="22"/>
                <w:szCs w:val="22"/>
              </w:rPr>
            </w:pPr>
          </w:p>
        </w:tc>
      </w:tr>
      <w:tr w:rsidR="00EF4736" w:rsidRPr="00056410" w:rsidTr="00EF4736">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r w:rsidRPr="00E07AF2">
              <w:rPr>
                <w:rFonts w:ascii="Tahoma" w:eastAsiaTheme="minorHAnsi" w:hAnsi="Tahoma" w:cs="Tahoma"/>
                <w:b/>
                <w:i/>
                <w:sz w:val="22"/>
                <w:szCs w:val="22"/>
                <w:lang w:val="en-US" w:eastAsia="en-US"/>
              </w:rPr>
              <w:lastRenderedPageBreak/>
              <w:t>Infrastructura de s</w:t>
            </w:r>
            <w:r w:rsidRPr="00E07AF2">
              <w:rPr>
                <w:rFonts w:ascii="Tahoma" w:eastAsiaTheme="minorHAnsi" w:hAnsi="Tahoma" w:cs="Tahoma"/>
                <w:b/>
                <w:i/>
                <w:sz w:val="22"/>
                <w:szCs w:val="22"/>
                <w:lang w:eastAsia="en-US"/>
              </w:rPr>
              <w:t>ă</w:t>
            </w:r>
            <w:r w:rsidRPr="00E07AF2">
              <w:rPr>
                <w:rFonts w:ascii="Tahoma" w:eastAsiaTheme="minorHAnsi" w:hAnsi="Tahoma" w:cs="Tahoma"/>
                <w:b/>
                <w:i/>
                <w:sz w:val="22"/>
                <w:szCs w:val="22"/>
                <w:lang w:val="en-US" w:eastAsia="en-US"/>
              </w:rPr>
              <w:t>nătate</w:t>
            </w:r>
          </w:p>
        </w:tc>
        <w:tc>
          <w:tcPr>
            <w:tcW w:w="3537" w:type="dxa"/>
            <w:tcBorders>
              <w:top w:val="single" w:sz="4" w:space="0" w:color="auto"/>
              <w:left w:val="single" w:sz="4" w:space="0" w:color="auto"/>
              <w:bottom w:val="single" w:sz="4" w:space="0" w:color="auto"/>
              <w:right w:val="single" w:sz="4" w:space="0" w:color="auto"/>
            </w:tcBorders>
            <w:vAlign w:val="center"/>
          </w:tcPr>
          <w:p w:rsidR="00EF4736" w:rsidRDefault="00EF4736" w:rsidP="00EF4736">
            <w:pPr>
              <w:rPr>
                <w:rFonts w:ascii="Tahoma" w:hAnsi="Tahoma" w:cs="Tahoma"/>
                <w:color w:val="000000"/>
                <w:sz w:val="22"/>
                <w:szCs w:val="22"/>
              </w:rPr>
            </w:pPr>
            <w:r w:rsidRPr="00EF4736">
              <w:rPr>
                <w:rFonts w:ascii="Tahoma" w:hAnsi="Tahoma" w:cs="Tahoma"/>
                <w:color w:val="000000"/>
                <w:sz w:val="22"/>
                <w:szCs w:val="22"/>
              </w:rPr>
              <w:t>Reabilitare, extindere și dotare dispensar uman (fosta casă de nașteri) în sat Scurta, Comuna Orbeni, Județul Bacău</w:t>
            </w:r>
          </w:p>
          <w:p w:rsidR="00EF4736" w:rsidRPr="00EF4736" w:rsidRDefault="00EF4736" w:rsidP="00EF4736">
            <w:pPr>
              <w:rPr>
                <w:rFonts w:ascii="Tahoma" w:hAnsi="Tahoma" w:cs="Tahoma"/>
                <w:color w:val="000000"/>
                <w:sz w:val="22"/>
                <w:szCs w:val="22"/>
              </w:rPr>
            </w:pPr>
          </w:p>
        </w:tc>
        <w:tc>
          <w:tcPr>
            <w:tcW w:w="4058" w:type="dxa"/>
            <w:tcBorders>
              <w:top w:val="nil"/>
              <w:left w:val="single" w:sz="4" w:space="0" w:color="auto"/>
              <w:bottom w:val="nil"/>
              <w:right w:val="single" w:sz="4" w:space="0" w:color="auto"/>
            </w:tcBorders>
          </w:tcPr>
          <w:p w:rsidR="00EF4736" w:rsidRDefault="00EF4736" w:rsidP="002F7BE0">
            <w:pPr>
              <w:pStyle w:val="NormalWeb"/>
              <w:numPr>
                <w:ilvl w:val="0"/>
                <w:numId w:val="4"/>
              </w:numPr>
              <w:spacing w:before="0" w:after="0" w:line="276" w:lineRule="auto"/>
              <w:ind w:left="201" w:hanging="159"/>
              <w:jc w:val="both"/>
              <w:rPr>
                <w:rFonts w:ascii="Tahoma" w:hAnsi="Tahoma" w:cs="Tahoma"/>
                <w:bCs/>
                <w:sz w:val="22"/>
                <w:szCs w:val="22"/>
                <w:lang w:val="ro-RO"/>
              </w:rPr>
            </w:pPr>
            <w:r>
              <w:rPr>
                <w:rFonts w:ascii="Tahoma" w:hAnsi="Tahoma" w:cs="Tahoma"/>
                <w:bCs/>
                <w:sz w:val="22"/>
                <w:szCs w:val="22"/>
                <w:lang w:val="ro-RO"/>
              </w:rPr>
              <w:t>număr proiecte  implemenattae</w:t>
            </w:r>
          </w:p>
          <w:p w:rsidR="00EF4736" w:rsidRDefault="00EF4736" w:rsidP="002F7BE0">
            <w:pPr>
              <w:pStyle w:val="NormalWeb"/>
              <w:numPr>
                <w:ilvl w:val="0"/>
                <w:numId w:val="4"/>
              </w:numPr>
              <w:spacing w:before="0" w:after="0" w:line="276" w:lineRule="auto"/>
              <w:ind w:left="201" w:hanging="159"/>
              <w:jc w:val="both"/>
              <w:rPr>
                <w:rFonts w:ascii="Tahoma" w:hAnsi="Tahoma" w:cs="Tahoma"/>
                <w:bCs/>
                <w:sz w:val="22"/>
                <w:szCs w:val="22"/>
                <w:lang w:val="ro-RO"/>
              </w:rPr>
            </w:pPr>
            <w:r>
              <w:rPr>
                <w:rFonts w:ascii="Tahoma" w:hAnsi="Tahoma" w:cs="Tahoma"/>
                <w:bCs/>
                <w:sz w:val="22"/>
                <w:szCs w:val="22"/>
                <w:lang w:val="ro-RO"/>
              </w:rPr>
              <w:t xml:space="preserve">valoarea proiectelot </w:t>
            </w:r>
          </w:p>
        </w:tc>
        <w:tc>
          <w:tcPr>
            <w:tcW w:w="2508" w:type="dxa"/>
            <w:tcBorders>
              <w:top w:val="nil"/>
              <w:left w:val="single" w:sz="4" w:space="0" w:color="auto"/>
              <w:bottom w:val="nil"/>
              <w:right w:val="single" w:sz="4" w:space="0" w:color="auto"/>
            </w:tcBorders>
          </w:tcPr>
          <w:p w:rsidR="00EF4736" w:rsidRPr="0068710E" w:rsidRDefault="00EF4736" w:rsidP="009A5050">
            <w:pPr>
              <w:pStyle w:val="NormalWeb"/>
              <w:spacing w:before="0" w:after="0" w:line="276" w:lineRule="auto"/>
              <w:jc w:val="center"/>
              <w:rPr>
                <w:rFonts w:ascii="Tahoma" w:hAnsi="Tahoma" w:cs="Tahoma"/>
                <w:bCs/>
                <w:sz w:val="22"/>
                <w:szCs w:val="22"/>
                <w:lang w:val="ro-RO"/>
              </w:rPr>
            </w:pPr>
            <w:r>
              <w:rPr>
                <w:rFonts w:ascii="Tahoma" w:hAnsi="Tahoma" w:cs="Tahoma"/>
                <w:bCs/>
                <w:sz w:val="22"/>
                <w:szCs w:val="22"/>
                <w:lang w:val="ro-RO"/>
              </w:rPr>
              <w:t xml:space="preserve">Buget de stat /PNDL </w:t>
            </w:r>
          </w:p>
        </w:tc>
        <w:tc>
          <w:tcPr>
            <w:tcW w:w="1616" w:type="dxa"/>
            <w:tcBorders>
              <w:top w:val="single" w:sz="4" w:space="0" w:color="auto"/>
              <w:left w:val="single" w:sz="4" w:space="0" w:color="auto"/>
              <w:bottom w:val="nil"/>
              <w:right w:val="single" w:sz="4" w:space="0" w:color="auto"/>
            </w:tcBorders>
          </w:tcPr>
          <w:p w:rsidR="00EF4736" w:rsidRPr="0068710E" w:rsidRDefault="00EF4736" w:rsidP="009A5050">
            <w:pPr>
              <w:pStyle w:val="NormalWeb"/>
              <w:spacing w:before="0" w:after="0" w:line="276" w:lineRule="auto"/>
              <w:jc w:val="both"/>
              <w:rPr>
                <w:rFonts w:ascii="Tahoma" w:hAnsi="Tahoma" w:cs="Tahoma"/>
                <w:bCs/>
                <w:sz w:val="22"/>
                <w:szCs w:val="22"/>
                <w:lang w:val="ro-RO"/>
              </w:rPr>
            </w:pPr>
            <w:r>
              <w:rPr>
                <w:rFonts w:ascii="Tahoma" w:hAnsi="Tahoma" w:cs="Tahoma"/>
                <w:bCs/>
                <w:sz w:val="22"/>
                <w:szCs w:val="22"/>
                <w:lang w:val="ro-RO"/>
              </w:rPr>
              <w:t>2020</w:t>
            </w: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Orbeni</w:t>
            </w:r>
          </w:p>
          <w:p w:rsidR="00EF4736" w:rsidRPr="00EF4736" w:rsidRDefault="00EF4736" w:rsidP="009A5050">
            <w:pPr>
              <w:jc w:val="center"/>
              <w:rPr>
                <w:rFonts w:ascii="Tahoma" w:hAnsi="Tahoma" w:cs="Tahoma"/>
                <w:color w:val="000000"/>
                <w:sz w:val="22"/>
                <w:szCs w:val="22"/>
              </w:rPr>
            </w:pPr>
          </w:p>
        </w:tc>
      </w:tr>
      <w:tr w:rsidR="00EF4736" w:rsidRPr="00056410" w:rsidTr="00EF4736">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Default="00EF4736" w:rsidP="00EF4736">
            <w:pPr>
              <w:rPr>
                <w:rFonts w:ascii="Tahoma" w:hAnsi="Tahoma" w:cs="Tahoma"/>
                <w:color w:val="000000"/>
                <w:sz w:val="22"/>
                <w:szCs w:val="22"/>
              </w:rPr>
            </w:pPr>
            <w:r w:rsidRPr="00EF4736">
              <w:rPr>
                <w:rFonts w:ascii="Tahoma" w:hAnsi="Tahoma" w:cs="Tahoma"/>
                <w:color w:val="000000"/>
                <w:sz w:val="22"/>
                <w:szCs w:val="22"/>
              </w:rPr>
              <w:t xml:space="preserve">Reabilitare, extindere și dotare dispensar uman în sat Orbeni, </w:t>
            </w:r>
          </w:p>
          <w:p w:rsidR="00EF4736" w:rsidRDefault="00EF4736" w:rsidP="00EF4736">
            <w:pPr>
              <w:rPr>
                <w:rFonts w:ascii="Tahoma" w:hAnsi="Tahoma" w:cs="Tahoma"/>
                <w:color w:val="000000"/>
                <w:sz w:val="22"/>
                <w:szCs w:val="22"/>
              </w:rPr>
            </w:pPr>
            <w:r w:rsidRPr="00EF4736">
              <w:rPr>
                <w:rFonts w:ascii="Tahoma" w:hAnsi="Tahoma" w:cs="Tahoma"/>
                <w:color w:val="000000"/>
                <w:sz w:val="22"/>
                <w:szCs w:val="22"/>
              </w:rPr>
              <w:t>Comuna Orbeni, Județul Bacău</w:t>
            </w:r>
          </w:p>
          <w:p w:rsidR="00EF4736" w:rsidRPr="00EF4736" w:rsidRDefault="00EF4736" w:rsidP="00EF4736">
            <w:pPr>
              <w:rPr>
                <w:rFonts w:ascii="Tahoma" w:hAnsi="Tahoma" w:cs="Tahoma"/>
                <w:color w:val="000000"/>
                <w:sz w:val="22"/>
                <w:szCs w:val="22"/>
              </w:rPr>
            </w:pP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Orbeni</w:t>
            </w:r>
          </w:p>
          <w:p w:rsidR="00EF4736" w:rsidRPr="00EF4736" w:rsidRDefault="00EF4736" w:rsidP="009A5050">
            <w:pPr>
              <w:jc w:val="center"/>
              <w:rPr>
                <w:rFonts w:ascii="Tahoma" w:hAnsi="Tahoma" w:cs="Tahoma"/>
                <w:color w:val="000000"/>
                <w:sz w:val="22"/>
                <w:szCs w:val="22"/>
              </w:rPr>
            </w:pPr>
          </w:p>
        </w:tc>
      </w:tr>
      <w:tr w:rsidR="00EF4736" w:rsidRPr="00056410" w:rsidTr="00EF4736">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Default="00EF4736" w:rsidP="00EF4736">
            <w:pPr>
              <w:rPr>
                <w:rFonts w:ascii="Tahoma" w:hAnsi="Tahoma" w:cs="Tahoma"/>
                <w:color w:val="000000"/>
                <w:sz w:val="22"/>
                <w:szCs w:val="22"/>
              </w:rPr>
            </w:pPr>
            <w:r w:rsidRPr="00EF4736">
              <w:rPr>
                <w:rFonts w:ascii="Tahoma" w:hAnsi="Tahoma" w:cs="Tahoma"/>
                <w:color w:val="000000"/>
                <w:sz w:val="22"/>
                <w:szCs w:val="22"/>
              </w:rPr>
              <w:t>Înfinţare dispensar uman în comuna Podu Turcului, judeţul Bacău</w:t>
            </w:r>
          </w:p>
          <w:p w:rsidR="00EF4736" w:rsidRPr="00EF4736" w:rsidRDefault="00EF4736" w:rsidP="00EF4736">
            <w:pPr>
              <w:rPr>
                <w:rFonts w:ascii="Tahoma" w:hAnsi="Tahoma" w:cs="Tahoma"/>
                <w:color w:val="000000"/>
                <w:sz w:val="22"/>
                <w:szCs w:val="22"/>
              </w:rPr>
            </w:pP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Podu Turcului</w:t>
            </w:r>
          </w:p>
          <w:p w:rsidR="00EF4736" w:rsidRPr="00EF4736" w:rsidRDefault="00EF4736" w:rsidP="009A5050">
            <w:pPr>
              <w:jc w:val="center"/>
              <w:rPr>
                <w:rFonts w:ascii="Tahoma" w:hAnsi="Tahoma" w:cs="Tahoma"/>
                <w:color w:val="000000"/>
                <w:sz w:val="22"/>
                <w:szCs w:val="22"/>
              </w:rPr>
            </w:pPr>
          </w:p>
        </w:tc>
      </w:tr>
      <w:tr w:rsidR="00EF4736" w:rsidRPr="00056410" w:rsidTr="00EF4736">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Default="00EF4736" w:rsidP="00EF4736">
            <w:pPr>
              <w:rPr>
                <w:rFonts w:ascii="Tahoma" w:hAnsi="Tahoma" w:cs="Tahoma"/>
                <w:color w:val="000000"/>
                <w:sz w:val="22"/>
                <w:szCs w:val="22"/>
              </w:rPr>
            </w:pPr>
            <w:r w:rsidRPr="00EF4736">
              <w:rPr>
                <w:rFonts w:ascii="Tahoma" w:hAnsi="Tahoma" w:cs="Tahoma"/>
                <w:color w:val="000000"/>
                <w:sz w:val="22"/>
                <w:szCs w:val="22"/>
              </w:rPr>
              <w:t>Reabilitare și modernizare dispensar uman în comuna Prăjești, județul Bacău</w:t>
            </w:r>
          </w:p>
          <w:p w:rsidR="00EF4736" w:rsidRPr="00EF4736" w:rsidRDefault="00EF4736" w:rsidP="00EF4736">
            <w:pPr>
              <w:rPr>
                <w:rFonts w:ascii="Tahoma" w:hAnsi="Tahoma" w:cs="Tahoma"/>
                <w:color w:val="000000"/>
                <w:sz w:val="22"/>
                <w:szCs w:val="22"/>
              </w:rPr>
            </w:pP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Prăjeşti</w:t>
            </w:r>
          </w:p>
          <w:p w:rsidR="00EF4736" w:rsidRPr="00EF4736" w:rsidRDefault="00EF4736" w:rsidP="009A5050">
            <w:pPr>
              <w:jc w:val="center"/>
              <w:rPr>
                <w:rFonts w:ascii="Tahoma" w:hAnsi="Tahoma" w:cs="Tahoma"/>
                <w:color w:val="000000"/>
                <w:sz w:val="22"/>
                <w:szCs w:val="22"/>
              </w:rPr>
            </w:pPr>
          </w:p>
        </w:tc>
      </w:tr>
      <w:tr w:rsidR="00EF4736" w:rsidRPr="00056410" w:rsidTr="00EF4736">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Default="00EF4736" w:rsidP="00EF4736">
            <w:pPr>
              <w:rPr>
                <w:rFonts w:ascii="Tahoma" w:hAnsi="Tahoma" w:cs="Tahoma"/>
                <w:color w:val="000000"/>
                <w:sz w:val="22"/>
                <w:szCs w:val="22"/>
              </w:rPr>
            </w:pPr>
            <w:r w:rsidRPr="00EF4736">
              <w:rPr>
                <w:rFonts w:ascii="Tahoma" w:hAnsi="Tahoma" w:cs="Tahoma"/>
                <w:color w:val="000000"/>
                <w:sz w:val="22"/>
                <w:szCs w:val="22"/>
              </w:rPr>
              <w:t>Reabilitare dispensar medical Gura Văii, comuna Racova, județul Bacău</w:t>
            </w:r>
          </w:p>
          <w:p w:rsidR="00EF4736" w:rsidRPr="00EF4736" w:rsidRDefault="00EF4736" w:rsidP="00EF4736">
            <w:pPr>
              <w:rPr>
                <w:rFonts w:ascii="Tahoma" w:hAnsi="Tahoma" w:cs="Tahoma"/>
                <w:color w:val="000000"/>
                <w:sz w:val="22"/>
                <w:szCs w:val="22"/>
              </w:rPr>
            </w:pP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Racova</w:t>
            </w:r>
          </w:p>
          <w:p w:rsidR="00EF4736" w:rsidRPr="00EF4736" w:rsidRDefault="00EF4736" w:rsidP="009A5050">
            <w:pPr>
              <w:jc w:val="center"/>
              <w:rPr>
                <w:rFonts w:ascii="Tahoma" w:hAnsi="Tahoma" w:cs="Tahoma"/>
                <w:color w:val="000000"/>
                <w:sz w:val="22"/>
                <w:szCs w:val="22"/>
              </w:rPr>
            </w:pPr>
          </w:p>
        </w:tc>
      </w:tr>
      <w:tr w:rsidR="00EF4736" w:rsidRPr="00056410" w:rsidTr="00EF4736">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Default="00EF4736" w:rsidP="00EF4736">
            <w:pPr>
              <w:rPr>
                <w:rFonts w:ascii="Tahoma" w:hAnsi="Tahoma" w:cs="Tahoma"/>
                <w:color w:val="000000"/>
                <w:sz w:val="22"/>
                <w:szCs w:val="22"/>
              </w:rPr>
            </w:pPr>
            <w:r w:rsidRPr="00EF4736">
              <w:rPr>
                <w:rFonts w:ascii="Tahoma" w:hAnsi="Tahoma" w:cs="Tahoma"/>
                <w:color w:val="000000"/>
                <w:sz w:val="22"/>
                <w:szCs w:val="22"/>
              </w:rPr>
              <w:t>Construire unitate sanitară în comuna Sărata, județul Bacău</w:t>
            </w:r>
          </w:p>
          <w:p w:rsidR="00EF4736" w:rsidRPr="00EF4736" w:rsidRDefault="00EF4736" w:rsidP="00EF4736">
            <w:pPr>
              <w:rPr>
                <w:rFonts w:ascii="Tahoma" w:hAnsi="Tahoma" w:cs="Tahoma"/>
                <w:color w:val="000000"/>
                <w:sz w:val="22"/>
                <w:szCs w:val="22"/>
              </w:rPr>
            </w:pP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Sărata</w:t>
            </w:r>
          </w:p>
          <w:p w:rsidR="00EF4736" w:rsidRPr="00EF4736" w:rsidRDefault="00EF4736" w:rsidP="009A5050">
            <w:pPr>
              <w:jc w:val="center"/>
              <w:rPr>
                <w:rFonts w:ascii="Tahoma" w:hAnsi="Tahoma" w:cs="Tahoma"/>
                <w:color w:val="000000"/>
                <w:sz w:val="22"/>
                <w:szCs w:val="22"/>
              </w:rPr>
            </w:pPr>
          </w:p>
        </w:tc>
      </w:tr>
      <w:tr w:rsidR="00EF4736" w:rsidRPr="00056410" w:rsidTr="006564BF">
        <w:trPr>
          <w:jc w:val="center"/>
        </w:trPr>
        <w:tc>
          <w:tcPr>
            <w:tcW w:w="2895" w:type="dxa"/>
            <w:tcBorders>
              <w:top w:val="nil"/>
              <w:left w:val="single" w:sz="4" w:space="0" w:color="auto"/>
              <w:bottom w:val="nil"/>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EF4736">
            <w:pPr>
              <w:rPr>
                <w:rFonts w:ascii="Tahoma" w:hAnsi="Tahoma" w:cs="Tahoma"/>
                <w:color w:val="000000"/>
                <w:sz w:val="22"/>
                <w:szCs w:val="22"/>
              </w:rPr>
            </w:pPr>
            <w:r w:rsidRPr="00EF4736">
              <w:rPr>
                <w:rFonts w:ascii="Tahoma" w:hAnsi="Tahoma" w:cs="Tahoma"/>
                <w:color w:val="000000"/>
                <w:sz w:val="22"/>
                <w:szCs w:val="22"/>
              </w:rPr>
              <w:t>Centru socio-medical, Comuna Ștefan cel Mare, Județul Bacău</w:t>
            </w:r>
          </w:p>
        </w:tc>
        <w:tc>
          <w:tcPr>
            <w:tcW w:w="4058" w:type="dxa"/>
            <w:tcBorders>
              <w:top w:val="nil"/>
              <w:left w:val="single" w:sz="4" w:space="0" w:color="auto"/>
              <w:bottom w:val="nil"/>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nil"/>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Ştefan cel Mare</w:t>
            </w:r>
          </w:p>
          <w:p w:rsidR="00EF4736" w:rsidRPr="00EF4736" w:rsidRDefault="00EF4736" w:rsidP="009A5050">
            <w:pPr>
              <w:jc w:val="center"/>
              <w:rPr>
                <w:rFonts w:ascii="Tahoma" w:hAnsi="Tahoma" w:cs="Tahoma"/>
                <w:color w:val="000000"/>
                <w:sz w:val="22"/>
                <w:szCs w:val="22"/>
              </w:rPr>
            </w:pPr>
          </w:p>
        </w:tc>
      </w:tr>
      <w:tr w:rsidR="00EF4736" w:rsidRPr="00056410" w:rsidTr="006564BF">
        <w:trPr>
          <w:jc w:val="center"/>
        </w:trPr>
        <w:tc>
          <w:tcPr>
            <w:tcW w:w="2895" w:type="dxa"/>
            <w:tcBorders>
              <w:top w:val="nil"/>
              <w:left w:val="single" w:sz="4" w:space="0" w:color="auto"/>
              <w:bottom w:val="single" w:sz="4" w:space="0" w:color="auto"/>
              <w:right w:val="single" w:sz="4" w:space="0" w:color="auto"/>
            </w:tcBorders>
          </w:tcPr>
          <w:p w:rsidR="00EF4736" w:rsidRPr="00EF4736" w:rsidRDefault="00EF4736" w:rsidP="00857B50">
            <w:pPr>
              <w:autoSpaceDE w:val="0"/>
              <w:autoSpaceDN w:val="0"/>
              <w:adjustRightInd w:val="0"/>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rPr>
                <w:rFonts w:ascii="Tahoma" w:hAnsi="Tahoma" w:cs="Tahoma"/>
                <w:color w:val="000000"/>
                <w:sz w:val="22"/>
                <w:szCs w:val="22"/>
              </w:rPr>
            </w:pPr>
            <w:r w:rsidRPr="00EF4736">
              <w:rPr>
                <w:rFonts w:ascii="Tahoma" w:hAnsi="Tahoma" w:cs="Tahoma"/>
                <w:color w:val="000000"/>
                <w:sz w:val="22"/>
                <w:szCs w:val="22"/>
              </w:rPr>
              <w:t>Modernizare dispensar uman, sat Ungureni, comuna Ungureni, județul Bacău</w:t>
            </w:r>
          </w:p>
          <w:p w:rsidR="00EF4736" w:rsidRPr="00EF4736" w:rsidRDefault="00EF4736" w:rsidP="009A5050">
            <w:pPr>
              <w:rPr>
                <w:rFonts w:ascii="Tahoma" w:hAnsi="Tahoma" w:cs="Tahoma"/>
                <w:color w:val="000000"/>
                <w:sz w:val="22"/>
                <w:szCs w:val="22"/>
              </w:rPr>
            </w:pPr>
          </w:p>
        </w:tc>
        <w:tc>
          <w:tcPr>
            <w:tcW w:w="4058" w:type="dxa"/>
            <w:tcBorders>
              <w:top w:val="nil"/>
              <w:left w:val="single" w:sz="4" w:space="0" w:color="auto"/>
              <w:bottom w:val="single" w:sz="4" w:space="0" w:color="auto"/>
              <w:right w:val="single" w:sz="4" w:space="0" w:color="auto"/>
            </w:tcBorders>
          </w:tcPr>
          <w:p w:rsidR="00EF4736" w:rsidRPr="00EF4736" w:rsidRDefault="00EF4736" w:rsidP="000F4783">
            <w:pPr>
              <w:pStyle w:val="NormalWeb"/>
              <w:spacing w:before="0" w:after="0" w:line="276" w:lineRule="auto"/>
              <w:ind w:left="201"/>
              <w:jc w:val="both"/>
              <w:rPr>
                <w:rFonts w:ascii="Tahoma" w:hAnsi="Tahoma" w:cs="Tahoma"/>
                <w:bCs/>
                <w:sz w:val="22"/>
                <w:szCs w:val="22"/>
                <w:lang w:val="ro-RO"/>
              </w:rPr>
            </w:pPr>
          </w:p>
        </w:tc>
        <w:tc>
          <w:tcPr>
            <w:tcW w:w="2508" w:type="dxa"/>
            <w:tcBorders>
              <w:top w:val="nil"/>
              <w:left w:val="single" w:sz="4" w:space="0" w:color="auto"/>
              <w:bottom w:val="single" w:sz="4" w:space="0" w:color="auto"/>
              <w:right w:val="single" w:sz="4" w:space="0" w:color="auto"/>
            </w:tcBorders>
          </w:tcPr>
          <w:p w:rsidR="00EF4736" w:rsidRPr="00EF4736" w:rsidRDefault="00EF4736" w:rsidP="00857B50">
            <w:pPr>
              <w:pStyle w:val="NormalWeb"/>
              <w:spacing w:before="0" w:after="0" w:line="276" w:lineRule="auto"/>
              <w:jc w:val="center"/>
              <w:rPr>
                <w:rFonts w:ascii="Tahoma" w:hAnsi="Tahoma" w:cs="Tahoma"/>
                <w:bCs/>
                <w:sz w:val="22"/>
                <w:szCs w:val="22"/>
                <w:lang w:val="ro-RO"/>
              </w:rPr>
            </w:pPr>
          </w:p>
        </w:tc>
        <w:tc>
          <w:tcPr>
            <w:tcW w:w="1616" w:type="dxa"/>
            <w:tcBorders>
              <w:top w:val="nil"/>
              <w:left w:val="single" w:sz="4" w:space="0" w:color="auto"/>
              <w:bottom w:val="single" w:sz="4" w:space="0" w:color="auto"/>
              <w:right w:val="single" w:sz="4" w:space="0" w:color="auto"/>
            </w:tcBorders>
          </w:tcPr>
          <w:p w:rsidR="00EF4736" w:rsidRPr="00EF4736"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single" w:sz="4" w:space="0" w:color="auto"/>
              <w:right w:val="single" w:sz="4" w:space="0" w:color="auto"/>
            </w:tcBorders>
            <w:vAlign w:val="center"/>
          </w:tcPr>
          <w:p w:rsidR="00EF4736" w:rsidRPr="00EF4736" w:rsidRDefault="00EF4736" w:rsidP="009A5050">
            <w:pPr>
              <w:jc w:val="center"/>
              <w:rPr>
                <w:rFonts w:ascii="Tahoma" w:hAnsi="Tahoma" w:cs="Tahoma"/>
                <w:color w:val="000000"/>
                <w:sz w:val="22"/>
                <w:szCs w:val="22"/>
              </w:rPr>
            </w:pPr>
            <w:r w:rsidRPr="00EF4736">
              <w:rPr>
                <w:rFonts w:ascii="Tahoma" w:hAnsi="Tahoma" w:cs="Tahoma"/>
                <w:color w:val="000000"/>
                <w:sz w:val="22"/>
                <w:szCs w:val="22"/>
              </w:rPr>
              <w:t>UAT Ungureni</w:t>
            </w:r>
          </w:p>
          <w:p w:rsidR="00EF4736" w:rsidRPr="00EF4736" w:rsidRDefault="00EF4736" w:rsidP="009A5050">
            <w:pPr>
              <w:jc w:val="center"/>
              <w:rPr>
                <w:rFonts w:ascii="Tahoma" w:hAnsi="Tahoma" w:cs="Tahoma"/>
                <w:color w:val="000000"/>
                <w:sz w:val="22"/>
                <w:szCs w:val="22"/>
              </w:rPr>
            </w:pPr>
          </w:p>
        </w:tc>
      </w:tr>
      <w:tr w:rsidR="005C76DD" w:rsidRPr="00056410" w:rsidTr="006564BF">
        <w:trPr>
          <w:jc w:val="center"/>
        </w:trPr>
        <w:tc>
          <w:tcPr>
            <w:tcW w:w="2895" w:type="dxa"/>
            <w:tcBorders>
              <w:top w:val="nil"/>
              <w:left w:val="single" w:sz="4" w:space="0" w:color="auto"/>
              <w:bottom w:val="single" w:sz="4" w:space="0" w:color="auto"/>
              <w:right w:val="single" w:sz="4" w:space="0" w:color="auto"/>
            </w:tcBorders>
          </w:tcPr>
          <w:p w:rsidR="005C76DD" w:rsidRPr="00EF4736" w:rsidRDefault="005C76DD" w:rsidP="00857B50">
            <w:pPr>
              <w:autoSpaceDE w:val="0"/>
              <w:autoSpaceDN w:val="0"/>
              <w:adjustRightInd w:val="0"/>
              <w:spacing w:line="276" w:lineRule="auto"/>
              <w:rPr>
                <w:rFonts w:ascii="Tahoma" w:eastAsiaTheme="minorHAnsi" w:hAnsi="Tahoma" w:cs="Tahoma"/>
                <w:sz w:val="22"/>
                <w:szCs w:val="22"/>
                <w:lang w:val="en-US" w:eastAsia="en-US"/>
              </w:rPr>
            </w:pPr>
            <w:r w:rsidRPr="00E07AF2">
              <w:rPr>
                <w:rFonts w:ascii="Tahoma" w:eastAsiaTheme="minorHAnsi" w:hAnsi="Tahoma" w:cs="Tahoma"/>
                <w:b/>
                <w:i/>
                <w:sz w:val="22"/>
                <w:szCs w:val="22"/>
                <w:lang w:val="en-US" w:eastAsia="en-US"/>
              </w:rPr>
              <w:lastRenderedPageBreak/>
              <w:t>Infrastructura de s</w:t>
            </w:r>
            <w:r w:rsidRPr="00E07AF2">
              <w:rPr>
                <w:rFonts w:ascii="Tahoma" w:eastAsiaTheme="minorHAnsi" w:hAnsi="Tahoma" w:cs="Tahoma"/>
                <w:b/>
                <w:i/>
                <w:sz w:val="22"/>
                <w:szCs w:val="22"/>
                <w:lang w:eastAsia="en-US"/>
              </w:rPr>
              <w:t>ă</w:t>
            </w:r>
            <w:r w:rsidRPr="00E07AF2">
              <w:rPr>
                <w:rFonts w:ascii="Tahoma" w:eastAsiaTheme="minorHAnsi" w:hAnsi="Tahoma" w:cs="Tahoma"/>
                <w:b/>
                <w:i/>
                <w:sz w:val="22"/>
                <w:szCs w:val="22"/>
                <w:lang w:val="en-US" w:eastAsia="en-US"/>
              </w:rPr>
              <w:t>nătate</w:t>
            </w:r>
          </w:p>
        </w:tc>
        <w:tc>
          <w:tcPr>
            <w:tcW w:w="3537" w:type="dxa"/>
            <w:tcBorders>
              <w:top w:val="single" w:sz="4" w:space="0" w:color="auto"/>
              <w:left w:val="single" w:sz="4" w:space="0" w:color="auto"/>
              <w:bottom w:val="single" w:sz="4" w:space="0" w:color="auto"/>
              <w:right w:val="single" w:sz="4" w:space="0" w:color="auto"/>
            </w:tcBorders>
            <w:vAlign w:val="center"/>
          </w:tcPr>
          <w:p w:rsidR="005C76DD" w:rsidRPr="00EF4736" w:rsidRDefault="005C76DD" w:rsidP="005C76DD">
            <w:pPr>
              <w:rPr>
                <w:rFonts w:ascii="Tahoma" w:hAnsi="Tahoma" w:cs="Tahoma"/>
                <w:color w:val="000000"/>
                <w:sz w:val="22"/>
                <w:szCs w:val="22"/>
              </w:rPr>
            </w:pPr>
            <w:r>
              <w:rPr>
                <w:rFonts w:ascii="Tahoma" w:hAnsi="Tahoma" w:cs="Tahoma"/>
                <w:color w:val="000000"/>
                <w:sz w:val="22"/>
                <w:szCs w:val="22"/>
              </w:rPr>
              <w:t>Eliberarea avizelor de constructie /reabilitare/modernizare a dispensarelor medicale</w:t>
            </w:r>
          </w:p>
        </w:tc>
        <w:tc>
          <w:tcPr>
            <w:tcW w:w="4058" w:type="dxa"/>
            <w:tcBorders>
              <w:top w:val="nil"/>
              <w:left w:val="single" w:sz="4" w:space="0" w:color="auto"/>
              <w:bottom w:val="single" w:sz="4" w:space="0" w:color="auto"/>
              <w:right w:val="single" w:sz="4" w:space="0" w:color="auto"/>
            </w:tcBorders>
          </w:tcPr>
          <w:p w:rsidR="005C76DD" w:rsidRDefault="005C76DD" w:rsidP="000F4783">
            <w:pPr>
              <w:pStyle w:val="NormalWeb"/>
              <w:spacing w:before="0" w:after="0" w:line="276" w:lineRule="auto"/>
              <w:ind w:left="201"/>
              <w:jc w:val="both"/>
              <w:rPr>
                <w:rFonts w:ascii="Tahoma" w:hAnsi="Tahoma" w:cs="Tahoma"/>
                <w:bCs/>
                <w:sz w:val="22"/>
                <w:szCs w:val="22"/>
                <w:lang w:val="ro-RO"/>
              </w:rPr>
            </w:pPr>
            <w:r>
              <w:rPr>
                <w:rFonts w:ascii="Tahoma" w:hAnsi="Tahoma" w:cs="Tahoma"/>
                <w:bCs/>
                <w:sz w:val="22"/>
                <w:szCs w:val="22"/>
                <w:lang w:val="ro-RO"/>
              </w:rPr>
              <w:t>-numar avize eliberate</w:t>
            </w:r>
          </w:p>
          <w:p w:rsidR="00D05D51" w:rsidRPr="00EF4736" w:rsidRDefault="00D05D51" w:rsidP="00D05D51">
            <w:pPr>
              <w:pStyle w:val="NormalWeb"/>
              <w:spacing w:before="0" w:after="0" w:line="276" w:lineRule="auto"/>
              <w:ind w:left="201"/>
              <w:jc w:val="both"/>
              <w:rPr>
                <w:rFonts w:ascii="Tahoma" w:hAnsi="Tahoma" w:cs="Tahoma"/>
                <w:bCs/>
                <w:sz w:val="22"/>
                <w:szCs w:val="22"/>
                <w:lang w:val="ro-RO"/>
              </w:rPr>
            </w:pPr>
            <w:r>
              <w:rPr>
                <w:rFonts w:ascii="Tahoma" w:hAnsi="Tahoma" w:cs="Tahoma"/>
                <w:bCs/>
                <w:sz w:val="22"/>
                <w:szCs w:val="22"/>
                <w:lang w:val="ro-RO"/>
              </w:rPr>
              <w:t>-numar documentatii  respinse</w:t>
            </w:r>
          </w:p>
        </w:tc>
        <w:tc>
          <w:tcPr>
            <w:tcW w:w="2508" w:type="dxa"/>
            <w:tcBorders>
              <w:top w:val="nil"/>
              <w:left w:val="single" w:sz="4" w:space="0" w:color="auto"/>
              <w:bottom w:val="single" w:sz="4" w:space="0" w:color="auto"/>
              <w:right w:val="single" w:sz="4" w:space="0" w:color="auto"/>
            </w:tcBorders>
          </w:tcPr>
          <w:p w:rsidR="005C76DD" w:rsidRPr="00EF4736" w:rsidRDefault="00D05D51" w:rsidP="00857B50">
            <w:pPr>
              <w:pStyle w:val="NormalWeb"/>
              <w:spacing w:before="0" w:after="0" w:line="276" w:lineRule="auto"/>
              <w:jc w:val="center"/>
              <w:rPr>
                <w:rFonts w:ascii="Tahoma" w:hAnsi="Tahoma" w:cs="Tahoma"/>
                <w:bCs/>
                <w:sz w:val="22"/>
                <w:szCs w:val="22"/>
                <w:lang w:val="ro-RO"/>
              </w:rPr>
            </w:pPr>
            <w:r>
              <w:rPr>
                <w:rFonts w:ascii="Tahoma" w:hAnsi="Tahoma" w:cs="Tahoma"/>
                <w:bCs/>
                <w:sz w:val="22"/>
                <w:szCs w:val="22"/>
                <w:lang w:val="ro-RO"/>
              </w:rPr>
              <w:t>Buget propriu DSP Bacau</w:t>
            </w:r>
          </w:p>
        </w:tc>
        <w:tc>
          <w:tcPr>
            <w:tcW w:w="1616" w:type="dxa"/>
            <w:tcBorders>
              <w:top w:val="nil"/>
              <w:left w:val="single" w:sz="4" w:space="0" w:color="auto"/>
              <w:bottom w:val="single" w:sz="4" w:space="0" w:color="auto"/>
              <w:right w:val="single" w:sz="4" w:space="0" w:color="auto"/>
            </w:tcBorders>
          </w:tcPr>
          <w:p w:rsidR="005C76DD" w:rsidRPr="00EF4736" w:rsidRDefault="00D05D51" w:rsidP="00857B50">
            <w:pPr>
              <w:pStyle w:val="NormalWeb"/>
              <w:spacing w:before="0" w:after="0" w:line="276" w:lineRule="auto"/>
              <w:jc w:val="both"/>
              <w:rPr>
                <w:rFonts w:ascii="Tahoma" w:hAnsi="Tahoma" w:cs="Tahoma"/>
                <w:bCs/>
                <w:sz w:val="22"/>
                <w:szCs w:val="22"/>
                <w:lang w:val="ro-RO"/>
              </w:rPr>
            </w:pPr>
            <w:r>
              <w:rPr>
                <w:rFonts w:ascii="Tahoma" w:hAnsi="Tahoma" w:cs="Tahoma"/>
                <w:bCs/>
                <w:sz w:val="22"/>
                <w:szCs w:val="22"/>
                <w:lang w:val="ro-RO"/>
              </w:rPr>
              <w:t>31.12.2018</w:t>
            </w:r>
          </w:p>
        </w:tc>
        <w:tc>
          <w:tcPr>
            <w:tcW w:w="1619" w:type="dxa"/>
            <w:tcBorders>
              <w:top w:val="single" w:sz="4" w:space="0" w:color="auto"/>
              <w:left w:val="single" w:sz="4" w:space="0" w:color="auto"/>
              <w:bottom w:val="single" w:sz="4" w:space="0" w:color="auto"/>
              <w:right w:val="single" w:sz="4" w:space="0" w:color="auto"/>
            </w:tcBorders>
            <w:vAlign w:val="center"/>
          </w:tcPr>
          <w:p w:rsidR="005C76DD" w:rsidRPr="00EF4736" w:rsidRDefault="00D05D51" w:rsidP="009A5050">
            <w:pPr>
              <w:jc w:val="center"/>
              <w:rPr>
                <w:rFonts w:ascii="Tahoma" w:hAnsi="Tahoma" w:cs="Tahoma"/>
                <w:color w:val="000000"/>
                <w:sz w:val="22"/>
                <w:szCs w:val="22"/>
              </w:rPr>
            </w:pPr>
            <w:r>
              <w:rPr>
                <w:rFonts w:ascii="Tahoma" w:hAnsi="Tahoma" w:cs="Tahoma"/>
                <w:color w:val="000000"/>
                <w:sz w:val="22"/>
                <w:szCs w:val="22"/>
              </w:rPr>
              <w:t>Directia de  Sanatate Publica Bacau</w:t>
            </w:r>
          </w:p>
        </w:tc>
      </w:tr>
      <w:tr w:rsidR="00EF4736" w:rsidRPr="00056410" w:rsidTr="006564BF">
        <w:trPr>
          <w:trHeight w:val="1894"/>
          <w:jc w:val="center"/>
        </w:trPr>
        <w:tc>
          <w:tcPr>
            <w:tcW w:w="2895" w:type="dxa"/>
            <w:tcBorders>
              <w:top w:val="single" w:sz="4" w:space="0" w:color="auto"/>
              <w:left w:val="single" w:sz="4" w:space="0" w:color="auto"/>
              <w:bottom w:val="nil"/>
              <w:right w:val="single" w:sz="4" w:space="0" w:color="auto"/>
            </w:tcBorders>
          </w:tcPr>
          <w:p w:rsidR="00EF4736" w:rsidRPr="00E037D6" w:rsidRDefault="00EF4736" w:rsidP="006564BF">
            <w:pPr>
              <w:autoSpaceDE w:val="0"/>
              <w:autoSpaceDN w:val="0"/>
              <w:adjustRightInd w:val="0"/>
              <w:spacing w:line="276" w:lineRule="auto"/>
              <w:rPr>
                <w:rFonts w:ascii="Tahoma" w:eastAsiaTheme="minorHAnsi" w:hAnsi="Tahoma" w:cs="Tahoma"/>
                <w:b/>
                <w:i/>
                <w:sz w:val="22"/>
                <w:szCs w:val="22"/>
                <w:lang w:val="en-US" w:eastAsia="en-US"/>
              </w:rPr>
            </w:pPr>
            <w:r>
              <w:rPr>
                <w:rFonts w:ascii="Tahoma" w:eastAsiaTheme="minorHAnsi" w:hAnsi="Tahoma" w:cs="Tahoma"/>
                <w:b/>
                <w:i/>
                <w:sz w:val="22"/>
                <w:szCs w:val="22"/>
                <w:lang w:val="en-US" w:eastAsia="en-US"/>
              </w:rPr>
              <w:t>Dezvoltarea capacității de ră</w:t>
            </w:r>
            <w:r w:rsidRPr="00E037D6">
              <w:rPr>
                <w:rFonts w:ascii="Tahoma" w:eastAsiaTheme="minorHAnsi" w:hAnsi="Tahoma" w:cs="Tahoma"/>
                <w:b/>
                <w:i/>
                <w:sz w:val="22"/>
                <w:szCs w:val="22"/>
                <w:lang w:val="en-US" w:eastAsia="en-US"/>
              </w:rPr>
              <w:t xml:space="preserve">spuns pentru ambulanță </w:t>
            </w:r>
          </w:p>
        </w:tc>
        <w:tc>
          <w:tcPr>
            <w:tcW w:w="3537" w:type="dxa"/>
            <w:tcBorders>
              <w:top w:val="single" w:sz="4" w:space="0" w:color="auto"/>
              <w:left w:val="single" w:sz="4" w:space="0" w:color="auto"/>
              <w:bottom w:val="single" w:sz="4" w:space="0" w:color="auto"/>
              <w:right w:val="single" w:sz="4" w:space="0" w:color="auto"/>
            </w:tcBorders>
          </w:tcPr>
          <w:p w:rsidR="00EF4736" w:rsidRPr="0068710E" w:rsidRDefault="00EF4736" w:rsidP="00857B50">
            <w:pPr>
              <w:pStyle w:val="NormalWeb"/>
              <w:spacing w:before="0" w:after="0" w:line="276" w:lineRule="auto"/>
              <w:jc w:val="both"/>
              <w:rPr>
                <w:rFonts w:ascii="Tahoma" w:hAnsi="Tahoma" w:cs="Tahoma"/>
                <w:bCs/>
                <w:sz w:val="22"/>
                <w:szCs w:val="22"/>
                <w:lang w:val="ro-RO"/>
              </w:rPr>
            </w:pPr>
            <w:r w:rsidRPr="0068710E">
              <w:rPr>
                <w:rFonts w:ascii="Tahoma" w:hAnsi="Tahoma" w:cs="Tahoma"/>
                <w:bCs/>
                <w:sz w:val="22"/>
                <w:szCs w:val="22"/>
                <w:lang w:val="ro-RO"/>
              </w:rPr>
              <w:t>Repartizarea de la MAI a 10 ambulanțe de tip C și B pentru anul 2018 (20% din parcul auto funcțional)</w:t>
            </w:r>
          </w:p>
        </w:tc>
        <w:tc>
          <w:tcPr>
            <w:tcW w:w="4058" w:type="dxa"/>
            <w:tcBorders>
              <w:top w:val="single" w:sz="4" w:space="0" w:color="auto"/>
              <w:left w:val="single" w:sz="4" w:space="0" w:color="auto"/>
              <w:bottom w:val="single" w:sz="4" w:space="0" w:color="auto"/>
              <w:right w:val="single" w:sz="4" w:space="0" w:color="auto"/>
            </w:tcBorders>
          </w:tcPr>
          <w:p w:rsidR="00EF4736" w:rsidRPr="0068710E" w:rsidRDefault="00EF4736" w:rsidP="00857B50">
            <w:pPr>
              <w:pStyle w:val="NormalWeb"/>
              <w:spacing w:before="0" w:after="0" w:line="276" w:lineRule="auto"/>
              <w:jc w:val="both"/>
              <w:rPr>
                <w:rFonts w:ascii="Tahoma" w:hAnsi="Tahoma" w:cs="Tahoma"/>
                <w:bCs/>
                <w:sz w:val="22"/>
                <w:szCs w:val="22"/>
                <w:lang w:val="ro-RO"/>
              </w:rPr>
            </w:pPr>
            <w:r w:rsidRPr="0068710E">
              <w:rPr>
                <w:rFonts w:ascii="Tahoma" w:hAnsi="Tahoma" w:cs="Tahoma"/>
                <w:bCs/>
                <w:sz w:val="22"/>
                <w:szCs w:val="22"/>
                <w:lang w:val="ro-RO"/>
              </w:rPr>
              <w:t>- număr  ambulanțe de tip C înlocuite în anul 2018</w:t>
            </w:r>
          </w:p>
          <w:p w:rsidR="00EF4736" w:rsidRPr="0068710E" w:rsidRDefault="00EF4736" w:rsidP="00857B50">
            <w:pPr>
              <w:pStyle w:val="NormalWeb"/>
              <w:spacing w:before="0" w:after="0" w:line="276" w:lineRule="auto"/>
              <w:jc w:val="both"/>
              <w:rPr>
                <w:rFonts w:ascii="Tahoma" w:hAnsi="Tahoma" w:cs="Tahoma"/>
                <w:bCs/>
                <w:sz w:val="22"/>
                <w:szCs w:val="22"/>
                <w:lang w:val="ro-RO"/>
              </w:rPr>
            </w:pPr>
            <w:r w:rsidRPr="0068710E">
              <w:rPr>
                <w:rFonts w:ascii="Tahoma" w:hAnsi="Tahoma" w:cs="Tahoma"/>
                <w:bCs/>
                <w:sz w:val="22"/>
                <w:szCs w:val="22"/>
                <w:lang w:val="ro-RO"/>
              </w:rPr>
              <w:t>- număr ambulanțe de tip B înlocuite în anul 2018</w:t>
            </w:r>
          </w:p>
          <w:p w:rsidR="00EF4736" w:rsidRPr="0068710E" w:rsidRDefault="00EF4736" w:rsidP="006564BF">
            <w:pPr>
              <w:pStyle w:val="NormalWeb"/>
              <w:spacing w:before="0" w:after="0" w:line="276" w:lineRule="auto"/>
              <w:jc w:val="both"/>
              <w:rPr>
                <w:rFonts w:ascii="Tahoma" w:hAnsi="Tahoma" w:cs="Tahoma"/>
                <w:bCs/>
                <w:sz w:val="22"/>
                <w:szCs w:val="22"/>
                <w:lang w:val="ro-RO"/>
              </w:rPr>
            </w:pPr>
            <w:r>
              <w:rPr>
                <w:rFonts w:ascii="Tahoma" w:hAnsi="Tahoma" w:cs="Tahoma"/>
                <w:bCs/>
                <w:sz w:val="22"/>
                <w:szCs w:val="22"/>
                <w:lang w:val="ro-RO"/>
              </w:rPr>
              <w:t>- s</w:t>
            </w:r>
            <w:r w:rsidRPr="0068710E">
              <w:rPr>
                <w:rFonts w:ascii="Tahoma" w:hAnsi="Tahoma" w:cs="Tahoma"/>
                <w:bCs/>
                <w:sz w:val="22"/>
                <w:szCs w:val="22"/>
                <w:lang w:val="ro-RO"/>
              </w:rPr>
              <w:t xml:space="preserve">căderea cu 10% a timpului de reparație a autosanitarelor </w:t>
            </w:r>
          </w:p>
        </w:tc>
        <w:tc>
          <w:tcPr>
            <w:tcW w:w="2508" w:type="dxa"/>
            <w:tcBorders>
              <w:top w:val="single" w:sz="4" w:space="0" w:color="auto"/>
              <w:left w:val="single" w:sz="4" w:space="0" w:color="auto"/>
              <w:bottom w:val="single" w:sz="4" w:space="0" w:color="auto"/>
              <w:right w:val="single" w:sz="4" w:space="0" w:color="auto"/>
            </w:tcBorders>
          </w:tcPr>
          <w:p w:rsidR="00EF4736" w:rsidRPr="0068710E" w:rsidRDefault="00EF4736" w:rsidP="00857B50">
            <w:pPr>
              <w:pStyle w:val="NormalWeb"/>
              <w:spacing w:before="0" w:after="0" w:line="276" w:lineRule="auto"/>
              <w:jc w:val="center"/>
              <w:rPr>
                <w:rFonts w:ascii="Tahoma" w:hAnsi="Tahoma" w:cs="Tahoma"/>
                <w:bCs/>
                <w:sz w:val="22"/>
                <w:szCs w:val="22"/>
                <w:lang w:val="ro-RO"/>
              </w:rPr>
            </w:pPr>
            <w:r w:rsidRPr="0068710E">
              <w:rPr>
                <w:rFonts w:ascii="Tahoma" w:hAnsi="Tahoma" w:cs="Tahoma"/>
                <w:bCs/>
                <w:sz w:val="22"/>
                <w:szCs w:val="22"/>
                <w:lang w:val="ro-RO"/>
              </w:rPr>
              <w:t>Bugetul de Stat</w:t>
            </w:r>
          </w:p>
          <w:p w:rsidR="00EF4736" w:rsidRPr="0068710E" w:rsidRDefault="00EF4736" w:rsidP="00857B50">
            <w:pPr>
              <w:pStyle w:val="NormalWeb"/>
              <w:spacing w:before="0" w:after="0" w:line="276" w:lineRule="auto"/>
              <w:jc w:val="center"/>
              <w:rPr>
                <w:rFonts w:ascii="Tahoma" w:hAnsi="Tahoma" w:cs="Tahoma"/>
                <w:bCs/>
                <w:sz w:val="22"/>
                <w:szCs w:val="22"/>
                <w:lang w:val="ro-RO"/>
              </w:rPr>
            </w:pPr>
            <w:r w:rsidRPr="0068710E">
              <w:rPr>
                <w:rFonts w:ascii="Tahoma" w:hAnsi="Tahoma" w:cs="Tahoma"/>
                <w:bCs/>
                <w:sz w:val="22"/>
                <w:szCs w:val="22"/>
                <w:lang w:val="ro-RO"/>
              </w:rPr>
              <w:t>Fonduri europene</w:t>
            </w:r>
          </w:p>
        </w:tc>
        <w:tc>
          <w:tcPr>
            <w:tcW w:w="1616" w:type="dxa"/>
            <w:tcBorders>
              <w:top w:val="single" w:sz="4" w:space="0" w:color="auto"/>
              <w:left w:val="single" w:sz="4" w:space="0" w:color="auto"/>
              <w:bottom w:val="nil"/>
              <w:right w:val="single" w:sz="4" w:space="0" w:color="auto"/>
            </w:tcBorders>
          </w:tcPr>
          <w:p w:rsidR="00EF4736" w:rsidRPr="0068710E"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single" w:sz="4" w:space="0" w:color="auto"/>
              <w:left w:val="single" w:sz="4" w:space="0" w:color="auto"/>
              <w:bottom w:val="nil"/>
              <w:right w:val="single" w:sz="4" w:space="0" w:color="auto"/>
            </w:tcBorders>
          </w:tcPr>
          <w:p w:rsidR="00EF4736" w:rsidRPr="0068710E" w:rsidRDefault="00EF4736" w:rsidP="006564BF">
            <w:pPr>
              <w:jc w:val="center"/>
              <w:rPr>
                <w:rFonts w:ascii="Tahoma" w:hAnsi="Tahoma" w:cs="Tahoma"/>
                <w:bCs/>
                <w:sz w:val="22"/>
                <w:szCs w:val="22"/>
                <w:lang w:val="pt-BR" w:eastAsia="en-US"/>
              </w:rPr>
            </w:pPr>
            <w:r w:rsidRPr="0068710E">
              <w:rPr>
                <w:rFonts w:ascii="Tahoma" w:hAnsi="Tahoma" w:cs="Tahoma"/>
                <w:sz w:val="22"/>
                <w:szCs w:val="22"/>
                <w:lang w:val="it-IT"/>
              </w:rPr>
              <w:t>Serviciul De Ambulan</w:t>
            </w:r>
            <w:r w:rsidRPr="0068710E">
              <w:rPr>
                <w:rFonts w:ascii="Tahoma" w:hAnsi="Tahoma" w:cs="Tahoma"/>
                <w:sz w:val="22"/>
                <w:szCs w:val="22"/>
              </w:rPr>
              <w:t>ță Județean Bacău</w:t>
            </w:r>
          </w:p>
        </w:tc>
      </w:tr>
      <w:tr w:rsidR="00EF4736" w:rsidRPr="00056410" w:rsidTr="006564BF">
        <w:trPr>
          <w:trHeight w:val="1006"/>
          <w:jc w:val="center"/>
        </w:trPr>
        <w:tc>
          <w:tcPr>
            <w:tcW w:w="2895" w:type="dxa"/>
            <w:tcBorders>
              <w:top w:val="nil"/>
              <w:left w:val="single" w:sz="4" w:space="0" w:color="auto"/>
              <w:bottom w:val="nil"/>
              <w:right w:val="single" w:sz="4" w:space="0" w:color="auto"/>
            </w:tcBorders>
          </w:tcPr>
          <w:p w:rsidR="00EF4736" w:rsidRDefault="00EF4736" w:rsidP="00857B50">
            <w:pPr>
              <w:autoSpaceDE w:val="0"/>
              <w:autoSpaceDN w:val="0"/>
              <w:adjustRightInd w:val="0"/>
              <w:spacing w:line="276" w:lineRule="auto"/>
              <w:rPr>
                <w:rFonts w:ascii="Tahoma" w:eastAsiaTheme="minorHAnsi" w:hAnsi="Tahoma" w:cs="Tahoma"/>
                <w:b/>
                <w:i/>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EF4736" w:rsidRPr="0005671F" w:rsidRDefault="00EF4736" w:rsidP="00DC10DF">
            <w:pPr>
              <w:pStyle w:val="NormalWeb"/>
              <w:spacing w:before="0" w:after="0" w:line="276" w:lineRule="auto"/>
              <w:jc w:val="both"/>
              <w:rPr>
                <w:rFonts w:ascii="Tahoma" w:hAnsi="Tahoma" w:cs="Tahoma"/>
                <w:bCs/>
                <w:sz w:val="22"/>
                <w:szCs w:val="22"/>
                <w:lang w:val="ro-RO"/>
              </w:rPr>
            </w:pPr>
            <w:r w:rsidRPr="0005671F">
              <w:rPr>
                <w:rFonts w:ascii="Tahoma" w:hAnsi="Tahoma" w:cs="Tahoma"/>
                <w:bCs/>
                <w:sz w:val="22"/>
                <w:szCs w:val="22"/>
                <w:lang w:val="ro-RO"/>
              </w:rPr>
              <w:t>Achiziționarea de ambulanțe de tip A sau B</w:t>
            </w:r>
          </w:p>
        </w:tc>
        <w:tc>
          <w:tcPr>
            <w:tcW w:w="4058" w:type="dxa"/>
            <w:tcBorders>
              <w:top w:val="single" w:sz="4" w:space="0" w:color="auto"/>
              <w:left w:val="single" w:sz="4" w:space="0" w:color="auto"/>
              <w:bottom w:val="single" w:sz="4" w:space="0" w:color="auto"/>
              <w:right w:val="single" w:sz="4" w:space="0" w:color="auto"/>
            </w:tcBorders>
          </w:tcPr>
          <w:p w:rsidR="00EF4736" w:rsidRPr="0005671F" w:rsidRDefault="00EF4736" w:rsidP="002F7BE0">
            <w:pPr>
              <w:pStyle w:val="NormalWeb"/>
              <w:numPr>
                <w:ilvl w:val="0"/>
                <w:numId w:val="4"/>
              </w:numPr>
              <w:tabs>
                <w:tab w:val="left" w:pos="111"/>
              </w:tabs>
              <w:spacing w:before="0" w:after="0" w:line="276" w:lineRule="auto"/>
              <w:ind w:left="0" w:hanging="69"/>
              <w:jc w:val="both"/>
              <w:rPr>
                <w:rFonts w:ascii="Tahoma" w:hAnsi="Tahoma" w:cs="Tahoma"/>
                <w:bCs/>
                <w:sz w:val="22"/>
                <w:szCs w:val="22"/>
                <w:lang w:val="ro-RO"/>
              </w:rPr>
            </w:pPr>
            <w:r w:rsidRPr="0005671F">
              <w:rPr>
                <w:rFonts w:ascii="Tahoma" w:hAnsi="Tahoma" w:cs="Tahoma"/>
                <w:bCs/>
                <w:sz w:val="22"/>
                <w:szCs w:val="22"/>
                <w:lang w:val="ro-RO"/>
              </w:rPr>
              <w:t>număr de comune dotate cu ambulanțe de tip A sau B</w:t>
            </w:r>
          </w:p>
        </w:tc>
        <w:tc>
          <w:tcPr>
            <w:tcW w:w="2508" w:type="dxa"/>
            <w:tcBorders>
              <w:top w:val="single" w:sz="4" w:space="0" w:color="auto"/>
              <w:left w:val="single" w:sz="4" w:space="0" w:color="auto"/>
              <w:bottom w:val="single" w:sz="4" w:space="0" w:color="auto"/>
              <w:right w:val="single" w:sz="4" w:space="0" w:color="auto"/>
            </w:tcBorders>
          </w:tcPr>
          <w:p w:rsidR="00EF4736" w:rsidRPr="0005671F" w:rsidRDefault="00EF4736" w:rsidP="00DC10DF">
            <w:pPr>
              <w:pStyle w:val="NormalWeb"/>
              <w:spacing w:before="0" w:after="0" w:line="276" w:lineRule="auto"/>
              <w:jc w:val="center"/>
              <w:rPr>
                <w:rFonts w:ascii="Tahoma" w:hAnsi="Tahoma" w:cs="Tahoma"/>
                <w:bCs/>
                <w:sz w:val="22"/>
                <w:szCs w:val="22"/>
                <w:lang w:val="ro-RO"/>
              </w:rPr>
            </w:pPr>
            <w:r w:rsidRPr="0005671F">
              <w:rPr>
                <w:rFonts w:ascii="Tahoma" w:hAnsi="Tahoma" w:cs="Tahoma"/>
                <w:bCs/>
                <w:sz w:val="22"/>
                <w:szCs w:val="22"/>
                <w:lang w:val="ro-RO"/>
              </w:rPr>
              <w:t>Bugetul de stat/ local/ județean</w:t>
            </w:r>
          </w:p>
          <w:p w:rsidR="00EF4736" w:rsidRPr="0005671F" w:rsidRDefault="00EF4736" w:rsidP="00DC10DF">
            <w:pPr>
              <w:pStyle w:val="NormalWeb"/>
              <w:spacing w:before="0" w:after="0" w:line="276" w:lineRule="auto"/>
              <w:jc w:val="center"/>
              <w:rPr>
                <w:rFonts w:ascii="Tahoma" w:hAnsi="Tahoma" w:cs="Tahoma"/>
                <w:bCs/>
                <w:sz w:val="22"/>
                <w:szCs w:val="22"/>
                <w:lang w:val="ro-RO"/>
              </w:rPr>
            </w:pPr>
            <w:r w:rsidRPr="0005671F">
              <w:rPr>
                <w:rFonts w:ascii="Tahoma" w:hAnsi="Tahoma" w:cs="Tahoma"/>
                <w:bCs/>
                <w:sz w:val="22"/>
                <w:szCs w:val="22"/>
                <w:lang w:val="ro-RO"/>
              </w:rPr>
              <w:t>Fonduri europene</w:t>
            </w:r>
          </w:p>
        </w:tc>
        <w:tc>
          <w:tcPr>
            <w:tcW w:w="1616" w:type="dxa"/>
            <w:tcBorders>
              <w:top w:val="nil"/>
              <w:left w:val="single" w:sz="4" w:space="0" w:color="auto"/>
              <w:bottom w:val="nil"/>
              <w:right w:val="single" w:sz="4" w:space="0" w:color="auto"/>
            </w:tcBorders>
          </w:tcPr>
          <w:p w:rsidR="00EF4736" w:rsidRPr="0068710E" w:rsidRDefault="00EF4736" w:rsidP="00857B50">
            <w:pPr>
              <w:pStyle w:val="NormalWeb"/>
              <w:spacing w:before="0" w:after="0" w:line="276" w:lineRule="auto"/>
              <w:jc w:val="both"/>
              <w:rPr>
                <w:rFonts w:ascii="Tahoma" w:hAnsi="Tahoma" w:cs="Tahoma"/>
                <w:bCs/>
                <w:sz w:val="22"/>
                <w:szCs w:val="22"/>
                <w:lang w:val="ro-RO"/>
              </w:rPr>
            </w:pPr>
          </w:p>
        </w:tc>
        <w:tc>
          <w:tcPr>
            <w:tcW w:w="1619" w:type="dxa"/>
            <w:tcBorders>
              <w:top w:val="nil"/>
              <w:left w:val="single" w:sz="4" w:space="0" w:color="auto"/>
              <w:bottom w:val="nil"/>
              <w:right w:val="single" w:sz="4" w:space="0" w:color="auto"/>
            </w:tcBorders>
          </w:tcPr>
          <w:p w:rsidR="00EF4736" w:rsidRPr="0068710E" w:rsidRDefault="00EF4736" w:rsidP="00857B50">
            <w:pPr>
              <w:jc w:val="center"/>
              <w:rPr>
                <w:rFonts w:ascii="Tahoma" w:hAnsi="Tahoma" w:cs="Tahoma"/>
                <w:sz w:val="22"/>
                <w:szCs w:val="22"/>
                <w:lang w:val="it-IT"/>
              </w:rPr>
            </w:pPr>
          </w:p>
        </w:tc>
      </w:tr>
      <w:tr w:rsidR="006564BF" w:rsidRPr="00056410" w:rsidTr="006564BF">
        <w:trPr>
          <w:trHeight w:val="1261"/>
          <w:jc w:val="center"/>
        </w:trPr>
        <w:tc>
          <w:tcPr>
            <w:tcW w:w="2895" w:type="dxa"/>
            <w:tcBorders>
              <w:top w:val="nil"/>
              <w:left w:val="single" w:sz="4" w:space="0" w:color="auto"/>
              <w:bottom w:val="nil"/>
              <w:right w:val="single" w:sz="4" w:space="0" w:color="auto"/>
            </w:tcBorders>
          </w:tcPr>
          <w:p w:rsidR="006564BF" w:rsidRDefault="006564BF" w:rsidP="00857B50">
            <w:pPr>
              <w:autoSpaceDE w:val="0"/>
              <w:autoSpaceDN w:val="0"/>
              <w:adjustRightInd w:val="0"/>
              <w:spacing w:line="276" w:lineRule="auto"/>
              <w:rPr>
                <w:rFonts w:ascii="Tahoma" w:eastAsiaTheme="minorHAnsi" w:hAnsi="Tahoma" w:cs="Tahoma"/>
                <w:b/>
                <w:i/>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6564BF" w:rsidRPr="0005671F" w:rsidRDefault="006564BF" w:rsidP="006564BF">
            <w:pPr>
              <w:pStyle w:val="NormalWeb"/>
              <w:spacing w:before="0" w:after="0" w:line="276" w:lineRule="auto"/>
              <w:jc w:val="both"/>
              <w:rPr>
                <w:rFonts w:ascii="Tahoma" w:hAnsi="Tahoma" w:cs="Tahoma"/>
                <w:bCs/>
                <w:sz w:val="22"/>
                <w:szCs w:val="22"/>
                <w:lang w:val="ro-RO"/>
              </w:rPr>
            </w:pPr>
            <w:r w:rsidRPr="0005671F">
              <w:rPr>
                <w:rFonts w:ascii="Tahoma" w:hAnsi="Tahoma" w:cs="Tahoma"/>
                <w:bCs/>
                <w:sz w:val="22"/>
                <w:szCs w:val="22"/>
                <w:lang w:val="ro-RO"/>
              </w:rPr>
              <w:t>Asigurarea resurselor umane necesare pentru desfășurarea activității (5 asistenți și 5 șoferi autosanitară )</w:t>
            </w:r>
          </w:p>
        </w:tc>
        <w:tc>
          <w:tcPr>
            <w:tcW w:w="4058" w:type="dxa"/>
            <w:tcBorders>
              <w:top w:val="single" w:sz="4" w:space="0" w:color="auto"/>
              <w:left w:val="single" w:sz="4" w:space="0" w:color="auto"/>
              <w:bottom w:val="single" w:sz="4" w:space="0" w:color="auto"/>
              <w:right w:val="single" w:sz="4" w:space="0" w:color="auto"/>
            </w:tcBorders>
          </w:tcPr>
          <w:p w:rsidR="006564BF" w:rsidRPr="0005671F" w:rsidRDefault="006564BF" w:rsidP="009A5050">
            <w:pPr>
              <w:pStyle w:val="NormalWeb"/>
              <w:spacing w:before="0" w:after="0" w:line="276" w:lineRule="auto"/>
              <w:jc w:val="both"/>
              <w:rPr>
                <w:rFonts w:ascii="Tahoma" w:hAnsi="Tahoma" w:cs="Tahoma"/>
                <w:bCs/>
                <w:sz w:val="22"/>
                <w:szCs w:val="22"/>
                <w:lang w:val="ro-RO"/>
              </w:rPr>
            </w:pPr>
            <w:r w:rsidRPr="0005671F">
              <w:rPr>
                <w:rFonts w:ascii="Tahoma" w:hAnsi="Tahoma" w:cs="Tahoma"/>
                <w:bCs/>
                <w:sz w:val="22"/>
                <w:szCs w:val="22"/>
                <w:lang w:val="ro-RO"/>
              </w:rPr>
              <w:t>- număr asistenți medicali angajați</w:t>
            </w:r>
          </w:p>
          <w:p w:rsidR="006564BF" w:rsidRPr="0005671F" w:rsidRDefault="006564BF" w:rsidP="009A5050">
            <w:pPr>
              <w:pStyle w:val="NormalWeb"/>
              <w:spacing w:before="0" w:after="0" w:line="276" w:lineRule="auto"/>
              <w:jc w:val="both"/>
              <w:rPr>
                <w:rFonts w:ascii="Tahoma" w:hAnsi="Tahoma" w:cs="Tahoma"/>
                <w:bCs/>
                <w:sz w:val="22"/>
                <w:szCs w:val="22"/>
                <w:lang w:val="ro-RO"/>
              </w:rPr>
            </w:pPr>
            <w:r w:rsidRPr="0005671F">
              <w:rPr>
                <w:rFonts w:ascii="Tahoma" w:hAnsi="Tahoma" w:cs="Tahoma"/>
                <w:bCs/>
                <w:sz w:val="22"/>
                <w:szCs w:val="22"/>
                <w:lang w:val="ro-RO"/>
              </w:rPr>
              <w:t>- număr șoferi autosanitară angajați</w:t>
            </w:r>
          </w:p>
        </w:tc>
        <w:tc>
          <w:tcPr>
            <w:tcW w:w="2508" w:type="dxa"/>
            <w:tcBorders>
              <w:top w:val="single" w:sz="4" w:space="0" w:color="auto"/>
              <w:left w:val="single" w:sz="4" w:space="0" w:color="auto"/>
              <w:bottom w:val="single" w:sz="4" w:space="0" w:color="auto"/>
              <w:right w:val="single" w:sz="4" w:space="0" w:color="auto"/>
            </w:tcBorders>
          </w:tcPr>
          <w:p w:rsidR="006564BF" w:rsidRPr="0005671F" w:rsidRDefault="006564BF" w:rsidP="00DC10DF">
            <w:pPr>
              <w:pStyle w:val="NormalWeb"/>
              <w:spacing w:before="0" w:after="0" w:line="276" w:lineRule="auto"/>
              <w:jc w:val="center"/>
              <w:rPr>
                <w:rFonts w:ascii="Tahoma" w:hAnsi="Tahoma" w:cs="Tahoma"/>
                <w:bCs/>
                <w:sz w:val="22"/>
                <w:szCs w:val="22"/>
                <w:lang w:val="ro-RO"/>
              </w:rPr>
            </w:pPr>
            <w:r>
              <w:rPr>
                <w:rFonts w:ascii="Tahoma" w:hAnsi="Tahoma" w:cs="Tahoma"/>
                <w:bCs/>
                <w:sz w:val="22"/>
                <w:szCs w:val="22"/>
                <w:lang w:val="ro-RO"/>
              </w:rPr>
              <w:t xml:space="preserve">Buget de stat </w:t>
            </w:r>
          </w:p>
        </w:tc>
        <w:tc>
          <w:tcPr>
            <w:tcW w:w="1616" w:type="dxa"/>
            <w:tcBorders>
              <w:top w:val="nil"/>
              <w:left w:val="single" w:sz="4" w:space="0" w:color="auto"/>
              <w:bottom w:val="nil"/>
              <w:right w:val="single" w:sz="4" w:space="0" w:color="auto"/>
            </w:tcBorders>
          </w:tcPr>
          <w:p w:rsidR="006564BF" w:rsidRPr="0068710E" w:rsidRDefault="006564BF" w:rsidP="00857B50">
            <w:pPr>
              <w:pStyle w:val="NormalWeb"/>
              <w:spacing w:before="0" w:after="0" w:line="276" w:lineRule="auto"/>
              <w:jc w:val="both"/>
              <w:rPr>
                <w:rFonts w:ascii="Tahoma" w:hAnsi="Tahoma" w:cs="Tahoma"/>
                <w:bCs/>
                <w:sz w:val="22"/>
                <w:szCs w:val="22"/>
                <w:lang w:val="ro-RO"/>
              </w:rPr>
            </w:pPr>
          </w:p>
        </w:tc>
        <w:tc>
          <w:tcPr>
            <w:tcW w:w="1619" w:type="dxa"/>
            <w:tcBorders>
              <w:top w:val="nil"/>
              <w:left w:val="single" w:sz="4" w:space="0" w:color="auto"/>
              <w:bottom w:val="nil"/>
              <w:right w:val="single" w:sz="4" w:space="0" w:color="auto"/>
            </w:tcBorders>
          </w:tcPr>
          <w:p w:rsidR="006564BF" w:rsidRPr="0068710E" w:rsidRDefault="006564BF" w:rsidP="00857B50">
            <w:pPr>
              <w:jc w:val="center"/>
              <w:rPr>
                <w:rFonts w:ascii="Tahoma" w:hAnsi="Tahoma" w:cs="Tahoma"/>
                <w:sz w:val="22"/>
                <w:szCs w:val="22"/>
                <w:lang w:val="it-IT"/>
              </w:rPr>
            </w:pPr>
          </w:p>
        </w:tc>
      </w:tr>
      <w:tr w:rsidR="006564BF" w:rsidRPr="00056410" w:rsidTr="006564BF">
        <w:trPr>
          <w:trHeight w:val="1541"/>
          <w:jc w:val="center"/>
        </w:trPr>
        <w:tc>
          <w:tcPr>
            <w:tcW w:w="2895" w:type="dxa"/>
            <w:tcBorders>
              <w:top w:val="nil"/>
              <w:left w:val="single" w:sz="4" w:space="0" w:color="auto"/>
              <w:bottom w:val="nil"/>
              <w:right w:val="single" w:sz="4" w:space="0" w:color="auto"/>
            </w:tcBorders>
          </w:tcPr>
          <w:p w:rsidR="006564BF" w:rsidRDefault="006564BF" w:rsidP="00857B50">
            <w:pPr>
              <w:autoSpaceDE w:val="0"/>
              <w:autoSpaceDN w:val="0"/>
              <w:adjustRightInd w:val="0"/>
              <w:spacing w:line="276" w:lineRule="auto"/>
              <w:rPr>
                <w:rFonts w:ascii="Tahoma" w:eastAsiaTheme="minorHAnsi" w:hAnsi="Tahoma" w:cs="Tahoma"/>
                <w:b/>
                <w:i/>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6564BF" w:rsidRPr="0005671F" w:rsidRDefault="006564BF" w:rsidP="009A5050">
            <w:pPr>
              <w:pStyle w:val="NormalWeb"/>
              <w:spacing w:before="0" w:after="0" w:line="276" w:lineRule="auto"/>
              <w:jc w:val="both"/>
              <w:rPr>
                <w:rFonts w:ascii="Tahoma" w:hAnsi="Tahoma" w:cs="Tahoma"/>
                <w:bCs/>
                <w:sz w:val="22"/>
                <w:szCs w:val="22"/>
                <w:lang w:val="ro-RO"/>
              </w:rPr>
            </w:pPr>
            <w:r w:rsidRPr="0005671F">
              <w:rPr>
                <w:rFonts w:ascii="Tahoma" w:hAnsi="Tahoma" w:cs="Tahoma"/>
                <w:bCs/>
                <w:sz w:val="22"/>
                <w:szCs w:val="22"/>
                <w:lang w:val="ro-RO"/>
              </w:rPr>
              <w:t>Pregătirea în domeniul asistenței medicale de urgență a personalului medical și auxiliar sanitar angajat</w:t>
            </w:r>
          </w:p>
        </w:tc>
        <w:tc>
          <w:tcPr>
            <w:tcW w:w="4058" w:type="dxa"/>
            <w:tcBorders>
              <w:top w:val="single" w:sz="4" w:space="0" w:color="auto"/>
              <w:left w:val="single" w:sz="4" w:space="0" w:color="auto"/>
              <w:bottom w:val="single" w:sz="4" w:space="0" w:color="auto"/>
              <w:right w:val="single" w:sz="4" w:space="0" w:color="auto"/>
            </w:tcBorders>
          </w:tcPr>
          <w:p w:rsidR="006564BF" w:rsidRPr="0005671F" w:rsidRDefault="006564BF" w:rsidP="009A5050">
            <w:pPr>
              <w:pStyle w:val="NormalWeb"/>
              <w:spacing w:before="0" w:after="0" w:line="276" w:lineRule="auto"/>
              <w:jc w:val="both"/>
              <w:rPr>
                <w:rFonts w:ascii="Tahoma" w:hAnsi="Tahoma" w:cs="Tahoma"/>
                <w:bCs/>
                <w:sz w:val="22"/>
                <w:szCs w:val="22"/>
                <w:lang w:val="ro-RO"/>
              </w:rPr>
            </w:pPr>
            <w:r w:rsidRPr="0005671F">
              <w:rPr>
                <w:rFonts w:ascii="Tahoma" w:hAnsi="Tahoma" w:cs="Tahoma"/>
                <w:bCs/>
                <w:sz w:val="22"/>
                <w:szCs w:val="22"/>
                <w:lang w:val="ro-RO"/>
              </w:rPr>
              <w:t>- număr cursuri de pregătire organizate</w:t>
            </w:r>
          </w:p>
          <w:p w:rsidR="006564BF" w:rsidRPr="0005671F" w:rsidRDefault="006564BF" w:rsidP="009A5050">
            <w:pPr>
              <w:pStyle w:val="NormalWeb"/>
              <w:tabs>
                <w:tab w:val="left" w:pos="111"/>
              </w:tabs>
              <w:spacing w:before="0" w:after="0" w:line="276" w:lineRule="auto"/>
              <w:jc w:val="both"/>
              <w:rPr>
                <w:rFonts w:ascii="Tahoma" w:hAnsi="Tahoma" w:cs="Tahoma"/>
                <w:bCs/>
                <w:sz w:val="22"/>
                <w:szCs w:val="22"/>
                <w:lang w:val="ro-RO"/>
              </w:rPr>
            </w:pPr>
            <w:r>
              <w:rPr>
                <w:rFonts w:ascii="Tahoma" w:hAnsi="Tahoma" w:cs="Tahoma"/>
                <w:bCs/>
                <w:sz w:val="22"/>
                <w:szCs w:val="22"/>
                <w:lang w:val="ro-RO"/>
              </w:rPr>
              <w:t xml:space="preserve">- </w:t>
            </w:r>
            <w:r w:rsidRPr="0005671F">
              <w:rPr>
                <w:rFonts w:ascii="Tahoma" w:hAnsi="Tahoma" w:cs="Tahoma"/>
                <w:bCs/>
                <w:sz w:val="22"/>
                <w:szCs w:val="22"/>
                <w:lang w:val="ro-RO"/>
              </w:rPr>
              <w:t>număr asistenți medicali ce au absolvit cursurile de perfecționare</w:t>
            </w:r>
          </w:p>
          <w:p w:rsidR="006564BF" w:rsidRPr="0005671F" w:rsidRDefault="006564BF" w:rsidP="009A5050">
            <w:pPr>
              <w:pStyle w:val="NormalWeb"/>
              <w:spacing w:before="0" w:after="0" w:line="276" w:lineRule="auto"/>
              <w:jc w:val="both"/>
              <w:rPr>
                <w:rFonts w:ascii="Tahoma" w:hAnsi="Tahoma" w:cs="Tahoma"/>
                <w:bCs/>
                <w:sz w:val="22"/>
                <w:szCs w:val="22"/>
                <w:lang w:val="ro-RO"/>
              </w:rPr>
            </w:pPr>
            <w:r w:rsidRPr="0005671F">
              <w:rPr>
                <w:rFonts w:ascii="Tahoma" w:hAnsi="Tahoma" w:cs="Tahoma"/>
                <w:bCs/>
                <w:sz w:val="22"/>
                <w:szCs w:val="22"/>
                <w:lang w:val="ro-RO"/>
              </w:rPr>
              <w:t>- număr șoferi autosanitară ce au absolvit cursurile de perfecționare</w:t>
            </w:r>
          </w:p>
        </w:tc>
        <w:tc>
          <w:tcPr>
            <w:tcW w:w="2508" w:type="dxa"/>
            <w:tcBorders>
              <w:top w:val="single" w:sz="4" w:space="0" w:color="auto"/>
              <w:left w:val="single" w:sz="4" w:space="0" w:color="auto"/>
              <w:bottom w:val="single" w:sz="4" w:space="0" w:color="auto"/>
              <w:right w:val="single" w:sz="4" w:space="0" w:color="auto"/>
            </w:tcBorders>
          </w:tcPr>
          <w:p w:rsidR="006564BF" w:rsidRPr="0005671F" w:rsidRDefault="006564BF" w:rsidP="009A5050">
            <w:pPr>
              <w:pStyle w:val="NormalWeb"/>
              <w:spacing w:before="0" w:after="0" w:line="276" w:lineRule="auto"/>
              <w:jc w:val="center"/>
              <w:rPr>
                <w:rFonts w:ascii="Tahoma" w:hAnsi="Tahoma" w:cs="Tahoma"/>
                <w:bCs/>
                <w:sz w:val="22"/>
                <w:szCs w:val="22"/>
                <w:lang w:val="ro-RO"/>
              </w:rPr>
            </w:pPr>
            <w:r w:rsidRPr="0005671F">
              <w:rPr>
                <w:rFonts w:ascii="Tahoma" w:hAnsi="Tahoma" w:cs="Tahoma"/>
                <w:bCs/>
                <w:sz w:val="22"/>
                <w:szCs w:val="22"/>
                <w:lang w:val="ro-RO"/>
              </w:rPr>
              <w:t>Bugetul de stat/ local/ județean</w:t>
            </w:r>
          </w:p>
          <w:p w:rsidR="006564BF" w:rsidRPr="0005671F" w:rsidRDefault="006564BF" w:rsidP="009A5050">
            <w:pPr>
              <w:pStyle w:val="NormalWeb"/>
              <w:spacing w:before="0" w:after="0" w:line="276" w:lineRule="auto"/>
              <w:jc w:val="center"/>
              <w:rPr>
                <w:rFonts w:ascii="Tahoma" w:hAnsi="Tahoma" w:cs="Tahoma"/>
                <w:bCs/>
                <w:sz w:val="22"/>
                <w:szCs w:val="22"/>
                <w:lang w:val="ro-RO"/>
              </w:rPr>
            </w:pPr>
            <w:r w:rsidRPr="0005671F">
              <w:rPr>
                <w:rFonts w:ascii="Tahoma" w:hAnsi="Tahoma" w:cs="Tahoma"/>
                <w:bCs/>
                <w:sz w:val="22"/>
                <w:szCs w:val="22"/>
                <w:lang w:val="ro-RO"/>
              </w:rPr>
              <w:t>Fonduri europene</w:t>
            </w:r>
          </w:p>
        </w:tc>
        <w:tc>
          <w:tcPr>
            <w:tcW w:w="1616" w:type="dxa"/>
            <w:tcBorders>
              <w:top w:val="nil"/>
              <w:left w:val="single" w:sz="4" w:space="0" w:color="auto"/>
              <w:bottom w:val="nil"/>
              <w:right w:val="single" w:sz="4" w:space="0" w:color="auto"/>
            </w:tcBorders>
          </w:tcPr>
          <w:p w:rsidR="006564BF" w:rsidRPr="0068710E" w:rsidRDefault="006564BF" w:rsidP="00857B50">
            <w:pPr>
              <w:pStyle w:val="NormalWeb"/>
              <w:spacing w:before="0" w:after="0" w:line="276" w:lineRule="auto"/>
              <w:jc w:val="both"/>
              <w:rPr>
                <w:rFonts w:ascii="Tahoma" w:hAnsi="Tahoma" w:cs="Tahoma"/>
                <w:bCs/>
                <w:sz w:val="22"/>
                <w:szCs w:val="22"/>
                <w:lang w:val="ro-RO"/>
              </w:rPr>
            </w:pPr>
          </w:p>
        </w:tc>
        <w:tc>
          <w:tcPr>
            <w:tcW w:w="1619" w:type="dxa"/>
            <w:tcBorders>
              <w:top w:val="nil"/>
              <w:left w:val="single" w:sz="4" w:space="0" w:color="auto"/>
              <w:bottom w:val="nil"/>
              <w:right w:val="single" w:sz="4" w:space="0" w:color="auto"/>
            </w:tcBorders>
          </w:tcPr>
          <w:p w:rsidR="006564BF" w:rsidRPr="0068710E" w:rsidRDefault="006564BF" w:rsidP="00857B50">
            <w:pPr>
              <w:jc w:val="center"/>
              <w:rPr>
                <w:rFonts w:ascii="Tahoma" w:hAnsi="Tahoma" w:cs="Tahoma"/>
                <w:sz w:val="22"/>
                <w:szCs w:val="22"/>
                <w:lang w:val="it-IT"/>
              </w:rPr>
            </w:pPr>
          </w:p>
        </w:tc>
      </w:tr>
      <w:tr w:rsidR="006564BF" w:rsidRPr="00056410" w:rsidTr="006564BF">
        <w:trPr>
          <w:trHeight w:val="685"/>
          <w:jc w:val="center"/>
        </w:trPr>
        <w:tc>
          <w:tcPr>
            <w:tcW w:w="2895" w:type="dxa"/>
            <w:tcBorders>
              <w:top w:val="nil"/>
              <w:left w:val="single" w:sz="4" w:space="0" w:color="auto"/>
              <w:bottom w:val="single" w:sz="4" w:space="0" w:color="auto"/>
              <w:right w:val="single" w:sz="4" w:space="0" w:color="auto"/>
            </w:tcBorders>
          </w:tcPr>
          <w:p w:rsidR="006564BF" w:rsidRDefault="006564BF" w:rsidP="00857B50">
            <w:pPr>
              <w:autoSpaceDE w:val="0"/>
              <w:autoSpaceDN w:val="0"/>
              <w:adjustRightInd w:val="0"/>
              <w:spacing w:line="276" w:lineRule="auto"/>
              <w:rPr>
                <w:rFonts w:ascii="Tahoma" w:eastAsiaTheme="minorHAnsi" w:hAnsi="Tahoma" w:cs="Tahoma"/>
                <w:b/>
                <w:i/>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6564BF" w:rsidRPr="0005671F" w:rsidRDefault="006564BF" w:rsidP="009A5050">
            <w:pPr>
              <w:rPr>
                <w:rFonts w:ascii="Tahoma" w:hAnsi="Tahoma" w:cs="Tahoma"/>
                <w:b/>
                <w:sz w:val="22"/>
                <w:szCs w:val="22"/>
              </w:rPr>
            </w:pPr>
            <w:r w:rsidRPr="0005671F">
              <w:rPr>
                <w:rFonts w:ascii="Tahoma" w:hAnsi="Tahoma" w:cs="Tahoma"/>
                <w:bCs/>
                <w:sz w:val="22"/>
                <w:szCs w:val="22"/>
              </w:rPr>
              <w:t>Asigurarea spațiilor necesare desfășurării activității</w:t>
            </w:r>
          </w:p>
        </w:tc>
        <w:tc>
          <w:tcPr>
            <w:tcW w:w="4058" w:type="dxa"/>
            <w:tcBorders>
              <w:top w:val="single" w:sz="4" w:space="0" w:color="auto"/>
              <w:left w:val="single" w:sz="4" w:space="0" w:color="auto"/>
              <w:bottom w:val="single" w:sz="4" w:space="0" w:color="auto"/>
              <w:right w:val="single" w:sz="4" w:space="0" w:color="auto"/>
            </w:tcBorders>
          </w:tcPr>
          <w:p w:rsidR="006564BF" w:rsidRPr="0005671F" w:rsidRDefault="006564BF" w:rsidP="002F7BE0">
            <w:pPr>
              <w:pStyle w:val="ListParagraph"/>
              <w:numPr>
                <w:ilvl w:val="0"/>
                <w:numId w:val="4"/>
              </w:numPr>
              <w:ind w:left="111" w:hanging="111"/>
              <w:rPr>
                <w:rFonts w:ascii="Tahoma" w:hAnsi="Tahoma" w:cs="Tahoma"/>
                <w:b/>
                <w:sz w:val="22"/>
                <w:szCs w:val="22"/>
              </w:rPr>
            </w:pPr>
            <w:r w:rsidRPr="00E037D6">
              <w:rPr>
                <w:rFonts w:ascii="Tahoma" w:hAnsi="Tahoma" w:cs="Tahoma"/>
                <w:bCs/>
                <w:sz w:val="22"/>
                <w:szCs w:val="22"/>
              </w:rPr>
              <w:t>număr de spații administrative și de garare autosanitare amenajate</w:t>
            </w:r>
          </w:p>
        </w:tc>
        <w:tc>
          <w:tcPr>
            <w:tcW w:w="2508" w:type="dxa"/>
            <w:tcBorders>
              <w:top w:val="single" w:sz="4" w:space="0" w:color="auto"/>
              <w:left w:val="single" w:sz="4" w:space="0" w:color="auto"/>
              <w:bottom w:val="single" w:sz="4" w:space="0" w:color="auto"/>
              <w:right w:val="single" w:sz="4" w:space="0" w:color="auto"/>
            </w:tcBorders>
          </w:tcPr>
          <w:p w:rsidR="006564BF" w:rsidRPr="0005671F" w:rsidRDefault="006564BF" w:rsidP="009A5050">
            <w:pPr>
              <w:pStyle w:val="NormalWeb"/>
              <w:spacing w:before="0" w:after="0" w:line="276" w:lineRule="auto"/>
              <w:jc w:val="center"/>
              <w:rPr>
                <w:rFonts w:ascii="Tahoma" w:hAnsi="Tahoma" w:cs="Tahoma"/>
                <w:bCs/>
                <w:sz w:val="22"/>
                <w:szCs w:val="22"/>
                <w:lang w:val="ro-RO"/>
              </w:rPr>
            </w:pPr>
            <w:r w:rsidRPr="0005671F">
              <w:rPr>
                <w:rFonts w:ascii="Tahoma" w:hAnsi="Tahoma" w:cs="Tahoma"/>
                <w:bCs/>
                <w:sz w:val="22"/>
                <w:szCs w:val="22"/>
                <w:lang w:val="ro-RO"/>
              </w:rPr>
              <w:t>Bugetul local</w:t>
            </w:r>
          </w:p>
          <w:p w:rsidR="006564BF" w:rsidRPr="0005671F" w:rsidRDefault="006564BF" w:rsidP="009A5050">
            <w:pPr>
              <w:pStyle w:val="NormalWeb"/>
              <w:spacing w:before="0" w:after="0" w:line="276" w:lineRule="auto"/>
              <w:jc w:val="center"/>
              <w:rPr>
                <w:rFonts w:ascii="Tahoma" w:hAnsi="Tahoma" w:cs="Tahoma"/>
                <w:bCs/>
                <w:sz w:val="22"/>
                <w:szCs w:val="22"/>
                <w:lang w:val="ro-RO"/>
              </w:rPr>
            </w:pPr>
            <w:r w:rsidRPr="0005671F">
              <w:rPr>
                <w:rFonts w:ascii="Tahoma" w:hAnsi="Tahoma" w:cs="Tahoma"/>
                <w:bCs/>
                <w:sz w:val="22"/>
                <w:szCs w:val="22"/>
                <w:lang w:val="ro-RO"/>
              </w:rPr>
              <w:t>Fonduri europene</w:t>
            </w:r>
          </w:p>
        </w:tc>
        <w:tc>
          <w:tcPr>
            <w:tcW w:w="1616" w:type="dxa"/>
            <w:tcBorders>
              <w:top w:val="nil"/>
              <w:left w:val="single" w:sz="4" w:space="0" w:color="auto"/>
              <w:bottom w:val="single" w:sz="4" w:space="0" w:color="auto"/>
              <w:right w:val="single" w:sz="4" w:space="0" w:color="auto"/>
            </w:tcBorders>
          </w:tcPr>
          <w:p w:rsidR="006564BF" w:rsidRPr="0068710E" w:rsidRDefault="006564BF" w:rsidP="00857B50">
            <w:pPr>
              <w:pStyle w:val="NormalWeb"/>
              <w:spacing w:before="0" w:after="0" w:line="276" w:lineRule="auto"/>
              <w:jc w:val="both"/>
              <w:rPr>
                <w:rFonts w:ascii="Tahoma" w:hAnsi="Tahoma" w:cs="Tahoma"/>
                <w:bCs/>
                <w:sz w:val="22"/>
                <w:szCs w:val="22"/>
                <w:lang w:val="ro-RO"/>
              </w:rPr>
            </w:pPr>
          </w:p>
        </w:tc>
        <w:tc>
          <w:tcPr>
            <w:tcW w:w="1619" w:type="dxa"/>
            <w:tcBorders>
              <w:top w:val="nil"/>
              <w:left w:val="single" w:sz="4" w:space="0" w:color="auto"/>
              <w:bottom w:val="single" w:sz="4" w:space="0" w:color="auto"/>
              <w:right w:val="single" w:sz="4" w:space="0" w:color="auto"/>
            </w:tcBorders>
          </w:tcPr>
          <w:p w:rsidR="006564BF" w:rsidRPr="0068710E" w:rsidRDefault="006564BF" w:rsidP="00857B50">
            <w:pPr>
              <w:jc w:val="center"/>
              <w:rPr>
                <w:rFonts w:ascii="Tahoma" w:hAnsi="Tahoma" w:cs="Tahoma"/>
                <w:sz w:val="22"/>
                <w:szCs w:val="22"/>
                <w:lang w:val="it-IT"/>
              </w:rPr>
            </w:pPr>
          </w:p>
        </w:tc>
      </w:tr>
      <w:tr w:rsidR="006564BF" w:rsidRPr="00056410" w:rsidTr="00F1681B">
        <w:trPr>
          <w:jc w:val="center"/>
        </w:trPr>
        <w:tc>
          <w:tcPr>
            <w:tcW w:w="16233" w:type="dxa"/>
            <w:gridSpan w:val="6"/>
            <w:tcBorders>
              <w:top w:val="single" w:sz="4" w:space="0" w:color="auto"/>
              <w:left w:val="nil"/>
              <w:bottom w:val="nil"/>
              <w:right w:val="nil"/>
            </w:tcBorders>
          </w:tcPr>
          <w:p w:rsidR="006564BF" w:rsidRDefault="006564BF" w:rsidP="00857B50">
            <w:pPr>
              <w:spacing w:line="276" w:lineRule="auto"/>
              <w:rPr>
                <w:rFonts w:ascii="Tahoma" w:hAnsi="Tahoma" w:cs="Tahoma"/>
                <w:b/>
                <w:bCs/>
                <w:sz w:val="22"/>
                <w:szCs w:val="22"/>
                <w:lang w:val="pt-BR" w:eastAsia="en-US"/>
              </w:rPr>
            </w:pPr>
          </w:p>
          <w:p w:rsidR="00A05278" w:rsidRDefault="00A05278" w:rsidP="00857B50">
            <w:pPr>
              <w:spacing w:line="276" w:lineRule="auto"/>
              <w:rPr>
                <w:rFonts w:ascii="Tahoma" w:hAnsi="Tahoma" w:cs="Tahoma"/>
                <w:b/>
                <w:bCs/>
                <w:sz w:val="22"/>
                <w:szCs w:val="22"/>
                <w:lang w:val="pt-BR" w:eastAsia="en-US"/>
              </w:rPr>
            </w:pPr>
          </w:p>
          <w:p w:rsidR="00A05278" w:rsidRDefault="00A05278" w:rsidP="00857B50">
            <w:pPr>
              <w:spacing w:line="276" w:lineRule="auto"/>
              <w:rPr>
                <w:rFonts w:ascii="Tahoma" w:hAnsi="Tahoma" w:cs="Tahoma"/>
                <w:b/>
                <w:bCs/>
                <w:sz w:val="22"/>
                <w:szCs w:val="22"/>
                <w:lang w:val="pt-BR" w:eastAsia="en-US"/>
              </w:rPr>
            </w:pPr>
          </w:p>
        </w:tc>
      </w:tr>
      <w:tr w:rsidR="006564BF" w:rsidRPr="00056410" w:rsidTr="00551E2E">
        <w:trPr>
          <w:trHeight w:val="1752"/>
          <w:jc w:val="center"/>
        </w:trPr>
        <w:tc>
          <w:tcPr>
            <w:tcW w:w="2895" w:type="dxa"/>
            <w:tcBorders>
              <w:top w:val="nil"/>
              <w:left w:val="single" w:sz="4" w:space="0" w:color="auto"/>
              <w:bottom w:val="nil"/>
              <w:right w:val="single" w:sz="4" w:space="0" w:color="auto"/>
            </w:tcBorders>
          </w:tcPr>
          <w:p w:rsidR="006564BF" w:rsidRPr="00857B50" w:rsidRDefault="006564BF" w:rsidP="00857B50">
            <w:pPr>
              <w:autoSpaceDE w:val="0"/>
              <w:autoSpaceDN w:val="0"/>
              <w:adjustRightInd w:val="0"/>
              <w:spacing w:line="276" w:lineRule="auto"/>
              <w:rPr>
                <w:rFonts w:ascii="Tahoma" w:eastAsiaTheme="minorHAnsi" w:hAnsi="Tahoma" w:cs="Tahoma"/>
                <w:b/>
                <w:i/>
                <w:sz w:val="22"/>
                <w:szCs w:val="22"/>
                <w:lang w:val="en-US" w:eastAsia="en-US"/>
              </w:rPr>
            </w:pPr>
            <w:r w:rsidRPr="00857B50">
              <w:rPr>
                <w:rFonts w:ascii="Tahoma" w:eastAsiaTheme="minorHAnsi" w:hAnsi="Tahoma" w:cs="Tahoma"/>
                <w:b/>
                <w:i/>
                <w:sz w:val="22"/>
                <w:szCs w:val="22"/>
                <w:lang w:val="en-US" w:eastAsia="en-US"/>
              </w:rPr>
              <w:lastRenderedPageBreak/>
              <w:t>Dezvoltarea programelor naționale  și continuarea celor existente</w:t>
            </w:r>
          </w:p>
        </w:tc>
        <w:tc>
          <w:tcPr>
            <w:tcW w:w="3537" w:type="dxa"/>
            <w:tcBorders>
              <w:top w:val="single" w:sz="4" w:space="0" w:color="auto"/>
              <w:left w:val="single" w:sz="4" w:space="0" w:color="auto"/>
              <w:bottom w:val="single" w:sz="4" w:space="0" w:color="auto"/>
              <w:right w:val="single" w:sz="4" w:space="0" w:color="auto"/>
            </w:tcBorders>
          </w:tcPr>
          <w:p w:rsidR="006564BF" w:rsidRPr="0005671F" w:rsidRDefault="006564BF" w:rsidP="00857B50">
            <w:pPr>
              <w:rPr>
                <w:rFonts w:ascii="Tahoma" w:hAnsi="Tahoma" w:cs="Tahoma"/>
                <w:bCs/>
                <w:sz w:val="22"/>
                <w:szCs w:val="22"/>
              </w:rPr>
            </w:pPr>
            <w:r w:rsidRPr="0005671F">
              <w:rPr>
                <w:rFonts w:ascii="Tahoma" w:hAnsi="Tahoma" w:cs="Tahoma"/>
                <w:sz w:val="22"/>
                <w:szCs w:val="22"/>
              </w:rPr>
              <w:t>Impleme</w:t>
            </w:r>
            <w:r>
              <w:rPr>
                <w:rFonts w:ascii="Tahoma" w:hAnsi="Tahoma" w:cs="Tahoma"/>
                <w:sz w:val="22"/>
                <w:szCs w:val="22"/>
              </w:rPr>
              <w:t>ntarea la nivelul judetului Bacă</w:t>
            </w:r>
            <w:r w:rsidRPr="0005671F">
              <w:rPr>
                <w:rFonts w:ascii="Tahoma" w:hAnsi="Tahoma" w:cs="Tahoma"/>
                <w:sz w:val="22"/>
                <w:szCs w:val="22"/>
              </w:rPr>
              <w:t xml:space="preserve">u a </w:t>
            </w:r>
            <w:r w:rsidRPr="0005671F">
              <w:rPr>
                <w:rFonts w:ascii="Tahoma" w:hAnsi="Tahoma" w:cs="Tahoma"/>
                <w:bCs/>
                <w:sz w:val="22"/>
                <w:szCs w:val="22"/>
              </w:rPr>
              <w:t>Programului naţional de transplant de organe, ţesuturi şi celule de origine umană</w:t>
            </w:r>
          </w:p>
          <w:p w:rsidR="006564BF" w:rsidRPr="0005671F" w:rsidRDefault="006564BF" w:rsidP="00857B50">
            <w:pPr>
              <w:rPr>
                <w:rFonts w:ascii="Tahoma" w:hAnsi="Tahoma" w:cs="Tahoma"/>
                <w:b/>
                <w:sz w:val="22"/>
                <w:szCs w:val="22"/>
              </w:rPr>
            </w:pPr>
          </w:p>
        </w:tc>
        <w:tc>
          <w:tcPr>
            <w:tcW w:w="4058" w:type="dxa"/>
            <w:tcBorders>
              <w:top w:val="single" w:sz="4" w:space="0" w:color="auto"/>
              <w:left w:val="single" w:sz="4" w:space="0" w:color="auto"/>
              <w:bottom w:val="single" w:sz="4" w:space="0" w:color="auto"/>
              <w:right w:val="single" w:sz="4" w:space="0" w:color="auto"/>
            </w:tcBorders>
          </w:tcPr>
          <w:p w:rsidR="006564BF" w:rsidRPr="0005671F" w:rsidRDefault="006564BF" w:rsidP="00857B50">
            <w:pPr>
              <w:rPr>
                <w:rFonts w:ascii="Tahoma" w:hAnsi="Tahoma" w:cs="Tahoma"/>
                <w:bCs/>
                <w:sz w:val="22"/>
                <w:szCs w:val="22"/>
              </w:rPr>
            </w:pPr>
            <w:r w:rsidRPr="0005671F">
              <w:rPr>
                <w:rFonts w:ascii="Tahoma" w:hAnsi="Tahoma" w:cs="Tahoma"/>
                <w:b/>
                <w:sz w:val="22"/>
                <w:szCs w:val="22"/>
              </w:rPr>
              <w:t>-</w:t>
            </w:r>
            <w:r>
              <w:rPr>
                <w:rFonts w:ascii="Tahoma" w:hAnsi="Tahoma" w:cs="Tahoma"/>
                <w:b/>
                <w:sz w:val="22"/>
                <w:szCs w:val="22"/>
              </w:rPr>
              <w:t xml:space="preserve"> </w:t>
            </w:r>
            <w:r>
              <w:rPr>
                <w:rFonts w:ascii="Tahoma" w:hAnsi="Tahoma" w:cs="Tahoma"/>
                <w:sz w:val="22"/>
                <w:szCs w:val="22"/>
              </w:rPr>
              <w:t>numă</w:t>
            </w:r>
            <w:r w:rsidRPr="0005671F">
              <w:rPr>
                <w:rFonts w:ascii="Tahoma" w:hAnsi="Tahoma" w:cs="Tahoma"/>
                <w:sz w:val="22"/>
                <w:szCs w:val="22"/>
              </w:rPr>
              <w:t>r</w:t>
            </w:r>
            <w:r w:rsidRPr="0005671F">
              <w:rPr>
                <w:rFonts w:ascii="Tahoma" w:hAnsi="Tahoma" w:cs="Tahoma"/>
                <w:b/>
                <w:sz w:val="22"/>
                <w:szCs w:val="22"/>
              </w:rPr>
              <w:t xml:space="preserve"> </w:t>
            </w:r>
            <w:r w:rsidRPr="0005671F">
              <w:rPr>
                <w:rFonts w:ascii="Tahoma" w:hAnsi="Tahoma" w:cs="Tahoma"/>
                <w:bCs/>
                <w:sz w:val="22"/>
                <w:szCs w:val="22"/>
              </w:rPr>
              <w:t>contracte pentru derularea programului cu unităţile sanitare cu paturi</w:t>
            </w:r>
          </w:p>
          <w:p w:rsidR="006564BF" w:rsidRDefault="006564BF" w:rsidP="00857B50">
            <w:pPr>
              <w:rPr>
                <w:rFonts w:ascii="Tahoma" w:hAnsi="Tahoma" w:cs="Tahoma"/>
                <w:bCs/>
                <w:sz w:val="22"/>
                <w:szCs w:val="22"/>
              </w:rPr>
            </w:pPr>
            <w:r>
              <w:rPr>
                <w:rFonts w:ascii="Tahoma" w:hAnsi="Tahoma" w:cs="Tahoma"/>
                <w:bCs/>
                <w:sz w:val="22"/>
                <w:szCs w:val="22"/>
              </w:rPr>
              <w:t>- numă</w:t>
            </w:r>
            <w:r w:rsidRPr="0005671F">
              <w:rPr>
                <w:rFonts w:ascii="Tahoma" w:hAnsi="Tahoma" w:cs="Tahoma"/>
                <w:bCs/>
                <w:sz w:val="22"/>
                <w:szCs w:val="22"/>
              </w:rPr>
              <w:t>r controale efectuate la  unităţilor sanitare cu paturi;</w:t>
            </w:r>
          </w:p>
          <w:p w:rsidR="006564BF" w:rsidRPr="0005671F" w:rsidRDefault="006564BF" w:rsidP="00857B50">
            <w:pPr>
              <w:rPr>
                <w:rFonts w:ascii="Tahoma" w:hAnsi="Tahoma" w:cs="Tahoma"/>
                <w:b/>
                <w:sz w:val="22"/>
                <w:szCs w:val="22"/>
              </w:rPr>
            </w:pPr>
          </w:p>
        </w:tc>
        <w:tc>
          <w:tcPr>
            <w:tcW w:w="2508" w:type="dxa"/>
            <w:tcBorders>
              <w:top w:val="single" w:sz="4" w:space="0" w:color="auto"/>
              <w:left w:val="single" w:sz="4" w:space="0" w:color="auto"/>
              <w:bottom w:val="nil"/>
              <w:right w:val="single" w:sz="4" w:space="0" w:color="auto"/>
            </w:tcBorders>
          </w:tcPr>
          <w:p w:rsidR="006564BF" w:rsidRPr="0005671F" w:rsidRDefault="006564BF" w:rsidP="00857B50">
            <w:pPr>
              <w:jc w:val="center"/>
              <w:rPr>
                <w:rFonts w:ascii="Tahoma" w:hAnsi="Tahoma" w:cs="Tahoma"/>
                <w:sz w:val="22"/>
                <w:szCs w:val="22"/>
              </w:rPr>
            </w:pPr>
            <w:r>
              <w:rPr>
                <w:rFonts w:ascii="Tahoma" w:hAnsi="Tahoma" w:cs="Tahoma"/>
                <w:sz w:val="22"/>
                <w:szCs w:val="22"/>
              </w:rPr>
              <w:t>Venituri proprii Ministerul Sănătății</w:t>
            </w:r>
          </w:p>
          <w:p w:rsidR="006564BF" w:rsidRPr="0005671F" w:rsidRDefault="006564BF" w:rsidP="00857B50">
            <w:pPr>
              <w:jc w:val="center"/>
              <w:rPr>
                <w:rFonts w:ascii="Tahoma" w:hAnsi="Tahoma" w:cs="Tahoma"/>
                <w:sz w:val="22"/>
                <w:szCs w:val="22"/>
              </w:rPr>
            </w:pPr>
            <w:r>
              <w:rPr>
                <w:rFonts w:ascii="Tahoma" w:hAnsi="Tahoma" w:cs="Tahoma"/>
                <w:sz w:val="22"/>
                <w:szCs w:val="22"/>
              </w:rPr>
              <w:t>Buget de stat Ministerul Sănătății</w:t>
            </w:r>
          </w:p>
        </w:tc>
        <w:tc>
          <w:tcPr>
            <w:tcW w:w="1616" w:type="dxa"/>
            <w:tcBorders>
              <w:top w:val="single" w:sz="4" w:space="0" w:color="auto"/>
              <w:left w:val="single" w:sz="4" w:space="0" w:color="auto"/>
              <w:bottom w:val="nil"/>
              <w:right w:val="single" w:sz="4" w:space="0" w:color="auto"/>
            </w:tcBorders>
          </w:tcPr>
          <w:p w:rsidR="006564BF" w:rsidRPr="0005671F" w:rsidRDefault="006564BF" w:rsidP="009A5050">
            <w:pPr>
              <w:jc w:val="center"/>
              <w:rPr>
                <w:rFonts w:ascii="Tahoma" w:hAnsi="Tahoma" w:cs="Tahoma"/>
                <w:sz w:val="22"/>
                <w:szCs w:val="22"/>
              </w:rPr>
            </w:pPr>
            <w:r w:rsidRPr="0005671F">
              <w:rPr>
                <w:rFonts w:ascii="Tahoma" w:hAnsi="Tahoma" w:cs="Tahoma"/>
                <w:sz w:val="22"/>
                <w:szCs w:val="22"/>
              </w:rPr>
              <w:t>Decembrie 2018</w:t>
            </w:r>
          </w:p>
        </w:tc>
        <w:tc>
          <w:tcPr>
            <w:tcW w:w="1619" w:type="dxa"/>
            <w:tcBorders>
              <w:top w:val="single" w:sz="4" w:space="0" w:color="auto"/>
              <w:left w:val="single" w:sz="4" w:space="0" w:color="auto"/>
              <w:bottom w:val="nil"/>
              <w:right w:val="single" w:sz="4" w:space="0" w:color="auto"/>
            </w:tcBorders>
          </w:tcPr>
          <w:p w:rsidR="006564BF" w:rsidRPr="0005671F" w:rsidRDefault="006564BF" w:rsidP="009A5050">
            <w:pPr>
              <w:spacing w:line="276" w:lineRule="auto"/>
              <w:jc w:val="center"/>
              <w:rPr>
                <w:rFonts w:ascii="Tahoma" w:hAnsi="Tahoma" w:cs="Tahoma"/>
                <w:bCs/>
                <w:sz w:val="22"/>
                <w:szCs w:val="22"/>
                <w:lang w:val="pt-BR" w:eastAsia="en-US"/>
              </w:rPr>
            </w:pPr>
            <w:r w:rsidRPr="0005671F">
              <w:rPr>
                <w:rFonts w:ascii="Tahoma" w:hAnsi="Tahoma" w:cs="Tahoma"/>
                <w:bCs/>
                <w:sz w:val="22"/>
                <w:szCs w:val="22"/>
                <w:lang w:val="pt-BR" w:eastAsia="en-US"/>
              </w:rPr>
              <w:t>D</w:t>
            </w:r>
            <w:r>
              <w:rPr>
                <w:rFonts w:ascii="Tahoma" w:hAnsi="Tahoma" w:cs="Tahoma"/>
                <w:bCs/>
                <w:sz w:val="22"/>
                <w:szCs w:val="22"/>
                <w:lang w:val="pt-BR" w:eastAsia="en-US"/>
              </w:rPr>
              <w:t>irecția de Sănătate Publică Bacă</w:t>
            </w:r>
            <w:r w:rsidRPr="0005671F">
              <w:rPr>
                <w:rFonts w:ascii="Tahoma" w:hAnsi="Tahoma" w:cs="Tahoma"/>
                <w:bCs/>
                <w:sz w:val="22"/>
                <w:szCs w:val="22"/>
                <w:lang w:val="pt-BR" w:eastAsia="en-US"/>
              </w:rPr>
              <w:t>u</w:t>
            </w:r>
          </w:p>
        </w:tc>
      </w:tr>
      <w:tr w:rsidR="006564BF" w:rsidRPr="00AD532D" w:rsidTr="00551E2E">
        <w:trPr>
          <w:jc w:val="center"/>
        </w:trPr>
        <w:tc>
          <w:tcPr>
            <w:tcW w:w="2895" w:type="dxa"/>
            <w:tcBorders>
              <w:top w:val="nil"/>
              <w:left w:val="single" w:sz="4" w:space="0" w:color="auto"/>
              <w:bottom w:val="nil"/>
              <w:right w:val="single" w:sz="4" w:space="0" w:color="auto"/>
            </w:tcBorders>
          </w:tcPr>
          <w:p w:rsidR="006564BF" w:rsidRPr="00857B50" w:rsidRDefault="006564BF" w:rsidP="00857B50">
            <w:pPr>
              <w:autoSpaceDE w:val="0"/>
              <w:autoSpaceDN w:val="0"/>
              <w:adjustRightInd w:val="0"/>
              <w:spacing w:line="276" w:lineRule="auto"/>
              <w:rPr>
                <w:rFonts w:ascii="Tahoma" w:eastAsiaTheme="minorHAnsi" w:hAnsi="Tahoma" w:cs="Tahoma"/>
                <w:b/>
                <w:i/>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6564BF" w:rsidRPr="0005671F" w:rsidRDefault="006564BF" w:rsidP="00857B50">
            <w:pPr>
              <w:rPr>
                <w:rFonts w:ascii="Tahoma" w:hAnsi="Tahoma" w:cs="Tahoma"/>
                <w:bCs/>
                <w:sz w:val="22"/>
                <w:szCs w:val="22"/>
              </w:rPr>
            </w:pPr>
            <w:r>
              <w:rPr>
                <w:rFonts w:ascii="Tahoma" w:hAnsi="Tahoma" w:cs="Tahoma"/>
                <w:sz w:val="22"/>
                <w:szCs w:val="22"/>
              </w:rPr>
              <w:t>Implementarea la nivelul județului Bacă</w:t>
            </w:r>
            <w:r w:rsidRPr="0005671F">
              <w:rPr>
                <w:rFonts w:ascii="Tahoma" w:hAnsi="Tahoma" w:cs="Tahoma"/>
                <w:sz w:val="22"/>
                <w:szCs w:val="22"/>
              </w:rPr>
              <w:t xml:space="preserve">u a </w:t>
            </w:r>
            <w:r w:rsidRPr="0005671F">
              <w:rPr>
                <w:rFonts w:ascii="Tahoma" w:hAnsi="Tahoma" w:cs="Tahoma"/>
                <w:bCs/>
                <w:sz w:val="22"/>
                <w:szCs w:val="22"/>
              </w:rPr>
              <w:t>Programului naţional de vaccinare</w:t>
            </w:r>
          </w:p>
          <w:p w:rsidR="006564BF" w:rsidRPr="0005671F" w:rsidRDefault="006564BF" w:rsidP="00857B50">
            <w:pPr>
              <w:rPr>
                <w:rFonts w:ascii="Tahoma" w:hAnsi="Tahoma" w:cs="Tahoma"/>
                <w:sz w:val="22"/>
                <w:szCs w:val="22"/>
                <w:lang w:val="es-PE"/>
              </w:rPr>
            </w:pPr>
          </w:p>
          <w:p w:rsidR="006564BF" w:rsidRPr="0005671F" w:rsidRDefault="006564BF" w:rsidP="00857B50">
            <w:pPr>
              <w:rPr>
                <w:rFonts w:ascii="Tahoma" w:hAnsi="Tahoma" w:cs="Tahoma"/>
                <w:sz w:val="22"/>
                <w:szCs w:val="22"/>
                <w:lang w:val="es-PE"/>
              </w:rPr>
            </w:pPr>
            <w:r w:rsidRPr="0005671F">
              <w:rPr>
                <w:rFonts w:ascii="Tahoma" w:hAnsi="Tahoma" w:cs="Tahoma"/>
                <w:sz w:val="22"/>
                <w:szCs w:val="22"/>
                <w:lang w:val="es-PE"/>
              </w:rPr>
              <w:t xml:space="preserve"> </w:t>
            </w:r>
          </w:p>
          <w:p w:rsidR="006564BF" w:rsidRPr="0005671F" w:rsidRDefault="006564BF" w:rsidP="00857B50">
            <w:pPr>
              <w:rPr>
                <w:rFonts w:ascii="Tahoma" w:hAnsi="Tahoma" w:cs="Tahoma"/>
                <w:b/>
                <w:bCs/>
                <w:sz w:val="22"/>
                <w:szCs w:val="22"/>
              </w:rPr>
            </w:pPr>
          </w:p>
        </w:tc>
        <w:tc>
          <w:tcPr>
            <w:tcW w:w="4058" w:type="dxa"/>
            <w:tcBorders>
              <w:top w:val="single" w:sz="4" w:space="0" w:color="auto"/>
              <w:left w:val="single" w:sz="4" w:space="0" w:color="auto"/>
              <w:bottom w:val="single" w:sz="4" w:space="0" w:color="auto"/>
              <w:right w:val="single" w:sz="4" w:space="0" w:color="auto"/>
            </w:tcBorders>
          </w:tcPr>
          <w:p w:rsidR="006564BF" w:rsidRPr="0005671F" w:rsidRDefault="006564BF" w:rsidP="00857B50">
            <w:pPr>
              <w:rPr>
                <w:rFonts w:ascii="Tahoma" w:hAnsi="Tahoma" w:cs="Tahoma"/>
                <w:iCs/>
                <w:sz w:val="22"/>
                <w:szCs w:val="22"/>
              </w:rPr>
            </w:pPr>
            <w:r>
              <w:rPr>
                <w:rFonts w:ascii="Tahoma" w:hAnsi="Tahoma" w:cs="Tahoma"/>
                <w:iCs/>
                <w:sz w:val="22"/>
                <w:szCs w:val="22"/>
              </w:rPr>
              <w:t>Acoperirea vaccinală</w:t>
            </w:r>
            <w:r w:rsidRPr="0005671F">
              <w:rPr>
                <w:rFonts w:ascii="Tahoma" w:hAnsi="Tahoma" w:cs="Tahoma"/>
                <w:iCs/>
                <w:sz w:val="22"/>
                <w:szCs w:val="22"/>
              </w:rPr>
              <w:t xml:space="preserve"> cu antigenele din calendarul national de vaccinare la varstele de 12 luni: 95%</w:t>
            </w:r>
          </w:p>
          <w:p w:rsidR="006564BF" w:rsidRPr="0005671F" w:rsidRDefault="006564BF" w:rsidP="00857B50">
            <w:pPr>
              <w:rPr>
                <w:rFonts w:ascii="Tahoma" w:hAnsi="Tahoma" w:cs="Tahoma"/>
                <w:iCs/>
                <w:sz w:val="22"/>
                <w:szCs w:val="22"/>
              </w:rPr>
            </w:pPr>
            <w:r>
              <w:rPr>
                <w:rFonts w:ascii="Tahoma" w:hAnsi="Tahoma" w:cs="Tahoma"/>
                <w:iCs/>
                <w:sz w:val="22"/>
                <w:szCs w:val="22"/>
              </w:rPr>
              <w:t>- număr</w:t>
            </w:r>
            <w:r w:rsidRPr="0005671F">
              <w:rPr>
                <w:rFonts w:ascii="Tahoma" w:hAnsi="Tahoma" w:cs="Tahoma"/>
                <w:iCs/>
                <w:sz w:val="22"/>
                <w:szCs w:val="22"/>
              </w:rPr>
              <w:t xml:space="preserve"> persoane vaccinate </w:t>
            </w:r>
          </w:p>
          <w:p w:rsidR="006564BF" w:rsidRPr="0005671F" w:rsidRDefault="006564BF" w:rsidP="00857B50">
            <w:pPr>
              <w:rPr>
                <w:rFonts w:ascii="Tahoma" w:hAnsi="Tahoma" w:cs="Tahoma"/>
                <w:iCs/>
                <w:sz w:val="22"/>
                <w:szCs w:val="22"/>
              </w:rPr>
            </w:pPr>
            <w:r>
              <w:rPr>
                <w:rFonts w:ascii="Tahoma" w:hAnsi="Tahoma" w:cs="Tahoma"/>
                <w:iCs/>
                <w:sz w:val="22"/>
                <w:szCs w:val="22"/>
              </w:rPr>
              <w:t>- număr persoane (asistenți medicali, asistenți medicali comunitari</w:t>
            </w:r>
            <w:r w:rsidRPr="0005671F">
              <w:rPr>
                <w:rFonts w:ascii="Tahoma" w:hAnsi="Tahoma" w:cs="Tahoma"/>
                <w:iCs/>
                <w:sz w:val="22"/>
                <w:szCs w:val="22"/>
              </w:rPr>
              <w:t xml:space="preserve">, mediatori sanitari) instruite </w:t>
            </w:r>
          </w:p>
          <w:p w:rsidR="006564BF" w:rsidRPr="0005671F" w:rsidRDefault="006564BF" w:rsidP="00857B50">
            <w:pPr>
              <w:rPr>
                <w:rFonts w:ascii="Tahoma" w:hAnsi="Tahoma" w:cs="Tahoma"/>
                <w:iCs/>
                <w:sz w:val="22"/>
                <w:szCs w:val="22"/>
              </w:rPr>
            </w:pPr>
            <w:r w:rsidRPr="0005671F">
              <w:rPr>
                <w:rFonts w:ascii="Tahoma" w:hAnsi="Tahoma" w:cs="Tahoma"/>
                <w:iCs/>
                <w:sz w:val="22"/>
                <w:szCs w:val="22"/>
              </w:rPr>
              <w:t>-</w:t>
            </w:r>
            <w:r>
              <w:rPr>
                <w:rFonts w:ascii="Tahoma" w:hAnsi="Tahoma" w:cs="Tahoma"/>
                <w:iCs/>
                <w:sz w:val="22"/>
                <w:szCs w:val="22"/>
              </w:rPr>
              <w:t xml:space="preserve"> numă</w:t>
            </w:r>
            <w:r w:rsidRPr="0005671F">
              <w:rPr>
                <w:rFonts w:ascii="Tahoma" w:hAnsi="Tahoma" w:cs="Tahoma"/>
                <w:iCs/>
                <w:sz w:val="22"/>
                <w:szCs w:val="22"/>
              </w:rPr>
              <w:t xml:space="preserve">r campanii suplimentare de vaccinare organizate </w:t>
            </w:r>
          </w:p>
          <w:p w:rsidR="006564BF" w:rsidRPr="0005671F" w:rsidRDefault="006564BF" w:rsidP="00857B50">
            <w:pPr>
              <w:rPr>
                <w:rFonts w:ascii="Tahoma" w:hAnsi="Tahoma" w:cs="Tahoma"/>
                <w:sz w:val="22"/>
                <w:szCs w:val="22"/>
              </w:rPr>
            </w:pPr>
            <w:r w:rsidRPr="0005671F">
              <w:rPr>
                <w:rFonts w:ascii="Tahoma" w:hAnsi="Tahoma" w:cs="Tahoma"/>
                <w:iCs/>
                <w:sz w:val="22"/>
                <w:szCs w:val="22"/>
              </w:rPr>
              <w:t>-</w:t>
            </w:r>
            <w:r>
              <w:rPr>
                <w:rFonts w:ascii="Tahoma" w:hAnsi="Tahoma" w:cs="Tahoma"/>
                <w:iCs/>
                <w:sz w:val="22"/>
                <w:szCs w:val="22"/>
              </w:rPr>
              <w:t xml:space="preserve"> număr rapoarte î</w:t>
            </w:r>
            <w:r w:rsidRPr="0005671F">
              <w:rPr>
                <w:rFonts w:ascii="Tahoma" w:hAnsi="Tahoma" w:cs="Tahoma"/>
                <w:iCs/>
                <w:sz w:val="22"/>
                <w:szCs w:val="22"/>
              </w:rPr>
              <w:t xml:space="preserve">ntocmite </w:t>
            </w:r>
          </w:p>
        </w:tc>
        <w:tc>
          <w:tcPr>
            <w:tcW w:w="2508" w:type="dxa"/>
            <w:tcBorders>
              <w:top w:val="nil"/>
              <w:left w:val="single" w:sz="4" w:space="0" w:color="auto"/>
              <w:bottom w:val="nil"/>
              <w:right w:val="single" w:sz="4" w:space="0" w:color="auto"/>
            </w:tcBorders>
          </w:tcPr>
          <w:p w:rsidR="006564BF" w:rsidRPr="0005671F" w:rsidRDefault="006564BF" w:rsidP="00AD303E">
            <w:pPr>
              <w:jc w:val="center"/>
              <w:rPr>
                <w:rFonts w:ascii="Tahoma" w:hAnsi="Tahoma" w:cs="Tahoma"/>
                <w:sz w:val="22"/>
                <w:szCs w:val="22"/>
              </w:rPr>
            </w:pPr>
          </w:p>
        </w:tc>
        <w:tc>
          <w:tcPr>
            <w:tcW w:w="1616" w:type="dxa"/>
            <w:tcBorders>
              <w:top w:val="nil"/>
              <w:left w:val="single" w:sz="4" w:space="0" w:color="auto"/>
              <w:bottom w:val="nil"/>
              <w:right w:val="single" w:sz="4" w:space="0" w:color="auto"/>
            </w:tcBorders>
          </w:tcPr>
          <w:p w:rsidR="006564BF" w:rsidRPr="0005671F" w:rsidRDefault="006564BF" w:rsidP="00DC10DF">
            <w:pPr>
              <w:jc w:val="center"/>
              <w:rPr>
                <w:rFonts w:ascii="Tahoma" w:hAnsi="Tahoma" w:cs="Tahoma"/>
                <w:sz w:val="22"/>
                <w:szCs w:val="22"/>
              </w:rPr>
            </w:pPr>
          </w:p>
        </w:tc>
        <w:tc>
          <w:tcPr>
            <w:tcW w:w="1619" w:type="dxa"/>
            <w:tcBorders>
              <w:top w:val="nil"/>
              <w:left w:val="single" w:sz="4" w:space="0" w:color="auto"/>
              <w:bottom w:val="nil"/>
              <w:right w:val="single" w:sz="4" w:space="0" w:color="auto"/>
            </w:tcBorders>
          </w:tcPr>
          <w:p w:rsidR="006564BF" w:rsidRPr="0005671F" w:rsidRDefault="006564BF" w:rsidP="00DC10DF">
            <w:pPr>
              <w:spacing w:line="276" w:lineRule="auto"/>
              <w:jc w:val="center"/>
              <w:rPr>
                <w:rFonts w:ascii="Tahoma" w:hAnsi="Tahoma" w:cs="Tahoma"/>
                <w:bCs/>
                <w:sz w:val="22"/>
                <w:szCs w:val="22"/>
                <w:lang w:val="pt-BR" w:eastAsia="en-US"/>
              </w:rPr>
            </w:pPr>
          </w:p>
        </w:tc>
      </w:tr>
      <w:tr w:rsidR="006564BF" w:rsidRPr="00AD532D" w:rsidTr="00F1681B">
        <w:trPr>
          <w:jc w:val="center"/>
        </w:trPr>
        <w:tc>
          <w:tcPr>
            <w:tcW w:w="2895" w:type="dxa"/>
            <w:tcBorders>
              <w:top w:val="nil"/>
              <w:left w:val="single" w:sz="4" w:space="0" w:color="auto"/>
              <w:bottom w:val="nil"/>
              <w:right w:val="single" w:sz="4" w:space="0" w:color="auto"/>
            </w:tcBorders>
          </w:tcPr>
          <w:p w:rsidR="006564BF" w:rsidRPr="0005671F" w:rsidRDefault="006564BF" w:rsidP="00857B50">
            <w:pPr>
              <w:spacing w:line="276" w:lineRule="auto"/>
              <w:jc w:val="center"/>
              <w:rPr>
                <w:rFonts w:ascii="Tahoma" w:hAnsi="Tahoma" w:cs="Tahoma"/>
                <w:b/>
                <w:bCs/>
                <w:sz w:val="22"/>
                <w:szCs w:val="22"/>
                <w:lang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6564BF" w:rsidRPr="0005671F" w:rsidRDefault="006564BF" w:rsidP="00857B50">
            <w:pPr>
              <w:spacing w:line="276" w:lineRule="auto"/>
              <w:rPr>
                <w:rFonts w:ascii="Tahoma" w:hAnsi="Tahoma" w:cs="Tahoma"/>
                <w:bCs/>
                <w:sz w:val="22"/>
                <w:szCs w:val="22"/>
                <w:lang w:val="pt-BR" w:eastAsia="en-US"/>
              </w:rPr>
            </w:pPr>
            <w:r>
              <w:rPr>
                <w:rFonts w:ascii="Tahoma" w:hAnsi="Tahoma" w:cs="Tahoma"/>
                <w:sz w:val="22"/>
                <w:szCs w:val="22"/>
              </w:rPr>
              <w:t>Implementarea la nivelul județului Bacă</w:t>
            </w:r>
            <w:r w:rsidRPr="0005671F">
              <w:rPr>
                <w:rFonts w:ascii="Tahoma" w:hAnsi="Tahoma" w:cs="Tahoma"/>
                <w:sz w:val="22"/>
                <w:szCs w:val="22"/>
              </w:rPr>
              <w:t xml:space="preserve">u a  </w:t>
            </w:r>
            <w:r w:rsidRPr="0005671F">
              <w:rPr>
                <w:rFonts w:ascii="Tahoma" w:hAnsi="Tahoma" w:cs="Tahoma"/>
                <w:bCs/>
                <w:sz w:val="22"/>
                <w:szCs w:val="22"/>
              </w:rPr>
              <w:t>Programului naţional de supraveghere şi control a bolilor transmisibile prioritare</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6564BF" w:rsidRPr="00561744" w:rsidRDefault="006564BF" w:rsidP="002F7BE0">
            <w:pPr>
              <w:pStyle w:val="ListParagraph"/>
              <w:numPr>
                <w:ilvl w:val="0"/>
                <w:numId w:val="4"/>
              </w:numPr>
              <w:tabs>
                <w:tab w:val="left" w:pos="111"/>
              </w:tabs>
              <w:ind w:left="21" w:hanging="69"/>
              <w:rPr>
                <w:rFonts w:ascii="Tahoma" w:hAnsi="Tahoma" w:cs="Tahoma"/>
                <w:iCs/>
                <w:sz w:val="22"/>
                <w:szCs w:val="22"/>
              </w:rPr>
            </w:pPr>
            <w:r w:rsidRPr="00561744">
              <w:rPr>
                <w:rFonts w:ascii="Tahoma" w:hAnsi="Tahoma" w:cs="Tahoma"/>
                <w:iCs/>
                <w:sz w:val="22"/>
                <w:szCs w:val="22"/>
              </w:rPr>
              <w:t>indice de raportare a bolilor transmisibile: 75%.</w:t>
            </w:r>
          </w:p>
          <w:p w:rsidR="006564BF" w:rsidRPr="0005671F" w:rsidRDefault="006564BF" w:rsidP="00857B50">
            <w:pPr>
              <w:spacing w:line="276" w:lineRule="auto"/>
              <w:rPr>
                <w:rFonts w:ascii="Tahoma" w:hAnsi="Tahoma" w:cs="Tahoma"/>
                <w:bCs/>
                <w:sz w:val="22"/>
                <w:szCs w:val="22"/>
                <w:lang w:val="pt-BR" w:eastAsia="en-US"/>
              </w:rPr>
            </w:pPr>
          </w:p>
        </w:tc>
        <w:tc>
          <w:tcPr>
            <w:tcW w:w="2508" w:type="dxa"/>
            <w:tcBorders>
              <w:top w:val="nil"/>
              <w:left w:val="single" w:sz="4" w:space="0" w:color="auto"/>
              <w:bottom w:val="nil"/>
              <w:right w:val="single" w:sz="4" w:space="0" w:color="auto"/>
            </w:tcBorders>
            <w:shd w:val="clear" w:color="auto" w:fill="FFFFFF" w:themeFill="background1"/>
          </w:tcPr>
          <w:p w:rsidR="006564BF" w:rsidRPr="0005671F" w:rsidRDefault="006564BF" w:rsidP="00857B50">
            <w:pPr>
              <w:rPr>
                <w:rFonts w:ascii="Tahoma" w:hAnsi="Tahoma" w:cs="Tahoma"/>
                <w:sz w:val="22"/>
                <w:szCs w:val="22"/>
              </w:rPr>
            </w:pPr>
          </w:p>
        </w:tc>
        <w:tc>
          <w:tcPr>
            <w:tcW w:w="1616" w:type="dxa"/>
            <w:tcBorders>
              <w:top w:val="nil"/>
              <w:left w:val="single" w:sz="4" w:space="0" w:color="auto"/>
              <w:bottom w:val="nil"/>
              <w:right w:val="single" w:sz="4" w:space="0" w:color="auto"/>
            </w:tcBorders>
            <w:shd w:val="clear" w:color="auto" w:fill="FFFFFF" w:themeFill="background1"/>
          </w:tcPr>
          <w:p w:rsidR="006564BF" w:rsidRPr="0005671F" w:rsidRDefault="006564BF" w:rsidP="00857B50">
            <w:pPr>
              <w:rPr>
                <w:rFonts w:ascii="Tahoma" w:hAnsi="Tahoma" w:cs="Tahoma"/>
                <w:sz w:val="22"/>
                <w:szCs w:val="22"/>
              </w:rPr>
            </w:pPr>
          </w:p>
        </w:tc>
        <w:tc>
          <w:tcPr>
            <w:tcW w:w="1619" w:type="dxa"/>
            <w:tcBorders>
              <w:top w:val="nil"/>
              <w:left w:val="single" w:sz="4" w:space="0" w:color="auto"/>
              <w:bottom w:val="nil"/>
              <w:right w:val="single" w:sz="4" w:space="0" w:color="auto"/>
            </w:tcBorders>
            <w:shd w:val="clear" w:color="auto" w:fill="FFFFFF" w:themeFill="background1"/>
          </w:tcPr>
          <w:p w:rsidR="006564BF" w:rsidRPr="0005671F" w:rsidRDefault="006564BF" w:rsidP="00857B50">
            <w:pPr>
              <w:spacing w:line="276" w:lineRule="auto"/>
              <w:jc w:val="center"/>
              <w:rPr>
                <w:rFonts w:ascii="Tahoma" w:hAnsi="Tahoma" w:cs="Tahoma"/>
                <w:bCs/>
                <w:sz w:val="22"/>
                <w:szCs w:val="22"/>
                <w:lang w:val="pt-BR" w:eastAsia="en-US"/>
              </w:rPr>
            </w:pPr>
          </w:p>
        </w:tc>
      </w:tr>
      <w:tr w:rsidR="006564BF" w:rsidRPr="00AD532D" w:rsidTr="00F1681B">
        <w:trPr>
          <w:jc w:val="center"/>
        </w:trPr>
        <w:tc>
          <w:tcPr>
            <w:tcW w:w="2895" w:type="dxa"/>
            <w:tcBorders>
              <w:top w:val="nil"/>
              <w:left w:val="single" w:sz="4" w:space="0" w:color="auto"/>
              <w:bottom w:val="nil"/>
              <w:right w:val="single" w:sz="4" w:space="0" w:color="auto"/>
            </w:tcBorders>
          </w:tcPr>
          <w:p w:rsidR="006564BF" w:rsidRPr="0005671F" w:rsidRDefault="006564BF" w:rsidP="00857B50">
            <w:pPr>
              <w:spacing w:line="276" w:lineRule="auto"/>
              <w:jc w:val="center"/>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6564BF" w:rsidRDefault="006564BF" w:rsidP="00857B50">
            <w:pPr>
              <w:rPr>
                <w:rFonts w:ascii="Tahoma" w:hAnsi="Tahoma" w:cs="Tahoma"/>
                <w:bCs/>
                <w:sz w:val="22"/>
                <w:szCs w:val="22"/>
              </w:rPr>
            </w:pPr>
            <w:r w:rsidRPr="0005671F">
              <w:rPr>
                <w:rFonts w:ascii="Tahoma" w:hAnsi="Tahoma" w:cs="Tahoma"/>
                <w:bCs/>
                <w:sz w:val="22"/>
                <w:szCs w:val="22"/>
              </w:rPr>
              <w:t>Implementarea la nivelul judetului Bacau a Programul</w:t>
            </w:r>
            <w:r w:rsidRPr="0005671F">
              <w:rPr>
                <w:rFonts w:ascii="Tahoma" w:hAnsi="Tahoma" w:cs="Tahoma"/>
                <w:bCs/>
                <w:i/>
                <w:sz w:val="22"/>
                <w:szCs w:val="22"/>
                <w:u w:val="single"/>
              </w:rPr>
              <w:t xml:space="preserve"> </w:t>
            </w:r>
            <w:r w:rsidRPr="0005671F">
              <w:rPr>
                <w:rFonts w:ascii="Tahoma" w:hAnsi="Tahoma" w:cs="Tahoma"/>
                <w:bCs/>
                <w:sz w:val="22"/>
                <w:szCs w:val="22"/>
              </w:rPr>
              <w:t xml:space="preserve"> naţional de prevenire, supraveghere şi control a infecţiei hiv/sida</w:t>
            </w:r>
          </w:p>
          <w:p w:rsidR="00A05278" w:rsidRPr="0005671F" w:rsidRDefault="00A05278" w:rsidP="00857B50">
            <w:pPr>
              <w:rPr>
                <w:rFonts w:ascii="Tahoma" w:hAnsi="Tahoma" w:cs="Tahoma"/>
                <w:sz w:val="22"/>
                <w:szCs w:val="22"/>
              </w:rPr>
            </w:pP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6564BF" w:rsidRPr="0005671F" w:rsidRDefault="006564BF" w:rsidP="00857B50">
            <w:pPr>
              <w:rPr>
                <w:rFonts w:ascii="Tahoma" w:hAnsi="Tahoma" w:cs="Tahoma"/>
                <w:iCs/>
                <w:sz w:val="22"/>
                <w:szCs w:val="22"/>
              </w:rPr>
            </w:pPr>
            <w:r>
              <w:rPr>
                <w:rFonts w:ascii="Tahoma" w:hAnsi="Tahoma" w:cs="Tahoma"/>
                <w:iCs/>
                <w:sz w:val="22"/>
                <w:szCs w:val="22"/>
              </w:rPr>
              <w:t>- numă</w:t>
            </w:r>
            <w:r w:rsidRPr="0005671F">
              <w:rPr>
                <w:rFonts w:ascii="Tahoma" w:hAnsi="Tahoma" w:cs="Tahoma"/>
                <w:iCs/>
                <w:sz w:val="22"/>
                <w:szCs w:val="22"/>
              </w:rPr>
              <w:t xml:space="preserve">r gravide testate </w:t>
            </w:r>
          </w:p>
          <w:p w:rsidR="006564BF" w:rsidRPr="0005671F" w:rsidRDefault="006564BF" w:rsidP="00857B50">
            <w:pPr>
              <w:rPr>
                <w:rFonts w:ascii="Tahoma" w:hAnsi="Tahoma" w:cs="Tahoma"/>
                <w:iCs/>
                <w:sz w:val="22"/>
                <w:szCs w:val="22"/>
              </w:rPr>
            </w:pPr>
            <w:r>
              <w:rPr>
                <w:rFonts w:ascii="Tahoma" w:hAnsi="Tahoma" w:cs="Tahoma"/>
                <w:iCs/>
                <w:sz w:val="22"/>
                <w:szCs w:val="22"/>
              </w:rPr>
              <w:t>- numă</w:t>
            </w:r>
            <w:r w:rsidRPr="0005671F">
              <w:rPr>
                <w:rFonts w:ascii="Tahoma" w:hAnsi="Tahoma" w:cs="Tahoma"/>
                <w:iCs/>
                <w:sz w:val="22"/>
                <w:szCs w:val="22"/>
              </w:rPr>
              <w:t xml:space="preserve">r gravide cu rezultat pozitiv </w:t>
            </w:r>
          </w:p>
          <w:p w:rsidR="006564BF" w:rsidRPr="0005671F" w:rsidRDefault="006564BF" w:rsidP="00857B50">
            <w:pPr>
              <w:rPr>
                <w:rFonts w:ascii="Tahoma" w:hAnsi="Tahoma" w:cs="Tahoma"/>
                <w:iCs/>
                <w:sz w:val="22"/>
                <w:szCs w:val="22"/>
              </w:rPr>
            </w:pPr>
            <w:r>
              <w:rPr>
                <w:rFonts w:ascii="Tahoma" w:hAnsi="Tahoma" w:cs="Tahoma"/>
                <w:iCs/>
                <w:sz w:val="22"/>
                <w:szCs w:val="22"/>
              </w:rPr>
              <w:t>- numă</w:t>
            </w:r>
            <w:r w:rsidRPr="0005671F">
              <w:rPr>
                <w:rFonts w:ascii="Tahoma" w:hAnsi="Tahoma" w:cs="Tahoma"/>
                <w:iCs/>
                <w:sz w:val="22"/>
                <w:szCs w:val="22"/>
              </w:rPr>
              <w:t>r cazuri de HIV –</w:t>
            </w:r>
            <w:r>
              <w:rPr>
                <w:rFonts w:ascii="Tahoma" w:hAnsi="Tahoma" w:cs="Tahoma"/>
                <w:iCs/>
                <w:sz w:val="22"/>
                <w:szCs w:val="22"/>
              </w:rPr>
              <w:t xml:space="preserve"> </w:t>
            </w:r>
            <w:r w:rsidRPr="0005671F">
              <w:rPr>
                <w:rFonts w:ascii="Tahoma" w:hAnsi="Tahoma" w:cs="Tahoma"/>
                <w:iCs/>
                <w:sz w:val="22"/>
                <w:szCs w:val="22"/>
              </w:rPr>
              <w:t>n</w:t>
            </w:r>
            <w:r>
              <w:rPr>
                <w:rFonts w:ascii="Tahoma" w:hAnsi="Tahoma" w:cs="Tahoma"/>
                <w:iCs/>
                <w:sz w:val="22"/>
                <w:szCs w:val="22"/>
              </w:rPr>
              <w:t xml:space="preserve">oi </w:t>
            </w:r>
          </w:p>
          <w:p w:rsidR="006564BF" w:rsidRPr="0005671F" w:rsidRDefault="006564BF" w:rsidP="00857B50">
            <w:pPr>
              <w:rPr>
                <w:rFonts w:ascii="Tahoma" w:hAnsi="Tahoma" w:cs="Tahoma"/>
                <w:iCs/>
                <w:sz w:val="22"/>
                <w:szCs w:val="22"/>
              </w:rPr>
            </w:pPr>
            <w:r>
              <w:rPr>
                <w:rFonts w:ascii="Tahoma" w:hAnsi="Tahoma" w:cs="Tahoma"/>
                <w:iCs/>
                <w:sz w:val="22"/>
                <w:szCs w:val="22"/>
              </w:rPr>
              <w:t>- numă</w:t>
            </w:r>
            <w:r w:rsidRPr="0005671F">
              <w:rPr>
                <w:rFonts w:ascii="Tahoma" w:hAnsi="Tahoma" w:cs="Tahoma"/>
                <w:iCs/>
                <w:sz w:val="22"/>
                <w:szCs w:val="22"/>
              </w:rPr>
              <w:t xml:space="preserve">r campanii de informare </w:t>
            </w:r>
          </w:p>
        </w:tc>
        <w:tc>
          <w:tcPr>
            <w:tcW w:w="2508" w:type="dxa"/>
            <w:tcBorders>
              <w:top w:val="nil"/>
              <w:left w:val="single" w:sz="4" w:space="0" w:color="auto"/>
              <w:bottom w:val="nil"/>
              <w:right w:val="single" w:sz="4" w:space="0" w:color="auto"/>
            </w:tcBorders>
            <w:shd w:val="clear" w:color="auto" w:fill="FFFFFF" w:themeFill="background1"/>
          </w:tcPr>
          <w:p w:rsidR="006564BF" w:rsidRPr="0005671F" w:rsidRDefault="006564BF" w:rsidP="00857B50">
            <w:pPr>
              <w:rPr>
                <w:rFonts w:ascii="Tahoma" w:hAnsi="Tahoma" w:cs="Tahoma"/>
                <w:sz w:val="22"/>
                <w:szCs w:val="22"/>
              </w:rPr>
            </w:pPr>
          </w:p>
        </w:tc>
        <w:tc>
          <w:tcPr>
            <w:tcW w:w="1616" w:type="dxa"/>
            <w:tcBorders>
              <w:top w:val="nil"/>
              <w:left w:val="single" w:sz="4" w:space="0" w:color="auto"/>
              <w:bottom w:val="nil"/>
              <w:right w:val="single" w:sz="4" w:space="0" w:color="auto"/>
            </w:tcBorders>
            <w:shd w:val="clear" w:color="auto" w:fill="FFFFFF" w:themeFill="background1"/>
          </w:tcPr>
          <w:p w:rsidR="006564BF" w:rsidRPr="0005671F" w:rsidRDefault="006564BF" w:rsidP="00857B50">
            <w:pPr>
              <w:rPr>
                <w:rFonts w:ascii="Tahoma" w:hAnsi="Tahoma" w:cs="Tahoma"/>
                <w:sz w:val="22"/>
                <w:szCs w:val="22"/>
              </w:rPr>
            </w:pPr>
          </w:p>
        </w:tc>
        <w:tc>
          <w:tcPr>
            <w:tcW w:w="1619" w:type="dxa"/>
            <w:tcBorders>
              <w:top w:val="nil"/>
              <w:left w:val="single" w:sz="4" w:space="0" w:color="auto"/>
              <w:bottom w:val="nil"/>
              <w:right w:val="single" w:sz="4" w:space="0" w:color="auto"/>
            </w:tcBorders>
            <w:shd w:val="clear" w:color="auto" w:fill="FFFFFF" w:themeFill="background1"/>
          </w:tcPr>
          <w:p w:rsidR="006564BF" w:rsidRPr="0005671F" w:rsidRDefault="006564BF" w:rsidP="00857B50">
            <w:pPr>
              <w:spacing w:line="276" w:lineRule="auto"/>
              <w:jc w:val="center"/>
              <w:rPr>
                <w:rFonts w:ascii="Tahoma" w:hAnsi="Tahoma" w:cs="Tahoma"/>
                <w:bCs/>
                <w:sz w:val="22"/>
                <w:szCs w:val="22"/>
                <w:lang w:val="pt-BR" w:eastAsia="en-US"/>
              </w:rPr>
            </w:pPr>
          </w:p>
        </w:tc>
      </w:tr>
      <w:tr w:rsidR="006564BF" w:rsidRPr="00AD532D" w:rsidTr="00A05278">
        <w:trPr>
          <w:jc w:val="center"/>
        </w:trPr>
        <w:tc>
          <w:tcPr>
            <w:tcW w:w="2895" w:type="dxa"/>
            <w:tcBorders>
              <w:top w:val="nil"/>
              <w:left w:val="single" w:sz="4" w:space="0" w:color="auto"/>
              <w:bottom w:val="single" w:sz="4" w:space="0" w:color="auto"/>
              <w:right w:val="single" w:sz="4" w:space="0" w:color="auto"/>
            </w:tcBorders>
          </w:tcPr>
          <w:p w:rsidR="006564BF" w:rsidRPr="0005671F" w:rsidRDefault="006564BF" w:rsidP="00857B50">
            <w:pPr>
              <w:spacing w:line="276" w:lineRule="auto"/>
              <w:jc w:val="center"/>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6564BF" w:rsidRDefault="006564BF" w:rsidP="00857B50">
            <w:pPr>
              <w:rPr>
                <w:rFonts w:ascii="Tahoma" w:hAnsi="Tahoma" w:cs="Tahoma"/>
                <w:bCs/>
                <w:sz w:val="22"/>
                <w:szCs w:val="22"/>
              </w:rPr>
            </w:pPr>
            <w:r>
              <w:rPr>
                <w:rFonts w:ascii="Tahoma" w:hAnsi="Tahoma" w:cs="Tahoma"/>
                <w:bCs/>
                <w:sz w:val="22"/>
                <w:szCs w:val="22"/>
              </w:rPr>
              <w:t>Implementarea la nivelul județului Bacă</w:t>
            </w:r>
            <w:r w:rsidRPr="0005671F">
              <w:rPr>
                <w:rFonts w:ascii="Tahoma" w:hAnsi="Tahoma" w:cs="Tahoma"/>
                <w:bCs/>
                <w:sz w:val="22"/>
                <w:szCs w:val="22"/>
              </w:rPr>
              <w:t xml:space="preserve">u a  </w:t>
            </w:r>
            <w:r w:rsidRPr="0005671F">
              <w:rPr>
                <w:rFonts w:ascii="Tahoma" w:hAnsi="Tahoma" w:cs="Tahoma"/>
                <w:bCs/>
                <w:iCs/>
                <w:sz w:val="22"/>
                <w:szCs w:val="22"/>
                <w:lang w:val="pt-BR"/>
              </w:rPr>
              <w:t>Programului naţional de prevenire, supraveghere şi control a tuberculozei</w:t>
            </w:r>
          </w:p>
          <w:p w:rsidR="006564BF" w:rsidRPr="0005671F" w:rsidRDefault="006564BF" w:rsidP="00857B50">
            <w:pPr>
              <w:rPr>
                <w:rFonts w:ascii="Tahoma" w:hAnsi="Tahoma" w:cs="Tahoma"/>
                <w:bCs/>
                <w:sz w:val="22"/>
                <w:szCs w:val="22"/>
              </w:rPr>
            </w:pP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6564BF" w:rsidRPr="00B3381E" w:rsidRDefault="006564BF" w:rsidP="002F7BE0">
            <w:pPr>
              <w:pStyle w:val="ListParagraph"/>
              <w:numPr>
                <w:ilvl w:val="0"/>
                <w:numId w:val="4"/>
              </w:numPr>
              <w:ind w:left="111" w:hanging="111"/>
              <w:rPr>
                <w:rFonts w:ascii="Tahoma" w:hAnsi="Tahoma" w:cs="Tahoma"/>
                <w:iCs/>
                <w:sz w:val="22"/>
                <w:szCs w:val="22"/>
              </w:rPr>
            </w:pPr>
            <w:r>
              <w:rPr>
                <w:rFonts w:ascii="Tahoma" w:hAnsi="Tahoma" w:cs="Tahoma"/>
                <w:iCs/>
                <w:sz w:val="22"/>
                <w:szCs w:val="22"/>
              </w:rPr>
              <w:t>numă</w:t>
            </w:r>
            <w:r w:rsidR="00A63CA6">
              <w:rPr>
                <w:rFonts w:ascii="Tahoma" w:hAnsi="Tahoma" w:cs="Tahoma"/>
                <w:iCs/>
                <w:sz w:val="22"/>
                <w:szCs w:val="22"/>
              </w:rPr>
              <w:t xml:space="preserve">r campanii </w:t>
            </w:r>
            <w:r w:rsidRPr="00B3381E">
              <w:rPr>
                <w:rFonts w:ascii="Tahoma" w:hAnsi="Tahoma" w:cs="Tahoma"/>
                <w:iCs/>
                <w:sz w:val="22"/>
                <w:szCs w:val="22"/>
              </w:rPr>
              <w:t xml:space="preserve"> efectuate</w:t>
            </w:r>
          </w:p>
          <w:p w:rsidR="006564BF" w:rsidRPr="00B3381E" w:rsidRDefault="006564BF" w:rsidP="002F7BE0">
            <w:pPr>
              <w:pStyle w:val="ListParagraph"/>
              <w:numPr>
                <w:ilvl w:val="0"/>
                <w:numId w:val="4"/>
              </w:numPr>
              <w:ind w:left="111" w:hanging="111"/>
              <w:rPr>
                <w:rFonts w:ascii="Tahoma" w:hAnsi="Tahoma" w:cs="Tahoma"/>
                <w:iCs/>
                <w:sz w:val="22"/>
                <w:szCs w:val="22"/>
              </w:rPr>
            </w:pPr>
            <w:r>
              <w:rPr>
                <w:rFonts w:ascii="Tahoma" w:hAnsi="Tahoma" w:cs="Tahoma"/>
                <w:iCs/>
                <w:sz w:val="22"/>
                <w:szCs w:val="22"/>
              </w:rPr>
              <w:t>numă</w:t>
            </w:r>
            <w:r w:rsidRPr="00B3381E">
              <w:rPr>
                <w:rFonts w:ascii="Tahoma" w:hAnsi="Tahoma" w:cs="Tahoma"/>
                <w:iCs/>
                <w:sz w:val="22"/>
                <w:szCs w:val="22"/>
              </w:rPr>
              <w:t>r focare depistate</w:t>
            </w:r>
          </w:p>
        </w:tc>
        <w:tc>
          <w:tcPr>
            <w:tcW w:w="2508" w:type="dxa"/>
            <w:tcBorders>
              <w:top w:val="nil"/>
              <w:left w:val="single" w:sz="4" w:space="0" w:color="auto"/>
              <w:bottom w:val="single" w:sz="4" w:space="0" w:color="auto"/>
              <w:right w:val="single" w:sz="4" w:space="0" w:color="auto"/>
            </w:tcBorders>
            <w:shd w:val="clear" w:color="auto" w:fill="FFFFFF" w:themeFill="background1"/>
          </w:tcPr>
          <w:p w:rsidR="006564BF" w:rsidRPr="0005671F" w:rsidRDefault="006564BF" w:rsidP="00857B50">
            <w:pPr>
              <w:rPr>
                <w:rFonts w:ascii="Tahoma" w:hAnsi="Tahoma" w:cs="Tahoma"/>
                <w:sz w:val="22"/>
                <w:szCs w:val="22"/>
              </w:rPr>
            </w:pPr>
          </w:p>
        </w:tc>
        <w:tc>
          <w:tcPr>
            <w:tcW w:w="1616" w:type="dxa"/>
            <w:tcBorders>
              <w:top w:val="nil"/>
              <w:left w:val="single" w:sz="4" w:space="0" w:color="auto"/>
              <w:bottom w:val="single" w:sz="4" w:space="0" w:color="auto"/>
              <w:right w:val="single" w:sz="4" w:space="0" w:color="auto"/>
            </w:tcBorders>
            <w:shd w:val="clear" w:color="auto" w:fill="FFFFFF" w:themeFill="background1"/>
          </w:tcPr>
          <w:p w:rsidR="006564BF" w:rsidRPr="0005671F" w:rsidRDefault="006564BF" w:rsidP="00857B50">
            <w:pPr>
              <w:rPr>
                <w:rFonts w:ascii="Tahoma" w:hAnsi="Tahoma" w:cs="Tahoma"/>
                <w:sz w:val="22"/>
                <w:szCs w:val="22"/>
              </w:rPr>
            </w:pPr>
          </w:p>
        </w:tc>
        <w:tc>
          <w:tcPr>
            <w:tcW w:w="1619" w:type="dxa"/>
            <w:tcBorders>
              <w:top w:val="nil"/>
              <w:left w:val="single" w:sz="4" w:space="0" w:color="auto"/>
              <w:bottom w:val="single" w:sz="4" w:space="0" w:color="auto"/>
              <w:right w:val="single" w:sz="4" w:space="0" w:color="auto"/>
            </w:tcBorders>
            <w:shd w:val="clear" w:color="auto" w:fill="FFFFFF" w:themeFill="background1"/>
          </w:tcPr>
          <w:p w:rsidR="006564BF" w:rsidRPr="0005671F" w:rsidRDefault="006564BF" w:rsidP="00857B50">
            <w:pPr>
              <w:spacing w:line="276" w:lineRule="auto"/>
              <w:jc w:val="center"/>
              <w:rPr>
                <w:rFonts w:ascii="Tahoma" w:hAnsi="Tahoma" w:cs="Tahoma"/>
                <w:bCs/>
                <w:sz w:val="22"/>
                <w:szCs w:val="22"/>
                <w:lang w:val="pt-BR" w:eastAsia="en-US"/>
              </w:rPr>
            </w:pPr>
          </w:p>
        </w:tc>
      </w:tr>
      <w:tr w:rsidR="006564BF" w:rsidRPr="00E13D6D" w:rsidTr="00A05278">
        <w:trPr>
          <w:jc w:val="center"/>
        </w:trPr>
        <w:tc>
          <w:tcPr>
            <w:tcW w:w="2895" w:type="dxa"/>
            <w:tcBorders>
              <w:top w:val="single" w:sz="4" w:space="0" w:color="auto"/>
              <w:left w:val="single" w:sz="4" w:space="0" w:color="auto"/>
              <w:bottom w:val="nil"/>
              <w:right w:val="single" w:sz="4" w:space="0" w:color="auto"/>
            </w:tcBorders>
          </w:tcPr>
          <w:p w:rsidR="006564BF" w:rsidRDefault="006564BF" w:rsidP="00857B50">
            <w:pPr>
              <w:spacing w:line="276" w:lineRule="auto"/>
              <w:rPr>
                <w:rFonts w:ascii="Tahoma" w:eastAsiaTheme="minorHAnsi" w:hAnsi="Tahoma" w:cs="Tahoma"/>
                <w:sz w:val="22"/>
                <w:szCs w:val="22"/>
                <w:lang w:val="en-US" w:eastAsia="en-US"/>
              </w:rPr>
            </w:pPr>
          </w:p>
          <w:p w:rsidR="006564BF" w:rsidRPr="00504665" w:rsidRDefault="006564BF" w:rsidP="00857B50">
            <w:pPr>
              <w:spacing w:line="276" w:lineRule="auto"/>
              <w:rPr>
                <w:rFonts w:ascii="Tahoma" w:eastAsiaTheme="minorHAnsi" w:hAnsi="Tahoma" w:cs="Tahoma"/>
                <w:b/>
                <w:i/>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6564BF" w:rsidRDefault="006564BF" w:rsidP="00857B50">
            <w:pPr>
              <w:rPr>
                <w:rFonts w:ascii="Tahoma" w:hAnsi="Tahoma" w:cs="Tahoma"/>
                <w:sz w:val="22"/>
                <w:szCs w:val="22"/>
              </w:rPr>
            </w:pPr>
            <w:r w:rsidRPr="0005671F">
              <w:rPr>
                <w:rFonts w:ascii="Tahoma" w:hAnsi="Tahoma" w:cs="Tahoma"/>
                <w:sz w:val="22"/>
                <w:szCs w:val="22"/>
              </w:rPr>
              <w:t>Implementarea Programului naţional de supraveghere şi limitare a infecţiilor asociate asistenței medicale și a rezistenței microbiene, precum și de monitorizare a utilizării antibioticelor</w:t>
            </w:r>
          </w:p>
          <w:p w:rsidR="00551E2E" w:rsidRDefault="00551E2E" w:rsidP="00857B50">
            <w:pPr>
              <w:rPr>
                <w:rFonts w:ascii="Tahoma" w:hAnsi="Tahoma" w:cs="Tahoma"/>
                <w:sz w:val="22"/>
                <w:szCs w:val="22"/>
              </w:rPr>
            </w:pPr>
          </w:p>
          <w:p w:rsidR="00551E2E" w:rsidRPr="0005671F" w:rsidRDefault="00551E2E" w:rsidP="00857B50">
            <w:pPr>
              <w:rPr>
                <w:rFonts w:ascii="Tahoma" w:hAnsi="Tahoma" w:cs="Tahoma"/>
                <w:bCs/>
                <w:sz w:val="22"/>
                <w:szCs w:val="22"/>
              </w:rPr>
            </w:pP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6564BF" w:rsidRPr="0005671F" w:rsidRDefault="006564BF" w:rsidP="00857B50">
            <w:pPr>
              <w:rPr>
                <w:rFonts w:ascii="Tahoma" w:hAnsi="Tahoma" w:cs="Tahoma"/>
                <w:iCs/>
                <w:sz w:val="22"/>
                <w:szCs w:val="22"/>
              </w:rPr>
            </w:pPr>
            <w:r w:rsidRPr="0005671F">
              <w:rPr>
                <w:rFonts w:ascii="Tahoma" w:hAnsi="Tahoma" w:cs="Tahoma"/>
                <w:iCs/>
                <w:sz w:val="22"/>
                <w:szCs w:val="22"/>
              </w:rPr>
              <w:t xml:space="preserve">Numar actiuni de  informare </w:t>
            </w:r>
          </w:p>
          <w:p w:rsidR="006564BF" w:rsidRPr="0005671F" w:rsidRDefault="006564BF" w:rsidP="00857B50">
            <w:pPr>
              <w:rPr>
                <w:rFonts w:ascii="Tahoma" w:hAnsi="Tahoma" w:cs="Tahoma"/>
                <w:iCs/>
                <w:sz w:val="22"/>
                <w:szCs w:val="22"/>
              </w:rPr>
            </w:pPr>
            <w:r w:rsidRPr="0005671F">
              <w:rPr>
                <w:rFonts w:ascii="Tahoma" w:hAnsi="Tahoma" w:cs="Tahoma"/>
                <w:iCs/>
                <w:sz w:val="22"/>
                <w:szCs w:val="22"/>
              </w:rPr>
              <w:t xml:space="preserve">Numar infectii depistate </w:t>
            </w:r>
          </w:p>
          <w:p w:rsidR="006564BF" w:rsidRPr="0005671F" w:rsidRDefault="00105E69" w:rsidP="00857B50">
            <w:pPr>
              <w:rPr>
                <w:rFonts w:ascii="Tahoma" w:hAnsi="Tahoma" w:cs="Tahoma"/>
                <w:iCs/>
                <w:sz w:val="22"/>
                <w:szCs w:val="22"/>
              </w:rPr>
            </w:pPr>
            <w:r>
              <w:rPr>
                <w:rFonts w:ascii="Tahoma" w:hAnsi="Tahoma" w:cs="Tahoma"/>
                <w:iCs/>
                <w:sz w:val="22"/>
                <w:szCs w:val="22"/>
              </w:rPr>
              <w:t>R</w:t>
            </w:r>
            <w:r w:rsidR="006564BF" w:rsidRPr="0005671F">
              <w:rPr>
                <w:rFonts w:ascii="Tahoma" w:hAnsi="Tahoma" w:cs="Tahoma"/>
                <w:iCs/>
                <w:sz w:val="22"/>
                <w:szCs w:val="22"/>
              </w:rPr>
              <w:t>ata de incidenţă a infecţii</w:t>
            </w:r>
            <w:r>
              <w:rPr>
                <w:rFonts w:ascii="Tahoma" w:hAnsi="Tahoma" w:cs="Tahoma"/>
                <w:iCs/>
                <w:sz w:val="22"/>
                <w:szCs w:val="22"/>
              </w:rPr>
              <w:t xml:space="preserve">lor asociate actului medical </w:t>
            </w:r>
          </w:p>
          <w:p w:rsidR="006564BF" w:rsidRPr="0005671F" w:rsidRDefault="006564BF" w:rsidP="00105E69">
            <w:pPr>
              <w:rPr>
                <w:rFonts w:ascii="Tahoma" w:hAnsi="Tahoma" w:cs="Tahoma"/>
                <w:iCs/>
                <w:sz w:val="22"/>
                <w:szCs w:val="22"/>
              </w:rPr>
            </w:pPr>
            <w:r w:rsidRPr="0005671F">
              <w:rPr>
                <w:rFonts w:ascii="Tahoma" w:hAnsi="Tahoma" w:cs="Tahoma"/>
                <w:iCs/>
                <w:sz w:val="22"/>
                <w:szCs w:val="22"/>
              </w:rPr>
              <w:t xml:space="preserve"> </w:t>
            </w:r>
          </w:p>
        </w:tc>
        <w:tc>
          <w:tcPr>
            <w:tcW w:w="2508" w:type="dxa"/>
            <w:tcBorders>
              <w:top w:val="single" w:sz="4" w:space="0" w:color="auto"/>
              <w:left w:val="single" w:sz="4" w:space="0" w:color="auto"/>
              <w:bottom w:val="nil"/>
              <w:right w:val="single" w:sz="4" w:space="0" w:color="auto"/>
            </w:tcBorders>
            <w:shd w:val="clear" w:color="auto" w:fill="FFFFFF" w:themeFill="background1"/>
          </w:tcPr>
          <w:p w:rsidR="006564BF" w:rsidRPr="0005671F" w:rsidRDefault="006564BF" w:rsidP="00504665">
            <w:pPr>
              <w:jc w:val="center"/>
              <w:rPr>
                <w:rFonts w:ascii="Tahoma" w:hAnsi="Tahoma" w:cs="Tahoma"/>
                <w:sz w:val="22"/>
                <w:szCs w:val="22"/>
              </w:rPr>
            </w:pPr>
          </w:p>
        </w:tc>
        <w:tc>
          <w:tcPr>
            <w:tcW w:w="1616" w:type="dxa"/>
            <w:tcBorders>
              <w:top w:val="single" w:sz="4" w:space="0" w:color="auto"/>
              <w:left w:val="single" w:sz="4" w:space="0" w:color="auto"/>
              <w:bottom w:val="nil"/>
              <w:right w:val="single" w:sz="4" w:space="0" w:color="auto"/>
            </w:tcBorders>
            <w:shd w:val="clear" w:color="auto" w:fill="FFFFFF" w:themeFill="background1"/>
          </w:tcPr>
          <w:p w:rsidR="006564BF" w:rsidRPr="0005671F" w:rsidRDefault="006564BF" w:rsidP="00504665">
            <w:pPr>
              <w:jc w:val="center"/>
              <w:rPr>
                <w:rFonts w:ascii="Tahoma" w:hAnsi="Tahoma" w:cs="Tahoma"/>
                <w:sz w:val="22"/>
                <w:szCs w:val="22"/>
              </w:rPr>
            </w:pPr>
          </w:p>
        </w:tc>
        <w:tc>
          <w:tcPr>
            <w:tcW w:w="1619" w:type="dxa"/>
            <w:tcBorders>
              <w:top w:val="single" w:sz="4" w:space="0" w:color="auto"/>
              <w:left w:val="single" w:sz="4" w:space="0" w:color="auto"/>
              <w:bottom w:val="nil"/>
              <w:right w:val="single" w:sz="4" w:space="0" w:color="auto"/>
            </w:tcBorders>
            <w:shd w:val="clear" w:color="auto" w:fill="FFFFFF" w:themeFill="background1"/>
          </w:tcPr>
          <w:p w:rsidR="006564BF" w:rsidRPr="0005671F" w:rsidRDefault="006564BF" w:rsidP="00504665">
            <w:pPr>
              <w:spacing w:line="276" w:lineRule="auto"/>
              <w:jc w:val="center"/>
              <w:rPr>
                <w:rFonts w:ascii="Tahoma" w:hAnsi="Tahoma" w:cs="Tahoma"/>
                <w:bCs/>
                <w:sz w:val="22"/>
                <w:szCs w:val="22"/>
                <w:lang w:val="pt-BR" w:eastAsia="en-US"/>
              </w:rPr>
            </w:pPr>
          </w:p>
        </w:tc>
      </w:tr>
      <w:tr w:rsidR="006564BF" w:rsidRPr="00E13D6D" w:rsidTr="00A05278">
        <w:trPr>
          <w:jc w:val="center"/>
        </w:trPr>
        <w:tc>
          <w:tcPr>
            <w:tcW w:w="2895" w:type="dxa"/>
            <w:tcBorders>
              <w:top w:val="nil"/>
              <w:left w:val="single" w:sz="4" w:space="0" w:color="auto"/>
              <w:bottom w:val="nil"/>
              <w:right w:val="single" w:sz="4" w:space="0" w:color="auto"/>
            </w:tcBorders>
          </w:tcPr>
          <w:p w:rsidR="006564BF" w:rsidRPr="0005671F" w:rsidRDefault="006564BF" w:rsidP="00857B50">
            <w:pPr>
              <w:spacing w:line="276" w:lineRule="auto"/>
              <w:rPr>
                <w:rFonts w:ascii="Tahoma" w:eastAsiaTheme="minorHAnsi" w:hAnsi="Tahoma" w:cs="Tahoma"/>
                <w:sz w:val="22"/>
                <w:szCs w:val="22"/>
                <w:lang w:val="en-US" w:eastAsia="en-US"/>
              </w:rPr>
            </w:pPr>
            <w:r w:rsidRPr="00FB0428">
              <w:rPr>
                <w:rFonts w:ascii="Tahoma" w:eastAsiaTheme="minorHAnsi" w:hAnsi="Tahoma" w:cs="Tahoma"/>
                <w:b/>
                <w:i/>
                <w:sz w:val="22"/>
                <w:szCs w:val="22"/>
                <w:lang w:val="en-US" w:eastAsia="en-US"/>
              </w:rPr>
              <w:t>Dezvoltarea programelor naționale  și continuarea celor existente</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6564BF" w:rsidRPr="0005671F" w:rsidRDefault="006564BF" w:rsidP="00857B50">
            <w:pPr>
              <w:rPr>
                <w:rFonts w:ascii="Tahoma" w:hAnsi="Tahoma" w:cs="Tahoma"/>
                <w:sz w:val="22"/>
                <w:szCs w:val="22"/>
                <w:lang w:val="it-IT"/>
              </w:rPr>
            </w:pPr>
            <w:r>
              <w:rPr>
                <w:rFonts w:ascii="Tahoma" w:hAnsi="Tahoma" w:cs="Tahoma"/>
                <w:sz w:val="22"/>
                <w:szCs w:val="22"/>
                <w:lang w:val="it-IT"/>
              </w:rPr>
              <w:t>Implementarea  Programului  național de sănătate a femeii ș</w:t>
            </w:r>
            <w:r w:rsidRPr="0005671F">
              <w:rPr>
                <w:rFonts w:ascii="Tahoma" w:hAnsi="Tahoma" w:cs="Tahoma"/>
                <w:sz w:val="22"/>
                <w:szCs w:val="22"/>
                <w:lang w:val="it-IT"/>
              </w:rPr>
              <w:t>i copilului</w:t>
            </w:r>
          </w:p>
          <w:p w:rsidR="006564BF" w:rsidRPr="0005671F" w:rsidRDefault="006564BF" w:rsidP="00857B50">
            <w:pPr>
              <w:rPr>
                <w:rFonts w:ascii="Tahoma" w:hAnsi="Tahoma" w:cs="Tahoma"/>
                <w:sz w:val="22"/>
                <w:szCs w:val="22"/>
              </w:rPr>
            </w:pPr>
          </w:p>
          <w:p w:rsidR="006564BF" w:rsidRPr="0005671F" w:rsidRDefault="006564BF" w:rsidP="00857B50">
            <w:pPr>
              <w:rPr>
                <w:rFonts w:ascii="Tahoma" w:hAnsi="Tahoma" w:cs="Tahoma"/>
                <w:sz w:val="22"/>
                <w:szCs w:val="22"/>
              </w:rPr>
            </w:pP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6564BF" w:rsidRPr="0005671F" w:rsidRDefault="006564BF" w:rsidP="00857B50">
            <w:pPr>
              <w:rPr>
                <w:rFonts w:ascii="Tahoma" w:hAnsi="Tahoma" w:cs="Tahoma"/>
                <w:sz w:val="22"/>
                <w:szCs w:val="22"/>
                <w:lang w:val="it-IT"/>
              </w:rPr>
            </w:pPr>
            <w:r>
              <w:rPr>
                <w:rFonts w:ascii="Tahoma" w:hAnsi="Tahoma" w:cs="Tahoma"/>
                <w:sz w:val="22"/>
                <w:szCs w:val="22"/>
                <w:lang w:val="it-IT"/>
              </w:rPr>
              <w:t>-  număr copii  cu vâ</w:t>
            </w:r>
            <w:r w:rsidRPr="0005671F">
              <w:rPr>
                <w:rFonts w:ascii="Tahoma" w:hAnsi="Tahoma" w:cs="Tahoma"/>
                <w:sz w:val="22"/>
                <w:szCs w:val="22"/>
                <w:lang w:val="it-IT"/>
              </w:rPr>
              <w:t>rsta 0-2 ani care n</w:t>
            </w:r>
            <w:r>
              <w:rPr>
                <w:rFonts w:ascii="Tahoma" w:hAnsi="Tahoma" w:cs="Tahoma"/>
                <w:sz w:val="22"/>
                <w:szCs w:val="22"/>
                <w:lang w:val="it-IT"/>
              </w:rPr>
              <w:t>u  beneficiaza de lapte matern și beneficiază</w:t>
            </w:r>
            <w:r w:rsidRPr="0005671F">
              <w:rPr>
                <w:rFonts w:ascii="Tahoma" w:hAnsi="Tahoma" w:cs="Tahoma"/>
                <w:sz w:val="22"/>
                <w:szCs w:val="22"/>
                <w:lang w:val="it-IT"/>
              </w:rPr>
              <w:t xml:space="preserve"> de lapte praf </w:t>
            </w:r>
          </w:p>
          <w:p w:rsidR="006564BF" w:rsidRPr="0005671F" w:rsidRDefault="006564BF" w:rsidP="00857B50">
            <w:pPr>
              <w:rPr>
                <w:rFonts w:ascii="Tahoma" w:hAnsi="Tahoma" w:cs="Tahoma"/>
                <w:sz w:val="22"/>
                <w:szCs w:val="22"/>
                <w:lang w:val="it-IT"/>
              </w:rPr>
            </w:pPr>
            <w:r w:rsidRPr="0005671F">
              <w:rPr>
                <w:rFonts w:ascii="Tahoma" w:hAnsi="Tahoma" w:cs="Tahoma"/>
                <w:sz w:val="22"/>
                <w:szCs w:val="22"/>
                <w:lang w:val="it-IT"/>
              </w:rPr>
              <w:t>-</w:t>
            </w:r>
            <w:r>
              <w:rPr>
                <w:rFonts w:ascii="Tahoma" w:hAnsi="Tahoma" w:cs="Tahoma"/>
                <w:sz w:val="22"/>
                <w:szCs w:val="22"/>
                <w:lang w:val="it-IT"/>
              </w:rPr>
              <w:t xml:space="preserve"> număr contracte î</w:t>
            </w:r>
            <w:r w:rsidRPr="0005671F">
              <w:rPr>
                <w:rFonts w:ascii="Tahoma" w:hAnsi="Tahoma" w:cs="Tahoma"/>
                <w:sz w:val="22"/>
                <w:szCs w:val="22"/>
                <w:lang w:val="it-IT"/>
              </w:rPr>
              <w:t xml:space="preserve">ncheiate pentru aprovizionare cu lapte praf </w:t>
            </w:r>
          </w:p>
          <w:p w:rsidR="006564BF" w:rsidRPr="0005671F" w:rsidRDefault="006564BF" w:rsidP="00857B50">
            <w:pPr>
              <w:rPr>
                <w:rFonts w:ascii="Tahoma" w:hAnsi="Tahoma" w:cs="Tahoma"/>
                <w:sz w:val="22"/>
                <w:szCs w:val="22"/>
                <w:lang w:val="it-IT"/>
              </w:rPr>
            </w:pPr>
            <w:r>
              <w:rPr>
                <w:rFonts w:ascii="Tahoma" w:hAnsi="Tahoma" w:cs="Tahoma"/>
                <w:sz w:val="22"/>
                <w:szCs w:val="22"/>
                <w:lang w:val="it-IT"/>
              </w:rPr>
              <w:t>- număr contracte încheiate cu unităț</w:t>
            </w:r>
            <w:r w:rsidRPr="0005671F">
              <w:rPr>
                <w:rFonts w:ascii="Tahoma" w:hAnsi="Tahoma" w:cs="Tahoma"/>
                <w:sz w:val="22"/>
                <w:szCs w:val="22"/>
                <w:lang w:val="it-IT"/>
              </w:rPr>
              <w:t xml:space="preserve">ile sanitare cu paturi </w:t>
            </w:r>
          </w:p>
          <w:p w:rsidR="006564BF" w:rsidRPr="0005671F" w:rsidRDefault="006564BF" w:rsidP="00857B50">
            <w:pPr>
              <w:rPr>
                <w:rFonts w:ascii="Tahoma" w:hAnsi="Tahoma" w:cs="Tahoma"/>
                <w:sz w:val="22"/>
                <w:szCs w:val="22"/>
                <w:lang w:val="it-IT"/>
              </w:rPr>
            </w:pPr>
            <w:r w:rsidRPr="0005671F">
              <w:rPr>
                <w:rFonts w:ascii="Tahoma" w:hAnsi="Tahoma" w:cs="Tahoma"/>
                <w:sz w:val="22"/>
                <w:szCs w:val="22"/>
                <w:lang w:val="it-IT"/>
              </w:rPr>
              <w:t>-</w:t>
            </w:r>
            <w:r>
              <w:rPr>
                <w:rFonts w:ascii="Tahoma" w:hAnsi="Tahoma" w:cs="Tahoma"/>
                <w:sz w:val="22"/>
                <w:szCs w:val="22"/>
                <w:lang w:val="it-IT"/>
              </w:rPr>
              <w:t xml:space="preserve"> număr controale efectuate la unităț</w:t>
            </w:r>
            <w:r w:rsidRPr="0005671F">
              <w:rPr>
                <w:rFonts w:ascii="Tahoma" w:hAnsi="Tahoma" w:cs="Tahoma"/>
                <w:sz w:val="22"/>
                <w:szCs w:val="22"/>
                <w:lang w:val="it-IT"/>
              </w:rPr>
              <w:t xml:space="preserve">ile sanitare cu paturi </w:t>
            </w:r>
          </w:p>
          <w:p w:rsidR="006564BF" w:rsidRPr="0005671F" w:rsidRDefault="006564BF" w:rsidP="00857B50">
            <w:pPr>
              <w:rPr>
                <w:rFonts w:ascii="Tahoma" w:hAnsi="Tahoma" w:cs="Tahoma"/>
                <w:sz w:val="22"/>
                <w:szCs w:val="22"/>
                <w:lang w:val="it-IT"/>
              </w:rPr>
            </w:pPr>
            <w:r w:rsidRPr="0005671F">
              <w:rPr>
                <w:rFonts w:ascii="Tahoma" w:hAnsi="Tahoma" w:cs="Tahoma"/>
                <w:sz w:val="22"/>
                <w:szCs w:val="22"/>
                <w:lang w:val="it-IT"/>
              </w:rPr>
              <w:t>-</w:t>
            </w:r>
            <w:r>
              <w:rPr>
                <w:rFonts w:ascii="Tahoma" w:hAnsi="Tahoma" w:cs="Tahoma"/>
                <w:sz w:val="22"/>
                <w:szCs w:val="22"/>
                <w:lang w:val="it-IT"/>
              </w:rPr>
              <w:t xml:space="preserve"> numă</w:t>
            </w:r>
            <w:r w:rsidRPr="0005671F">
              <w:rPr>
                <w:rFonts w:ascii="Tahoma" w:hAnsi="Tahoma" w:cs="Tahoma"/>
                <w:sz w:val="22"/>
                <w:szCs w:val="22"/>
                <w:lang w:val="it-IT"/>
              </w:rPr>
              <w:t>r co</w:t>
            </w:r>
            <w:r>
              <w:rPr>
                <w:rFonts w:ascii="Tahoma" w:hAnsi="Tahoma" w:cs="Tahoma"/>
                <w:sz w:val="22"/>
                <w:szCs w:val="22"/>
                <w:lang w:val="it-IT"/>
              </w:rPr>
              <w:t>nsultații acordate la nou nascuț</w:t>
            </w:r>
            <w:r w:rsidRPr="0005671F">
              <w:rPr>
                <w:rFonts w:ascii="Tahoma" w:hAnsi="Tahoma" w:cs="Tahoma"/>
                <w:sz w:val="22"/>
                <w:szCs w:val="22"/>
                <w:lang w:val="it-IT"/>
              </w:rPr>
              <w:t xml:space="preserve">i  pentru prevenirea deficiențelor de auz prin screening auditiv </w:t>
            </w:r>
          </w:p>
          <w:p w:rsidR="006564BF" w:rsidRPr="0005671F" w:rsidRDefault="006564BF" w:rsidP="00857B50">
            <w:pPr>
              <w:rPr>
                <w:rFonts w:ascii="Tahoma" w:hAnsi="Tahoma" w:cs="Tahoma"/>
                <w:sz w:val="22"/>
                <w:szCs w:val="22"/>
                <w:lang w:val="it-IT"/>
              </w:rPr>
            </w:pPr>
            <w:r w:rsidRPr="0005671F">
              <w:rPr>
                <w:rFonts w:ascii="Tahoma" w:hAnsi="Tahoma" w:cs="Tahoma"/>
                <w:sz w:val="22"/>
                <w:szCs w:val="22"/>
                <w:lang w:val="it-IT"/>
              </w:rPr>
              <w:t>-</w:t>
            </w:r>
            <w:r>
              <w:rPr>
                <w:rFonts w:ascii="Tahoma" w:hAnsi="Tahoma" w:cs="Tahoma"/>
                <w:sz w:val="22"/>
                <w:szCs w:val="22"/>
                <w:lang w:val="it-IT"/>
              </w:rPr>
              <w:t xml:space="preserve"> număr consultații acordate la nou născuț</w:t>
            </w:r>
            <w:r w:rsidRPr="0005671F">
              <w:rPr>
                <w:rFonts w:ascii="Tahoma" w:hAnsi="Tahoma" w:cs="Tahoma"/>
                <w:sz w:val="22"/>
                <w:szCs w:val="22"/>
                <w:lang w:val="it-IT"/>
              </w:rPr>
              <w:t>i  pentru prevenirea retinopatiei prin screening neonatal</w:t>
            </w:r>
          </w:p>
          <w:p w:rsidR="006564BF" w:rsidRDefault="006564BF" w:rsidP="00857B50">
            <w:pPr>
              <w:rPr>
                <w:rFonts w:ascii="Tahoma" w:hAnsi="Tahoma" w:cs="Tahoma"/>
                <w:sz w:val="22"/>
                <w:szCs w:val="22"/>
                <w:lang w:val="it-IT"/>
              </w:rPr>
            </w:pPr>
            <w:r>
              <w:rPr>
                <w:rFonts w:ascii="Tahoma" w:hAnsi="Tahoma" w:cs="Tahoma"/>
                <w:sz w:val="22"/>
                <w:szCs w:val="22"/>
                <w:lang w:val="it-IT"/>
              </w:rPr>
              <w:t>- număr consultații acordate astfel încât să</w:t>
            </w:r>
            <w:r w:rsidRPr="0005671F">
              <w:rPr>
                <w:rFonts w:ascii="Tahoma" w:hAnsi="Tahoma" w:cs="Tahoma"/>
                <w:sz w:val="22"/>
                <w:szCs w:val="22"/>
                <w:lang w:val="it-IT"/>
              </w:rPr>
              <w:t xml:space="preserve"> fi</w:t>
            </w:r>
            <w:r>
              <w:rPr>
                <w:rFonts w:ascii="Tahoma" w:hAnsi="Tahoma" w:cs="Tahoma"/>
                <w:sz w:val="22"/>
                <w:szCs w:val="22"/>
                <w:lang w:val="it-IT"/>
              </w:rPr>
              <w:t>e asigurată</w:t>
            </w:r>
            <w:r w:rsidRPr="0005671F">
              <w:rPr>
                <w:rFonts w:ascii="Tahoma" w:hAnsi="Tahoma" w:cs="Tahoma"/>
                <w:sz w:val="22"/>
                <w:szCs w:val="22"/>
                <w:lang w:val="it-IT"/>
              </w:rPr>
              <w:t xml:space="preserve"> pondere</w:t>
            </w:r>
            <w:r>
              <w:rPr>
                <w:rFonts w:ascii="Tahoma" w:hAnsi="Tahoma" w:cs="Tahoma"/>
                <w:sz w:val="22"/>
                <w:szCs w:val="22"/>
                <w:lang w:val="it-IT"/>
              </w:rPr>
              <w:t>a de 85% a cazurilor RH-negativ</w:t>
            </w:r>
            <w:r w:rsidRPr="0005671F">
              <w:rPr>
                <w:rFonts w:ascii="Tahoma" w:hAnsi="Tahoma" w:cs="Tahoma"/>
                <w:sz w:val="22"/>
                <w:szCs w:val="22"/>
                <w:lang w:val="it-IT"/>
              </w:rPr>
              <w:t xml:space="preserve"> care au beneficiat de administrarea imunoglobulinei umane anti-D </w:t>
            </w:r>
          </w:p>
          <w:p w:rsidR="00551E2E" w:rsidRPr="0005671F" w:rsidRDefault="00551E2E" w:rsidP="00857B50">
            <w:pPr>
              <w:rPr>
                <w:rFonts w:ascii="Tahoma" w:hAnsi="Tahoma" w:cs="Tahoma"/>
                <w:sz w:val="22"/>
                <w:szCs w:val="22"/>
                <w:lang w:val="it-IT"/>
              </w:rPr>
            </w:pPr>
          </w:p>
          <w:p w:rsidR="006564BF" w:rsidRPr="0005671F" w:rsidRDefault="006564BF" w:rsidP="00105E69">
            <w:pPr>
              <w:rPr>
                <w:rFonts w:ascii="Tahoma" w:hAnsi="Tahoma" w:cs="Tahoma"/>
                <w:sz w:val="22"/>
                <w:szCs w:val="22"/>
                <w:lang w:val="it-IT"/>
              </w:rPr>
            </w:pPr>
          </w:p>
        </w:tc>
        <w:tc>
          <w:tcPr>
            <w:tcW w:w="2508" w:type="dxa"/>
            <w:tcBorders>
              <w:top w:val="nil"/>
              <w:left w:val="single" w:sz="4" w:space="0" w:color="auto"/>
              <w:bottom w:val="nil"/>
              <w:right w:val="single" w:sz="4" w:space="0" w:color="auto"/>
            </w:tcBorders>
            <w:shd w:val="clear" w:color="auto" w:fill="FFFFFF" w:themeFill="background1"/>
          </w:tcPr>
          <w:p w:rsidR="006564BF" w:rsidRPr="0005671F" w:rsidRDefault="006564BF" w:rsidP="00DC10DF">
            <w:pPr>
              <w:jc w:val="center"/>
              <w:rPr>
                <w:rFonts w:ascii="Tahoma" w:hAnsi="Tahoma" w:cs="Tahoma"/>
                <w:sz w:val="22"/>
                <w:szCs w:val="22"/>
              </w:rPr>
            </w:pPr>
            <w:r>
              <w:rPr>
                <w:rFonts w:ascii="Tahoma" w:hAnsi="Tahoma" w:cs="Tahoma"/>
                <w:sz w:val="22"/>
                <w:szCs w:val="22"/>
              </w:rPr>
              <w:t>Venituri proprii Ministerul Sănătății</w:t>
            </w:r>
          </w:p>
          <w:p w:rsidR="006564BF" w:rsidRPr="0005671F" w:rsidRDefault="006564BF" w:rsidP="00DC10DF">
            <w:pPr>
              <w:jc w:val="center"/>
              <w:rPr>
                <w:rFonts w:ascii="Tahoma" w:hAnsi="Tahoma" w:cs="Tahoma"/>
                <w:sz w:val="22"/>
                <w:szCs w:val="22"/>
              </w:rPr>
            </w:pPr>
            <w:r>
              <w:rPr>
                <w:rFonts w:ascii="Tahoma" w:hAnsi="Tahoma" w:cs="Tahoma"/>
                <w:sz w:val="22"/>
                <w:szCs w:val="22"/>
              </w:rPr>
              <w:t>Buget de stat Ministerul Sănătății</w:t>
            </w:r>
          </w:p>
        </w:tc>
        <w:tc>
          <w:tcPr>
            <w:tcW w:w="1616" w:type="dxa"/>
            <w:tcBorders>
              <w:top w:val="nil"/>
              <w:left w:val="single" w:sz="4" w:space="0" w:color="auto"/>
              <w:bottom w:val="nil"/>
              <w:right w:val="single" w:sz="4" w:space="0" w:color="auto"/>
            </w:tcBorders>
            <w:shd w:val="clear" w:color="auto" w:fill="FFFFFF" w:themeFill="background1"/>
          </w:tcPr>
          <w:p w:rsidR="006564BF" w:rsidRPr="0005671F" w:rsidRDefault="006564BF" w:rsidP="00DC10DF">
            <w:pPr>
              <w:jc w:val="center"/>
              <w:rPr>
                <w:rFonts w:ascii="Tahoma" w:hAnsi="Tahoma" w:cs="Tahoma"/>
                <w:sz w:val="22"/>
                <w:szCs w:val="22"/>
              </w:rPr>
            </w:pPr>
            <w:r w:rsidRPr="0005671F">
              <w:rPr>
                <w:rFonts w:ascii="Tahoma" w:hAnsi="Tahoma" w:cs="Tahoma"/>
                <w:sz w:val="22"/>
                <w:szCs w:val="22"/>
              </w:rPr>
              <w:t>Decembrie 2018</w:t>
            </w:r>
          </w:p>
        </w:tc>
        <w:tc>
          <w:tcPr>
            <w:tcW w:w="1619" w:type="dxa"/>
            <w:tcBorders>
              <w:top w:val="nil"/>
              <w:left w:val="single" w:sz="4" w:space="0" w:color="auto"/>
              <w:bottom w:val="nil"/>
              <w:right w:val="single" w:sz="4" w:space="0" w:color="auto"/>
            </w:tcBorders>
            <w:shd w:val="clear" w:color="auto" w:fill="FFFFFF" w:themeFill="background1"/>
          </w:tcPr>
          <w:p w:rsidR="006564BF" w:rsidRPr="0005671F" w:rsidRDefault="006564BF" w:rsidP="00DC10DF">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de Sănătate Publică Bacă</w:t>
            </w:r>
            <w:r w:rsidRPr="0005671F">
              <w:rPr>
                <w:rFonts w:ascii="Tahoma" w:hAnsi="Tahoma" w:cs="Tahoma"/>
                <w:bCs/>
                <w:sz w:val="22"/>
                <w:szCs w:val="22"/>
                <w:lang w:val="pt-BR" w:eastAsia="en-US"/>
              </w:rPr>
              <w:t>u</w:t>
            </w:r>
          </w:p>
        </w:tc>
      </w:tr>
      <w:tr w:rsidR="00551E2E" w:rsidRPr="00E13D6D" w:rsidTr="00A05278">
        <w:trPr>
          <w:jc w:val="center"/>
        </w:trPr>
        <w:tc>
          <w:tcPr>
            <w:tcW w:w="2895" w:type="dxa"/>
            <w:tcBorders>
              <w:top w:val="nil"/>
              <w:left w:val="single" w:sz="4" w:space="0" w:color="auto"/>
              <w:bottom w:val="nil"/>
              <w:right w:val="single" w:sz="4" w:space="0" w:color="auto"/>
            </w:tcBorders>
          </w:tcPr>
          <w:p w:rsidR="00551E2E" w:rsidRDefault="00551E2E" w:rsidP="00FB0428">
            <w:pPr>
              <w:spacing w:line="276" w:lineRule="auto"/>
              <w:rPr>
                <w:rFonts w:ascii="Tahoma" w:eastAsiaTheme="minorHAnsi" w:hAnsi="Tahoma" w:cs="Tahoma"/>
                <w:b/>
                <w:i/>
                <w:sz w:val="22"/>
                <w:szCs w:val="22"/>
                <w:lang w:val="en-US" w:eastAsia="en-US"/>
              </w:rPr>
            </w:pPr>
          </w:p>
          <w:p w:rsidR="00551E2E" w:rsidRPr="00FB0428" w:rsidRDefault="00551E2E" w:rsidP="00FB0428">
            <w:pPr>
              <w:spacing w:line="276" w:lineRule="auto"/>
              <w:rPr>
                <w:rFonts w:ascii="Tahoma" w:hAnsi="Tahoma" w:cs="Tahoma"/>
                <w:b/>
                <w:bCs/>
                <w:i/>
                <w:sz w:val="22"/>
                <w:szCs w:val="22"/>
                <w:lang w:eastAsia="en-US"/>
              </w:rPr>
            </w:pPr>
            <w:r w:rsidRPr="00045645">
              <w:rPr>
                <w:rFonts w:ascii="Tahoma" w:eastAsiaTheme="minorHAnsi" w:hAnsi="Tahoma" w:cs="Tahoma"/>
                <w:b/>
                <w:i/>
                <w:sz w:val="22"/>
                <w:szCs w:val="22"/>
                <w:lang w:val="en-US" w:eastAsia="en-US"/>
              </w:rPr>
              <w:t>Dezvoltarea programelor naționale  și continuarea celor existente</w:t>
            </w:r>
          </w:p>
        </w:tc>
        <w:tc>
          <w:tcPr>
            <w:tcW w:w="3537" w:type="dxa"/>
            <w:tcBorders>
              <w:top w:val="single" w:sz="4" w:space="0" w:color="auto"/>
              <w:left w:val="single" w:sz="4" w:space="0" w:color="auto"/>
              <w:bottom w:val="nil"/>
              <w:right w:val="single" w:sz="4" w:space="0" w:color="auto"/>
            </w:tcBorders>
            <w:shd w:val="clear" w:color="auto" w:fill="FFFFFF" w:themeFill="background1"/>
          </w:tcPr>
          <w:p w:rsidR="00551E2E" w:rsidRPr="0005671F" w:rsidRDefault="00551E2E" w:rsidP="00857B50">
            <w:pPr>
              <w:spacing w:line="276" w:lineRule="auto"/>
              <w:jc w:val="center"/>
              <w:rPr>
                <w:rFonts w:ascii="Tahoma" w:hAnsi="Tahoma" w:cs="Tahoma"/>
                <w:b/>
                <w:bCs/>
                <w:sz w:val="22"/>
                <w:szCs w:val="22"/>
                <w:lang w:val="pt-BR" w:eastAsia="en-US"/>
              </w:rPr>
            </w:pPr>
            <w:r>
              <w:rPr>
                <w:rFonts w:ascii="Tahoma" w:hAnsi="Tahoma" w:cs="Tahoma"/>
                <w:sz w:val="22"/>
                <w:szCs w:val="22"/>
                <w:lang w:val="it-IT"/>
              </w:rPr>
              <w:t>Implementarea  în județul Bacău a  Programului  național de evaluare și promovare a  sănătății și educației pentru sănăta</w:t>
            </w:r>
            <w:r w:rsidRPr="0005671F">
              <w:rPr>
                <w:rFonts w:ascii="Tahoma" w:hAnsi="Tahoma" w:cs="Tahoma"/>
                <w:sz w:val="22"/>
                <w:szCs w:val="22"/>
                <w:lang w:val="it-IT"/>
              </w:rPr>
              <w:t xml:space="preserve">te </w:t>
            </w:r>
          </w:p>
        </w:tc>
        <w:tc>
          <w:tcPr>
            <w:tcW w:w="4058" w:type="dxa"/>
            <w:tcBorders>
              <w:top w:val="single" w:sz="4" w:space="0" w:color="auto"/>
              <w:left w:val="single" w:sz="4" w:space="0" w:color="auto"/>
              <w:bottom w:val="nil"/>
              <w:right w:val="single" w:sz="4" w:space="0" w:color="auto"/>
            </w:tcBorders>
            <w:shd w:val="clear" w:color="auto" w:fill="FFFFFF" w:themeFill="background1"/>
          </w:tcPr>
          <w:p w:rsidR="00551E2E" w:rsidRPr="0005671F" w:rsidRDefault="00551E2E" w:rsidP="00FB0428">
            <w:pPr>
              <w:spacing w:line="276" w:lineRule="auto"/>
              <w:rPr>
                <w:rFonts w:ascii="Tahoma" w:hAnsi="Tahoma" w:cs="Tahoma"/>
                <w:bCs/>
                <w:sz w:val="22"/>
                <w:szCs w:val="22"/>
              </w:rPr>
            </w:pPr>
            <w:r w:rsidRPr="0005671F">
              <w:rPr>
                <w:rFonts w:ascii="Tahoma" w:hAnsi="Tahoma" w:cs="Tahoma"/>
                <w:sz w:val="22"/>
                <w:szCs w:val="22"/>
              </w:rPr>
              <w:t>-</w:t>
            </w:r>
            <w:r>
              <w:rPr>
                <w:rFonts w:ascii="Tahoma" w:hAnsi="Tahoma" w:cs="Tahoma"/>
                <w:sz w:val="22"/>
                <w:szCs w:val="22"/>
              </w:rPr>
              <w:t xml:space="preserve"> număr de campanii IEC desfăș</w:t>
            </w:r>
            <w:r w:rsidRPr="0005671F">
              <w:rPr>
                <w:rFonts w:ascii="Tahoma" w:hAnsi="Tahoma" w:cs="Tahoma"/>
                <w:sz w:val="22"/>
                <w:szCs w:val="22"/>
              </w:rPr>
              <w:t xml:space="preserve">urate </w:t>
            </w:r>
            <w:r>
              <w:rPr>
                <w:rFonts w:ascii="Tahoma" w:hAnsi="Tahoma" w:cs="Tahoma"/>
                <w:bCs/>
                <w:sz w:val="22"/>
                <w:szCs w:val="22"/>
              </w:rPr>
              <w:t>pentru un stil de viață sănă</w:t>
            </w:r>
            <w:r w:rsidRPr="0005671F">
              <w:rPr>
                <w:rFonts w:ascii="Tahoma" w:hAnsi="Tahoma" w:cs="Tahoma"/>
                <w:bCs/>
                <w:sz w:val="22"/>
                <w:szCs w:val="22"/>
              </w:rPr>
              <w:t>tos</w:t>
            </w:r>
          </w:p>
          <w:p w:rsidR="00551E2E" w:rsidRPr="0005671F" w:rsidRDefault="00551E2E" w:rsidP="00FB0428">
            <w:pPr>
              <w:spacing w:line="276" w:lineRule="auto"/>
              <w:rPr>
                <w:rFonts w:ascii="Tahoma" w:hAnsi="Tahoma" w:cs="Tahoma"/>
                <w:bCs/>
                <w:sz w:val="22"/>
                <w:szCs w:val="22"/>
              </w:rPr>
            </w:pPr>
            <w:r>
              <w:rPr>
                <w:rFonts w:ascii="Tahoma" w:hAnsi="Tahoma" w:cs="Tahoma"/>
                <w:bCs/>
                <w:sz w:val="22"/>
                <w:szCs w:val="22"/>
              </w:rPr>
              <w:t>- numă</w:t>
            </w:r>
            <w:r w:rsidRPr="0005671F">
              <w:rPr>
                <w:rFonts w:ascii="Tahoma" w:hAnsi="Tahoma" w:cs="Tahoma"/>
                <w:bCs/>
                <w:sz w:val="22"/>
                <w:szCs w:val="22"/>
              </w:rPr>
              <w:t>r campanii IEC destin</w:t>
            </w:r>
            <w:r>
              <w:rPr>
                <w:rFonts w:ascii="Tahoma" w:hAnsi="Tahoma" w:cs="Tahoma"/>
                <w:bCs/>
                <w:sz w:val="22"/>
                <w:szCs w:val="22"/>
              </w:rPr>
              <w:t>ate celebrării zilelor mondiale</w:t>
            </w:r>
            <w:r w:rsidRPr="0005671F">
              <w:rPr>
                <w:rFonts w:ascii="Tahoma" w:hAnsi="Tahoma" w:cs="Tahoma"/>
                <w:bCs/>
                <w:sz w:val="22"/>
                <w:szCs w:val="22"/>
              </w:rPr>
              <w:t>/europene confor</w:t>
            </w:r>
            <w:r>
              <w:rPr>
                <w:rFonts w:ascii="Tahoma" w:hAnsi="Tahoma" w:cs="Tahoma"/>
                <w:bCs/>
                <w:sz w:val="22"/>
                <w:szCs w:val="22"/>
              </w:rPr>
              <w:t>m calendarului priorităţilor naț</w:t>
            </w:r>
            <w:r w:rsidRPr="0005671F">
              <w:rPr>
                <w:rFonts w:ascii="Tahoma" w:hAnsi="Tahoma" w:cs="Tahoma"/>
                <w:bCs/>
                <w:sz w:val="22"/>
                <w:szCs w:val="22"/>
              </w:rPr>
              <w:t>ionale</w:t>
            </w:r>
          </w:p>
          <w:p w:rsidR="00551E2E" w:rsidRPr="0005671F" w:rsidRDefault="00551E2E" w:rsidP="00FB0428">
            <w:pPr>
              <w:spacing w:line="276" w:lineRule="auto"/>
              <w:rPr>
                <w:rFonts w:ascii="Tahoma" w:hAnsi="Tahoma" w:cs="Tahoma"/>
                <w:sz w:val="22"/>
                <w:szCs w:val="22"/>
              </w:rPr>
            </w:pPr>
            <w:r w:rsidRPr="0005671F">
              <w:rPr>
                <w:rFonts w:ascii="Tahoma" w:hAnsi="Tahoma" w:cs="Tahoma"/>
                <w:sz w:val="22"/>
                <w:szCs w:val="22"/>
              </w:rPr>
              <w:t>-</w:t>
            </w:r>
            <w:r>
              <w:rPr>
                <w:rFonts w:ascii="Tahoma" w:hAnsi="Tahoma" w:cs="Tahoma"/>
                <w:sz w:val="22"/>
                <w:szCs w:val="22"/>
              </w:rPr>
              <w:t xml:space="preserve"> c</w:t>
            </w:r>
            <w:r w:rsidRPr="0005671F">
              <w:rPr>
                <w:rFonts w:ascii="Tahoma" w:hAnsi="Tahoma" w:cs="Tahoma"/>
                <w:sz w:val="22"/>
                <w:szCs w:val="22"/>
              </w:rPr>
              <w:t>ost mediu campanie</w:t>
            </w:r>
          </w:p>
          <w:p w:rsidR="00551E2E" w:rsidRPr="0005671F" w:rsidRDefault="00551E2E" w:rsidP="00FB0428">
            <w:pPr>
              <w:spacing w:line="276" w:lineRule="auto"/>
              <w:rPr>
                <w:rFonts w:ascii="Tahoma" w:hAnsi="Tahoma" w:cs="Tahoma"/>
                <w:sz w:val="22"/>
                <w:szCs w:val="22"/>
              </w:rPr>
            </w:pPr>
            <w:r w:rsidRPr="0005671F">
              <w:rPr>
                <w:rFonts w:ascii="Tahoma" w:hAnsi="Tahoma" w:cs="Tahoma"/>
                <w:sz w:val="22"/>
                <w:szCs w:val="22"/>
              </w:rPr>
              <w:t>-</w:t>
            </w:r>
            <w:r>
              <w:rPr>
                <w:rFonts w:ascii="Tahoma" w:hAnsi="Tahoma" w:cs="Tahoma"/>
                <w:sz w:val="22"/>
                <w:szCs w:val="22"/>
              </w:rPr>
              <w:t xml:space="preserve"> număr de intervenții IEC desfăș</w:t>
            </w:r>
            <w:r w:rsidRPr="0005671F">
              <w:rPr>
                <w:rFonts w:ascii="Tahoma" w:hAnsi="Tahoma" w:cs="Tahoma"/>
                <w:sz w:val="22"/>
                <w:szCs w:val="22"/>
              </w:rPr>
              <w:t>urate</w:t>
            </w:r>
            <w:r w:rsidRPr="0005671F">
              <w:rPr>
                <w:rFonts w:ascii="Tahoma" w:hAnsi="Tahoma" w:cs="Tahoma"/>
                <w:bCs/>
                <w:sz w:val="22"/>
                <w:szCs w:val="22"/>
              </w:rPr>
              <w:t xml:space="preserve"> destinate priorităţilor de sănătate specifice locale</w:t>
            </w:r>
            <w:r>
              <w:rPr>
                <w:rFonts w:ascii="Tahoma" w:hAnsi="Tahoma" w:cs="Tahoma"/>
                <w:bCs/>
                <w:sz w:val="22"/>
                <w:szCs w:val="22"/>
              </w:rPr>
              <w:t>,</w:t>
            </w:r>
            <w:r>
              <w:rPr>
                <w:rFonts w:ascii="Tahoma" w:hAnsi="Tahoma" w:cs="Tahoma"/>
                <w:sz w:val="22"/>
                <w:szCs w:val="22"/>
              </w:rPr>
              <w:t>- cost mediu pe intervenț</w:t>
            </w:r>
            <w:r w:rsidRPr="0005671F">
              <w:rPr>
                <w:rFonts w:ascii="Tahoma" w:hAnsi="Tahoma" w:cs="Tahoma"/>
                <w:sz w:val="22"/>
                <w:szCs w:val="22"/>
              </w:rPr>
              <w:t xml:space="preserve">ie </w:t>
            </w:r>
          </w:p>
          <w:p w:rsidR="00551E2E" w:rsidRPr="0005671F" w:rsidRDefault="00551E2E" w:rsidP="00FB0428">
            <w:pPr>
              <w:spacing w:line="276" w:lineRule="auto"/>
              <w:rPr>
                <w:rFonts w:ascii="Tahoma" w:hAnsi="Tahoma" w:cs="Tahoma"/>
                <w:sz w:val="22"/>
                <w:szCs w:val="22"/>
              </w:rPr>
            </w:pPr>
            <w:r>
              <w:rPr>
                <w:rFonts w:ascii="Tahoma" w:hAnsi="Tahoma" w:cs="Tahoma"/>
                <w:sz w:val="22"/>
                <w:szCs w:val="22"/>
              </w:rPr>
              <w:t>- n</w:t>
            </w:r>
            <w:r w:rsidRPr="0005671F">
              <w:rPr>
                <w:rFonts w:ascii="Tahoma" w:hAnsi="Tahoma" w:cs="Tahoma"/>
                <w:sz w:val="22"/>
                <w:szCs w:val="22"/>
              </w:rPr>
              <w:t>uma</w:t>
            </w:r>
            <w:r>
              <w:rPr>
                <w:rFonts w:ascii="Tahoma" w:hAnsi="Tahoma" w:cs="Tahoma"/>
                <w:sz w:val="22"/>
                <w:szCs w:val="22"/>
              </w:rPr>
              <w:t>ă</w:t>
            </w:r>
            <w:r w:rsidRPr="0005671F">
              <w:rPr>
                <w:rFonts w:ascii="Tahoma" w:hAnsi="Tahoma" w:cs="Tahoma"/>
                <w:sz w:val="22"/>
                <w:szCs w:val="22"/>
              </w:rPr>
              <w:t>r de șc</w:t>
            </w:r>
            <w:r>
              <w:rPr>
                <w:rFonts w:ascii="Tahoma" w:hAnsi="Tahoma" w:cs="Tahoma"/>
                <w:sz w:val="22"/>
                <w:szCs w:val="22"/>
              </w:rPr>
              <w:t>oli și gradinițe care utilizează</w:t>
            </w:r>
            <w:r w:rsidRPr="0005671F">
              <w:rPr>
                <w:rFonts w:ascii="Tahoma" w:hAnsi="Tahoma" w:cs="Tahoma"/>
                <w:sz w:val="22"/>
                <w:szCs w:val="22"/>
              </w:rPr>
              <w:t xml:space="preserve"> ghidul de intervenție pentru alimentație sănatoasă și activitate fizică </w:t>
            </w:r>
          </w:p>
          <w:p w:rsidR="00551E2E" w:rsidRPr="0005671F" w:rsidRDefault="00551E2E" w:rsidP="00FB0428">
            <w:pPr>
              <w:spacing w:line="276" w:lineRule="auto"/>
              <w:rPr>
                <w:rFonts w:ascii="Tahoma" w:hAnsi="Tahoma" w:cs="Tahoma"/>
                <w:bCs/>
                <w:sz w:val="22"/>
                <w:szCs w:val="22"/>
              </w:rPr>
            </w:pPr>
            <w:r w:rsidRPr="0005671F">
              <w:rPr>
                <w:rFonts w:ascii="Tahoma" w:hAnsi="Tahoma" w:cs="Tahoma"/>
                <w:sz w:val="22"/>
                <w:szCs w:val="22"/>
              </w:rPr>
              <w:t>-</w:t>
            </w:r>
            <w:r>
              <w:rPr>
                <w:rFonts w:ascii="Tahoma" w:hAnsi="Tahoma" w:cs="Tahoma"/>
                <w:sz w:val="22"/>
                <w:szCs w:val="22"/>
              </w:rPr>
              <w:t xml:space="preserve"> n</w:t>
            </w:r>
            <w:r w:rsidRPr="0005671F">
              <w:rPr>
                <w:rFonts w:ascii="Tahoma" w:hAnsi="Tahoma" w:cs="Tahoma"/>
                <w:sz w:val="22"/>
                <w:szCs w:val="22"/>
              </w:rPr>
              <w:t xml:space="preserve">umăr de beneficiari intervenţii </w:t>
            </w:r>
            <w:r w:rsidRPr="0005671F">
              <w:rPr>
                <w:rFonts w:ascii="Tahoma" w:hAnsi="Tahoma" w:cs="Tahoma"/>
                <w:bCs/>
                <w:sz w:val="22"/>
                <w:szCs w:val="22"/>
              </w:rPr>
              <w:t xml:space="preserve">IEC pentru punerea în aplicare a planurilor judeţene de acţiune pentru alimentaţie sănătoasă şi activitate fizică la copii şi adolescenţi </w:t>
            </w:r>
          </w:p>
          <w:p w:rsidR="00551E2E" w:rsidRPr="0005671F" w:rsidRDefault="00551E2E" w:rsidP="00577A8F">
            <w:pPr>
              <w:spacing w:line="276" w:lineRule="auto"/>
              <w:rPr>
                <w:rFonts w:ascii="Tahoma" w:hAnsi="Tahoma" w:cs="Tahoma"/>
                <w:b/>
                <w:bCs/>
                <w:sz w:val="22"/>
                <w:szCs w:val="22"/>
                <w:lang w:val="pt-BR" w:eastAsia="en-US"/>
              </w:rPr>
            </w:pPr>
            <w:r w:rsidRPr="0005671F">
              <w:rPr>
                <w:rFonts w:ascii="Tahoma" w:hAnsi="Tahoma" w:cs="Tahoma"/>
                <w:sz w:val="22"/>
                <w:szCs w:val="22"/>
              </w:rPr>
              <w:t>-</w:t>
            </w:r>
            <w:r>
              <w:rPr>
                <w:rFonts w:ascii="Tahoma" w:hAnsi="Tahoma" w:cs="Tahoma"/>
                <w:sz w:val="22"/>
                <w:szCs w:val="22"/>
              </w:rPr>
              <w:t xml:space="preserve"> număr  de interventii IEC în comunităț</w:t>
            </w:r>
            <w:r w:rsidRPr="0005671F">
              <w:rPr>
                <w:rFonts w:ascii="Tahoma" w:hAnsi="Tahoma" w:cs="Tahoma"/>
                <w:sz w:val="22"/>
                <w:szCs w:val="22"/>
              </w:rPr>
              <w:t xml:space="preserve">i vulnerabile </w:t>
            </w:r>
            <w:r>
              <w:rPr>
                <w:rFonts w:ascii="Tahoma" w:hAnsi="Tahoma" w:cs="Tahoma"/>
                <w:bCs/>
                <w:sz w:val="22"/>
                <w:szCs w:val="22"/>
              </w:rPr>
              <w:t>pentru promovarea sănătății în comunități ș</w:t>
            </w:r>
            <w:r w:rsidRPr="0005671F">
              <w:rPr>
                <w:rFonts w:ascii="Tahoma" w:hAnsi="Tahoma" w:cs="Tahoma"/>
                <w:bCs/>
                <w:sz w:val="22"/>
                <w:szCs w:val="22"/>
              </w:rPr>
              <w:t>i grupuri vulnerabile</w:t>
            </w:r>
          </w:p>
        </w:tc>
        <w:tc>
          <w:tcPr>
            <w:tcW w:w="2508" w:type="dxa"/>
            <w:tcBorders>
              <w:top w:val="nil"/>
              <w:left w:val="single" w:sz="4" w:space="0" w:color="auto"/>
              <w:bottom w:val="nil"/>
              <w:right w:val="single" w:sz="4" w:space="0" w:color="auto"/>
            </w:tcBorders>
            <w:shd w:val="clear" w:color="auto" w:fill="FFFFFF" w:themeFill="background1"/>
          </w:tcPr>
          <w:p w:rsidR="00551E2E" w:rsidRPr="0005671F" w:rsidRDefault="00551E2E" w:rsidP="00551E2E">
            <w:pPr>
              <w:jc w:val="center"/>
              <w:rPr>
                <w:rFonts w:ascii="Tahoma" w:hAnsi="Tahoma" w:cs="Tahoma"/>
                <w:sz w:val="22"/>
                <w:szCs w:val="22"/>
              </w:rPr>
            </w:pPr>
            <w:r>
              <w:rPr>
                <w:rFonts w:ascii="Tahoma" w:hAnsi="Tahoma" w:cs="Tahoma"/>
                <w:sz w:val="22"/>
                <w:szCs w:val="22"/>
              </w:rPr>
              <w:t>Venituri proprii Ministerul Sănătății</w:t>
            </w:r>
          </w:p>
          <w:p w:rsidR="00551E2E" w:rsidRPr="0005671F" w:rsidRDefault="00551E2E" w:rsidP="00551E2E">
            <w:pPr>
              <w:jc w:val="center"/>
              <w:rPr>
                <w:rFonts w:ascii="Tahoma" w:hAnsi="Tahoma" w:cs="Tahoma"/>
                <w:sz w:val="22"/>
                <w:szCs w:val="22"/>
              </w:rPr>
            </w:pPr>
            <w:r>
              <w:rPr>
                <w:rFonts w:ascii="Tahoma" w:hAnsi="Tahoma" w:cs="Tahoma"/>
                <w:sz w:val="22"/>
                <w:szCs w:val="22"/>
              </w:rPr>
              <w:t>Buget de stat Ministerul Sănătății</w:t>
            </w:r>
          </w:p>
        </w:tc>
        <w:tc>
          <w:tcPr>
            <w:tcW w:w="1616" w:type="dxa"/>
            <w:tcBorders>
              <w:top w:val="nil"/>
              <w:left w:val="single" w:sz="4" w:space="0" w:color="auto"/>
              <w:bottom w:val="nil"/>
              <w:right w:val="single" w:sz="4" w:space="0" w:color="auto"/>
            </w:tcBorders>
            <w:shd w:val="clear" w:color="auto" w:fill="FFFFFF" w:themeFill="background1"/>
          </w:tcPr>
          <w:p w:rsidR="00551E2E" w:rsidRPr="0005671F" w:rsidRDefault="00551E2E" w:rsidP="00551E2E">
            <w:pPr>
              <w:jc w:val="center"/>
              <w:rPr>
                <w:rFonts w:ascii="Tahoma" w:hAnsi="Tahoma" w:cs="Tahoma"/>
                <w:sz w:val="22"/>
                <w:szCs w:val="22"/>
              </w:rPr>
            </w:pPr>
            <w:r w:rsidRPr="0005671F">
              <w:rPr>
                <w:rFonts w:ascii="Tahoma" w:hAnsi="Tahoma" w:cs="Tahoma"/>
                <w:sz w:val="22"/>
                <w:szCs w:val="22"/>
              </w:rPr>
              <w:t>Decembrie 2018</w:t>
            </w:r>
          </w:p>
        </w:tc>
        <w:tc>
          <w:tcPr>
            <w:tcW w:w="1619" w:type="dxa"/>
            <w:tcBorders>
              <w:top w:val="nil"/>
              <w:left w:val="single" w:sz="4" w:space="0" w:color="auto"/>
              <w:bottom w:val="nil"/>
              <w:right w:val="single" w:sz="4" w:space="0" w:color="auto"/>
            </w:tcBorders>
            <w:shd w:val="clear" w:color="auto" w:fill="FFFFFF" w:themeFill="background1"/>
          </w:tcPr>
          <w:p w:rsidR="00551E2E" w:rsidRPr="0005671F" w:rsidRDefault="00551E2E" w:rsidP="00551E2E">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de Sănătate Publică</w:t>
            </w:r>
            <w:r w:rsidRPr="0005671F">
              <w:rPr>
                <w:rFonts w:ascii="Tahoma" w:hAnsi="Tahoma" w:cs="Tahoma"/>
                <w:bCs/>
                <w:sz w:val="22"/>
                <w:szCs w:val="22"/>
                <w:lang w:val="pt-BR" w:eastAsia="en-US"/>
              </w:rPr>
              <w:t xml:space="preserve"> B</w:t>
            </w:r>
            <w:r>
              <w:rPr>
                <w:rFonts w:ascii="Tahoma" w:hAnsi="Tahoma" w:cs="Tahoma"/>
                <w:bCs/>
                <w:sz w:val="22"/>
                <w:szCs w:val="22"/>
                <w:lang w:val="pt-BR" w:eastAsia="en-US"/>
              </w:rPr>
              <w:t>acă</w:t>
            </w:r>
            <w:r w:rsidRPr="0005671F">
              <w:rPr>
                <w:rFonts w:ascii="Tahoma" w:hAnsi="Tahoma" w:cs="Tahoma"/>
                <w:bCs/>
                <w:sz w:val="22"/>
                <w:szCs w:val="22"/>
                <w:lang w:val="pt-BR" w:eastAsia="en-US"/>
              </w:rPr>
              <w:t>u</w:t>
            </w:r>
          </w:p>
        </w:tc>
      </w:tr>
      <w:tr w:rsidR="00551E2E" w:rsidRPr="00877A3E" w:rsidTr="00A05278">
        <w:trPr>
          <w:jc w:val="center"/>
        </w:trPr>
        <w:tc>
          <w:tcPr>
            <w:tcW w:w="2895" w:type="dxa"/>
            <w:tcBorders>
              <w:top w:val="nil"/>
              <w:left w:val="single" w:sz="4" w:space="0" w:color="auto"/>
              <w:bottom w:val="single" w:sz="4" w:space="0" w:color="auto"/>
              <w:right w:val="single" w:sz="4" w:space="0" w:color="auto"/>
            </w:tcBorders>
          </w:tcPr>
          <w:p w:rsidR="00551E2E" w:rsidRDefault="00551E2E" w:rsidP="00857B50">
            <w:pPr>
              <w:spacing w:line="276" w:lineRule="auto"/>
              <w:rPr>
                <w:rFonts w:ascii="Tahoma" w:eastAsiaTheme="minorHAnsi" w:hAnsi="Tahoma" w:cs="Tahoma"/>
                <w:b/>
                <w:i/>
                <w:sz w:val="22"/>
                <w:szCs w:val="22"/>
                <w:lang w:val="en-US" w:eastAsia="en-US"/>
              </w:rPr>
            </w:pPr>
          </w:p>
          <w:p w:rsidR="00551E2E" w:rsidRPr="00045645" w:rsidRDefault="00551E2E" w:rsidP="00857B50">
            <w:pPr>
              <w:spacing w:line="276" w:lineRule="auto"/>
              <w:rPr>
                <w:rFonts w:ascii="Tahoma" w:hAnsi="Tahoma" w:cs="Tahoma"/>
                <w:b/>
                <w:bCs/>
                <w:i/>
                <w:sz w:val="22"/>
                <w:szCs w:val="22"/>
                <w:lang w:eastAsia="en-US"/>
              </w:rPr>
            </w:pPr>
          </w:p>
        </w:tc>
        <w:tc>
          <w:tcPr>
            <w:tcW w:w="3537" w:type="dxa"/>
            <w:tcBorders>
              <w:top w:val="nil"/>
              <w:left w:val="single" w:sz="4" w:space="0" w:color="auto"/>
              <w:bottom w:val="single" w:sz="4" w:space="0" w:color="auto"/>
              <w:right w:val="single" w:sz="4" w:space="0" w:color="auto"/>
            </w:tcBorders>
            <w:shd w:val="clear" w:color="auto" w:fill="FFFFFF" w:themeFill="background1"/>
          </w:tcPr>
          <w:p w:rsidR="00551E2E" w:rsidRDefault="00551E2E" w:rsidP="00045645">
            <w:pPr>
              <w:spacing w:line="276" w:lineRule="auto"/>
              <w:rPr>
                <w:rFonts w:ascii="Tahoma" w:hAnsi="Tahoma" w:cs="Tahoma"/>
                <w:sz w:val="22"/>
                <w:szCs w:val="22"/>
                <w:lang w:val="it-IT"/>
              </w:rPr>
            </w:pPr>
          </w:p>
          <w:p w:rsidR="00551E2E" w:rsidRPr="0005671F" w:rsidRDefault="00551E2E" w:rsidP="00045645">
            <w:pPr>
              <w:spacing w:line="276" w:lineRule="auto"/>
              <w:rPr>
                <w:rFonts w:ascii="Tahoma" w:hAnsi="Tahoma" w:cs="Tahoma"/>
                <w:b/>
                <w:bCs/>
                <w:sz w:val="22"/>
                <w:szCs w:val="22"/>
                <w:lang w:val="pt-BR" w:eastAsia="en-US"/>
              </w:rPr>
            </w:pPr>
          </w:p>
        </w:tc>
        <w:tc>
          <w:tcPr>
            <w:tcW w:w="4058"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Pr>
                <w:rFonts w:ascii="Tahoma" w:hAnsi="Tahoma" w:cs="Tahoma"/>
                <w:sz w:val="22"/>
                <w:szCs w:val="22"/>
              </w:rPr>
              <w:t>- n</w:t>
            </w:r>
            <w:r w:rsidRPr="0005671F">
              <w:rPr>
                <w:rFonts w:ascii="Tahoma" w:hAnsi="Tahoma" w:cs="Tahoma"/>
                <w:sz w:val="22"/>
                <w:szCs w:val="22"/>
              </w:rPr>
              <w:t>umăr de beneficiari intervenţie</w:t>
            </w:r>
          </w:p>
          <w:p w:rsidR="00551E2E" w:rsidRPr="0005671F" w:rsidRDefault="00551E2E" w:rsidP="00857B50">
            <w:pPr>
              <w:spacing w:line="276" w:lineRule="auto"/>
              <w:rPr>
                <w:rFonts w:ascii="Tahoma" w:hAnsi="Tahoma" w:cs="Tahoma"/>
                <w:bCs/>
                <w:sz w:val="22"/>
                <w:szCs w:val="22"/>
              </w:rPr>
            </w:pPr>
            <w:r w:rsidRPr="0005671F">
              <w:rPr>
                <w:rFonts w:ascii="Tahoma" w:hAnsi="Tahoma" w:cs="Tahoma"/>
                <w:bCs/>
                <w:sz w:val="22"/>
                <w:szCs w:val="22"/>
              </w:rPr>
              <w:t>-</w:t>
            </w:r>
            <w:r>
              <w:rPr>
                <w:rFonts w:ascii="Tahoma" w:hAnsi="Tahoma" w:cs="Tahoma"/>
                <w:bCs/>
                <w:sz w:val="22"/>
                <w:szCs w:val="22"/>
              </w:rPr>
              <w:t xml:space="preserve"> numă</w:t>
            </w:r>
            <w:r w:rsidRPr="0005671F">
              <w:rPr>
                <w:rFonts w:ascii="Tahoma" w:hAnsi="Tahoma" w:cs="Tahoma"/>
                <w:bCs/>
                <w:sz w:val="22"/>
                <w:szCs w:val="22"/>
              </w:rPr>
              <w:t>r interventii IEC pentru reducerea consumului de alcool</w:t>
            </w:r>
          </w:p>
          <w:p w:rsidR="00551E2E" w:rsidRPr="0005671F" w:rsidRDefault="00551E2E" w:rsidP="00947D76">
            <w:pPr>
              <w:spacing w:line="276" w:lineRule="auto"/>
              <w:rPr>
                <w:rFonts w:ascii="Tahoma" w:hAnsi="Tahoma" w:cs="Tahoma"/>
                <w:sz w:val="22"/>
                <w:szCs w:val="22"/>
              </w:rPr>
            </w:pPr>
            <w:r>
              <w:rPr>
                <w:rFonts w:ascii="Tahoma" w:hAnsi="Tahoma" w:cs="Tahoma"/>
                <w:sz w:val="22"/>
                <w:szCs w:val="22"/>
              </w:rPr>
              <w:t>- n</w:t>
            </w:r>
            <w:r w:rsidRPr="0005671F">
              <w:rPr>
                <w:rFonts w:ascii="Tahoma" w:hAnsi="Tahoma" w:cs="Tahoma"/>
                <w:sz w:val="22"/>
                <w:szCs w:val="22"/>
              </w:rPr>
              <w:t xml:space="preserve">umăr de beneficiari intervenţie </w:t>
            </w:r>
          </w:p>
        </w:tc>
        <w:tc>
          <w:tcPr>
            <w:tcW w:w="2508"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045645">
            <w:pPr>
              <w:jc w:val="center"/>
              <w:rPr>
                <w:rFonts w:ascii="Tahoma" w:hAnsi="Tahoma" w:cs="Tahoma"/>
                <w:sz w:val="22"/>
                <w:szCs w:val="22"/>
              </w:rPr>
            </w:pPr>
          </w:p>
        </w:tc>
        <w:tc>
          <w:tcPr>
            <w:tcW w:w="1616"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045645">
            <w:pPr>
              <w:jc w:val="center"/>
              <w:rPr>
                <w:rFonts w:ascii="Tahoma" w:hAnsi="Tahoma" w:cs="Tahoma"/>
                <w:sz w:val="22"/>
                <w:szCs w:val="22"/>
              </w:rPr>
            </w:pPr>
          </w:p>
        </w:tc>
        <w:tc>
          <w:tcPr>
            <w:tcW w:w="1619"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045645">
            <w:pPr>
              <w:spacing w:line="276" w:lineRule="auto"/>
              <w:jc w:val="center"/>
              <w:rPr>
                <w:rFonts w:ascii="Tahoma" w:hAnsi="Tahoma" w:cs="Tahoma"/>
                <w:bCs/>
                <w:sz w:val="22"/>
                <w:szCs w:val="22"/>
                <w:lang w:val="pt-BR" w:eastAsia="en-US"/>
              </w:rPr>
            </w:pPr>
          </w:p>
        </w:tc>
      </w:tr>
      <w:tr w:rsidR="00551E2E" w:rsidRPr="00877A3E" w:rsidTr="00A05278">
        <w:trPr>
          <w:jc w:val="center"/>
        </w:trPr>
        <w:tc>
          <w:tcPr>
            <w:tcW w:w="2895" w:type="dxa"/>
            <w:tcBorders>
              <w:top w:val="single" w:sz="4" w:space="0" w:color="auto"/>
              <w:left w:val="single" w:sz="4" w:space="0" w:color="auto"/>
              <w:bottom w:val="single" w:sz="4" w:space="0" w:color="auto"/>
              <w:right w:val="single" w:sz="4" w:space="0" w:color="auto"/>
            </w:tcBorders>
          </w:tcPr>
          <w:p w:rsidR="00551E2E" w:rsidRPr="0005671F" w:rsidRDefault="00551E2E" w:rsidP="00857B50">
            <w:pPr>
              <w:spacing w:line="276" w:lineRule="auto"/>
              <w:jc w:val="center"/>
              <w:rPr>
                <w:rFonts w:ascii="Tahoma" w:eastAsiaTheme="minorHAnsi" w:hAnsi="Tahoma" w:cs="Tahoma"/>
                <w:sz w:val="22"/>
                <w:szCs w:val="22"/>
                <w:lang w:val="en-US" w:eastAsia="en-US"/>
              </w:rPr>
            </w:pPr>
            <w:r w:rsidRPr="00045645">
              <w:rPr>
                <w:rFonts w:ascii="Tahoma" w:eastAsiaTheme="minorHAnsi" w:hAnsi="Tahoma" w:cs="Tahoma"/>
                <w:b/>
                <w:i/>
                <w:sz w:val="22"/>
                <w:szCs w:val="22"/>
                <w:lang w:val="en-US" w:eastAsia="en-US"/>
              </w:rPr>
              <w:lastRenderedPageBreak/>
              <w:t>Dezvoltarea programelor naționale  și continuarea celor existente</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Default="00551E2E" w:rsidP="008E0DD0">
            <w:pPr>
              <w:spacing w:line="276" w:lineRule="auto"/>
              <w:rPr>
                <w:rFonts w:ascii="Tahoma" w:hAnsi="Tahoma" w:cs="Tahoma"/>
                <w:sz w:val="22"/>
                <w:szCs w:val="22"/>
              </w:rPr>
            </w:pPr>
            <w:r w:rsidRPr="0005671F">
              <w:rPr>
                <w:rFonts w:ascii="Tahoma" w:hAnsi="Tahoma" w:cs="Tahoma"/>
                <w:sz w:val="22"/>
                <w:szCs w:val="22"/>
                <w:lang w:val="it-IT"/>
              </w:rPr>
              <w:t xml:space="preserve">Supravegherea </w:t>
            </w:r>
            <w:r>
              <w:rPr>
                <w:rFonts w:ascii="Tahoma" w:hAnsi="Tahoma" w:cs="Tahoma"/>
                <w:sz w:val="22"/>
                <w:szCs w:val="22"/>
              </w:rPr>
              <w:t xml:space="preserve"> calităţii apei potabile în vederea asigurării populaț</w:t>
            </w:r>
            <w:r w:rsidRPr="0005671F">
              <w:rPr>
                <w:rFonts w:ascii="Tahoma" w:hAnsi="Tahoma" w:cs="Tahoma"/>
                <w:sz w:val="22"/>
                <w:szCs w:val="22"/>
              </w:rPr>
              <w:t>iei cu apa corespunzato</w:t>
            </w:r>
            <w:r>
              <w:rPr>
                <w:rFonts w:ascii="Tahoma" w:hAnsi="Tahoma" w:cs="Tahoma"/>
                <w:sz w:val="22"/>
                <w:szCs w:val="22"/>
              </w:rPr>
              <w:t xml:space="preserve">are din punct de </w:t>
            </w:r>
          </w:p>
          <w:p w:rsidR="00551E2E" w:rsidRPr="0005671F" w:rsidRDefault="00551E2E" w:rsidP="008E0DD0">
            <w:pPr>
              <w:spacing w:line="276" w:lineRule="auto"/>
              <w:rPr>
                <w:rFonts w:ascii="Tahoma" w:hAnsi="Tahoma" w:cs="Tahoma"/>
                <w:sz w:val="22"/>
                <w:szCs w:val="22"/>
                <w:lang w:val="it-IT"/>
              </w:rPr>
            </w:pPr>
            <w:r>
              <w:rPr>
                <w:rFonts w:ascii="Tahoma" w:hAnsi="Tahoma" w:cs="Tahoma"/>
                <w:sz w:val="22"/>
                <w:szCs w:val="22"/>
              </w:rPr>
              <w:t>vedere chimic ș</w:t>
            </w:r>
            <w:r w:rsidRPr="0005671F">
              <w:rPr>
                <w:rFonts w:ascii="Tahoma" w:hAnsi="Tahoma" w:cs="Tahoma"/>
                <w:sz w:val="22"/>
                <w:szCs w:val="22"/>
              </w:rPr>
              <w:t>i bacteriologic</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Pr>
                <w:rFonts w:ascii="Tahoma" w:hAnsi="Tahoma" w:cs="Tahoma"/>
                <w:sz w:val="22"/>
                <w:szCs w:val="22"/>
              </w:rPr>
              <w:t>- n</w:t>
            </w:r>
            <w:r w:rsidRPr="0005671F">
              <w:rPr>
                <w:rFonts w:ascii="Tahoma" w:hAnsi="Tahoma" w:cs="Tahoma"/>
                <w:sz w:val="22"/>
                <w:szCs w:val="22"/>
              </w:rPr>
              <w:t>umăr  controale staţii apă urban si bazine inmagazinare</w:t>
            </w:r>
          </w:p>
          <w:p w:rsidR="00551E2E" w:rsidRDefault="00551E2E" w:rsidP="008E0DD0">
            <w:pPr>
              <w:spacing w:line="276" w:lineRule="auto"/>
              <w:rPr>
                <w:rFonts w:ascii="Tahoma" w:hAnsi="Tahoma" w:cs="Tahoma"/>
                <w:sz w:val="22"/>
                <w:szCs w:val="22"/>
              </w:rPr>
            </w:pPr>
            <w:r>
              <w:rPr>
                <w:rFonts w:ascii="Tahoma" w:hAnsi="Tahoma" w:cs="Tahoma"/>
                <w:sz w:val="22"/>
                <w:szCs w:val="22"/>
              </w:rPr>
              <w:t>- n</w:t>
            </w:r>
            <w:r w:rsidRPr="0005671F">
              <w:rPr>
                <w:rFonts w:ascii="Tahoma" w:hAnsi="Tahoma" w:cs="Tahoma"/>
                <w:sz w:val="22"/>
                <w:szCs w:val="22"/>
              </w:rPr>
              <w:t xml:space="preserve">umăr recoltări probe apă în cadrul monitorizării de control şi audit a </w:t>
            </w:r>
          </w:p>
          <w:p w:rsidR="00551E2E" w:rsidRPr="0005671F" w:rsidRDefault="00551E2E" w:rsidP="00A05278">
            <w:pPr>
              <w:spacing w:line="276" w:lineRule="auto"/>
              <w:rPr>
                <w:rFonts w:ascii="Tahoma" w:hAnsi="Tahoma" w:cs="Tahoma"/>
                <w:sz w:val="22"/>
                <w:szCs w:val="22"/>
              </w:rPr>
            </w:pPr>
            <w:r>
              <w:rPr>
                <w:rFonts w:ascii="Tahoma" w:hAnsi="Tahoma" w:cs="Tahoma"/>
                <w:sz w:val="22"/>
                <w:szCs w:val="22"/>
              </w:rPr>
              <w:t>st</w:t>
            </w:r>
            <w:r w:rsidRPr="0005671F">
              <w:rPr>
                <w:rFonts w:ascii="Tahoma" w:hAnsi="Tahoma" w:cs="Tahoma"/>
                <w:sz w:val="22"/>
                <w:szCs w:val="22"/>
              </w:rPr>
              <w:t xml:space="preserve">aţiilor </w:t>
            </w:r>
            <w:r>
              <w:rPr>
                <w:rFonts w:ascii="Tahoma" w:hAnsi="Tahoma" w:cs="Tahoma"/>
                <w:sz w:val="22"/>
                <w:szCs w:val="22"/>
              </w:rPr>
              <w:t>mari de tratare si furnizare apă potabilă</w:t>
            </w:r>
            <w:r w:rsidRPr="0005671F">
              <w:rPr>
                <w:rFonts w:ascii="Tahoma" w:hAnsi="Tahoma" w:cs="Tahoma"/>
                <w:sz w:val="22"/>
                <w:szCs w:val="22"/>
              </w:rPr>
              <w:t xml:space="preserve"> ş</w:t>
            </w:r>
            <w:r>
              <w:rPr>
                <w:rFonts w:ascii="Tahoma" w:hAnsi="Tahoma" w:cs="Tahoma"/>
                <w:sz w:val="22"/>
                <w:szCs w:val="22"/>
              </w:rPr>
              <w:t>i a bazinelor de inmagazionare (</w:t>
            </w:r>
            <w:r w:rsidRPr="0005671F">
              <w:rPr>
                <w:rFonts w:ascii="Tahoma" w:hAnsi="Tahoma" w:cs="Tahoma"/>
                <w:sz w:val="22"/>
                <w:szCs w:val="22"/>
              </w:rPr>
              <w:t>chimic + bacteriologic)</w:t>
            </w:r>
          </w:p>
          <w:p w:rsidR="00551E2E" w:rsidRPr="0005671F" w:rsidRDefault="00551E2E" w:rsidP="00A05278">
            <w:pPr>
              <w:spacing w:line="276" w:lineRule="auto"/>
              <w:rPr>
                <w:rFonts w:ascii="Tahoma" w:hAnsi="Tahoma" w:cs="Tahoma"/>
                <w:sz w:val="22"/>
                <w:szCs w:val="22"/>
              </w:rPr>
            </w:pPr>
            <w:r>
              <w:rPr>
                <w:rFonts w:ascii="Tahoma" w:hAnsi="Tahoma" w:cs="Tahoma"/>
                <w:sz w:val="22"/>
                <w:szCs w:val="22"/>
              </w:rPr>
              <w:t>- n</w:t>
            </w:r>
            <w:r w:rsidRPr="0005671F">
              <w:rPr>
                <w:rFonts w:ascii="Tahoma" w:hAnsi="Tahoma" w:cs="Tahoma"/>
                <w:sz w:val="22"/>
                <w:szCs w:val="22"/>
              </w:rPr>
              <w:t>umăr recoltări probe apă în cadrul monitorizării   apei din re</w:t>
            </w:r>
            <w:r>
              <w:rPr>
                <w:rFonts w:ascii="Tahoma" w:hAnsi="Tahoma" w:cs="Tahoma"/>
                <w:sz w:val="22"/>
                <w:szCs w:val="22"/>
              </w:rPr>
              <w:t xml:space="preserve">ţeaua de distribuţie a oraşelor(chimic + </w:t>
            </w:r>
            <w:r w:rsidRPr="0005671F">
              <w:rPr>
                <w:rFonts w:ascii="Tahoma" w:hAnsi="Tahoma" w:cs="Tahoma"/>
                <w:sz w:val="22"/>
                <w:szCs w:val="22"/>
              </w:rPr>
              <w:t>bacteriologic)</w:t>
            </w:r>
          </w:p>
          <w:p w:rsidR="00551E2E" w:rsidRPr="0005671F" w:rsidRDefault="00551E2E" w:rsidP="00A05278">
            <w:pPr>
              <w:spacing w:line="276" w:lineRule="auto"/>
              <w:rPr>
                <w:rFonts w:ascii="Tahoma" w:hAnsi="Tahoma" w:cs="Tahoma"/>
                <w:sz w:val="22"/>
                <w:szCs w:val="22"/>
              </w:rPr>
            </w:pPr>
            <w:r w:rsidRPr="0005671F">
              <w:rPr>
                <w:rFonts w:ascii="Tahoma" w:hAnsi="Tahoma" w:cs="Tahoma"/>
                <w:sz w:val="22"/>
                <w:szCs w:val="22"/>
              </w:rPr>
              <w:t xml:space="preserve"> </w:t>
            </w:r>
            <w:r>
              <w:rPr>
                <w:rFonts w:ascii="Tahoma" w:hAnsi="Tahoma" w:cs="Tahoma"/>
                <w:sz w:val="22"/>
                <w:szCs w:val="22"/>
              </w:rPr>
              <w:t>- numă</w:t>
            </w:r>
            <w:r w:rsidRPr="0005671F">
              <w:rPr>
                <w:rFonts w:ascii="Tahoma" w:hAnsi="Tahoma" w:cs="Tahoma"/>
                <w:sz w:val="22"/>
                <w:szCs w:val="22"/>
              </w:rPr>
              <w:t>r controale la  staţii furnizare apă zonă rurală;</w:t>
            </w:r>
          </w:p>
          <w:p w:rsidR="00551E2E" w:rsidRPr="0005671F" w:rsidRDefault="00551E2E" w:rsidP="00A05278">
            <w:pPr>
              <w:spacing w:line="276" w:lineRule="auto"/>
              <w:rPr>
                <w:rFonts w:ascii="Tahoma" w:hAnsi="Tahoma" w:cs="Tahoma"/>
                <w:sz w:val="22"/>
                <w:szCs w:val="22"/>
              </w:rPr>
            </w:pPr>
            <w:r>
              <w:rPr>
                <w:rFonts w:ascii="Tahoma" w:hAnsi="Tahoma" w:cs="Tahoma"/>
                <w:sz w:val="22"/>
                <w:szCs w:val="22"/>
              </w:rPr>
              <w:t>- numă</w:t>
            </w:r>
            <w:r w:rsidRPr="0005671F">
              <w:rPr>
                <w:rFonts w:ascii="Tahoma" w:hAnsi="Tahoma" w:cs="Tahoma"/>
                <w:sz w:val="22"/>
                <w:szCs w:val="22"/>
              </w:rPr>
              <w:t>r  recoltări probe apă în cadrul monitorizării de control şi audit a sursei şi reţelor de apă din zona rurală;</w:t>
            </w:r>
          </w:p>
          <w:p w:rsidR="00551E2E" w:rsidRDefault="00551E2E" w:rsidP="00A05278">
            <w:pPr>
              <w:spacing w:line="276" w:lineRule="auto"/>
              <w:rPr>
                <w:rFonts w:ascii="Tahoma" w:hAnsi="Tahoma" w:cs="Tahoma"/>
                <w:sz w:val="22"/>
                <w:szCs w:val="22"/>
              </w:rPr>
            </w:pPr>
            <w:r>
              <w:rPr>
                <w:rFonts w:ascii="Tahoma" w:hAnsi="Tahoma" w:cs="Tahoma"/>
                <w:sz w:val="22"/>
                <w:szCs w:val="22"/>
              </w:rPr>
              <w:t>- numă</w:t>
            </w:r>
            <w:r w:rsidRPr="0005671F">
              <w:rPr>
                <w:rFonts w:ascii="Tahoma" w:hAnsi="Tahoma" w:cs="Tahoma"/>
                <w:sz w:val="22"/>
                <w:szCs w:val="22"/>
              </w:rPr>
              <w:t>r rapoarte  monitorizare a surselor publice (fântâni) din zona rurală;</w:t>
            </w:r>
          </w:p>
          <w:p w:rsidR="00551E2E" w:rsidRPr="0005671F" w:rsidRDefault="00551E2E" w:rsidP="00A05278">
            <w:pPr>
              <w:spacing w:line="276" w:lineRule="auto"/>
              <w:rPr>
                <w:rFonts w:ascii="Tahoma" w:hAnsi="Tahoma" w:cs="Tahoma"/>
                <w:sz w:val="22"/>
                <w:szCs w:val="22"/>
              </w:rPr>
            </w:pPr>
            <w:r w:rsidRPr="0005671F">
              <w:rPr>
                <w:rFonts w:ascii="Tahoma" w:hAnsi="Tahoma" w:cs="Tahoma"/>
                <w:b/>
                <w:sz w:val="22"/>
                <w:szCs w:val="22"/>
              </w:rPr>
              <w:t>-</w:t>
            </w:r>
            <w:r>
              <w:rPr>
                <w:rFonts w:ascii="Tahoma" w:hAnsi="Tahoma" w:cs="Tahoma"/>
                <w:sz w:val="22"/>
                <w:szCs w:val="22"/>
              </w:rPr>
              <w:t>numă</w:t>
            </w:r>
            <w:r w:rsidRPr="0005671F">
              <w:rPr>
                <w:rFonts w:ascii="Tahoma" w:hAnsi="Tahoma" w:cs="Tahoma"/>
                <w:sz w:val="22"/>
                <w:szCs w:val="22"/>
              </w:rPr>
              <w:t>r  recoltări probe apă în cadrul monitorizării calităţii apei din fântânile publice din zona rurală;</w:t>
            </w:r>
          </w:p>
          <w:p w:rsidR="00551E2E" w:rsidRPr="0005671F" w:rsidRDefault="00551E2E" w:rsidP="00A05278">
            <w:pPr>
              <w:spacing w:line="276" w:lineRule="auto"/>
              <w:rPr>
                <w:rFonts w:ascii="Tahoma" w:hAnsi="Tahoma" w:cs="Tahoma"/>
                <w:sz w:val="22"/>
                <w:szCs w:val="22"/>
              </w:rPr>
            </w:pPr>
            <w:r>
              <w:rPr>
                <w:rFonts w:ascii="Tahoma" w:hAnsi="Tahoma" w:cs="Tahoma"/>
                <w:sz w:val="22"/>
                <w:szCs w:val="22"/>
              </w:rPr>
              <w:t>- numă</w:t>
            </w:r>
            <w:r w:rsidRPr="0005671F">
              <w:rPr>
                <w:rFonts w:ascii="Tahoma" w:hAnsi="Tahoma" w:cs="Tahoma"/>
                <w:sz w:val="22"/>
                <w:szCs w:val="22"/>
              </w:rPr>
              <w:t>r  avize t</w:t>
            </w:r>
            <w:r>
              <w:rPr>
                <w:rFonts w:ascii="Tahoma" w:hAnsi="Tahoma" w:cs="Tahoma"/>
                <w:sz w:val="22"/>
                <w:szCs w:val="22"/>
              </w:rPr>
              <w:t>ip FEADR a instalalililor de apă ș</w:t>
            </w:r>
            <w:r w:rsidRPr="0005671F">
              <w:rPr>
                <w:rFonts w:ascii="Tahoma" w:hAnsi="Tahoma" w:cs="Tahoma"/>
                <w:sz w:val="22"/>
                <w:szCs w:val="22"/>
              </w:rPr>
              <w:t xml:space="preserve">i canalizare eliberate </w:t>
            </w:r>
          </w:p>
          <w:p w:rsidR="00551E2E" w:rsidRPr="0005671F" w:rsidRDefault="00551E2E" w:rsidP="00A05278">
            <w:pPr>
              <w:spacing w:line="276" w:lineRule="auto"/>
              <w:rPr>
                <w:rFonts w:ascii="Tahoma" w:hAnsi="Tahoma" w:cs="Tahoma"/>
                <w:sz w:val="22"/>
                <w:szCs w:val="22"/>
              </w:rPr>
            </w:pPr>
            <w:r>
              <w:rPr>
                <w:rFonts w:ascii="Tahoma" w:hAnsi="Tahoma" w:cs="Tahoma"/>
                <w:sz w:val="22"/>
                <w:szCs w:val="22"/>
              </w:rPr>
              <w:t>- numă</w:t>
            </w:r>
            <w:r w:rsidRPr="0005671F">
              <w:rPr>
                <w:rFonts w:ascii="Tahoma" w:hAnsi="Tahoma" w:cs="Tahoma"/>
                <w:sz w:val="22"/>
                <w:szCs w:val="22"/>
              </w:rPr>
              <w:t xml:space="preserve">r vize  anuale si a  autorizatiei sanitare de functionare a instalatiilor de apa </w:t>
            </w:r>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45645" w:rsidRDefault="00551E2E" w:rsidP="00A05278">
            <w:pPr>
              <w:jc w:val="center"/>
              <w:rPr>
                <w:rFonts w:ascii="Tahoma" w:hAnsi="Tahoma" w:cs="Tahoma"/>
                <w:sz w:val="22"/>
                <w:szCs w:val="22"/>
              </w:rPr>
            </w:pPr>
            <w:r w:rsidRPr="00045645">
              <w:rPr>
                <w:rFonts w:ascii="Tahoma" w:hAnsi="Tahoma" w:cs="Tahoma"/>
                <w:sz w:val="22"/>
                <w:szCs w:val="22"/>
              </w:rPr>
              <w:t>Venituri proprii Ministerul Sănătății</w:t>
            </w:r>
          </w:p>
          <w:p w:rsidR="00551E2E" w:rsidRPr="0005671F" w:rsidRDefault="00551E2E" w:rsidP="00A05278">
            <w:pPr>
              <w:jc w:val="center"/>
              <w:rPr>
                <w:rFonts w:ascii="Tahoma" w:hAnsi="Tahoma" w:cs="Tahoma"/>
                <w:sz w:val="22"/>
                <w:szCs w:val="22"/>
              </w:rPr>
            </w:pPr>
            <w:r w:rsidRPr="00045645">
              <w:rPr>
                <w:rFonts w:ascii="Tahoma" w:hAnsi="Tahoma" w:cs="Tahoma"/>
                <w:sz w:val="22"/>
                <w:szCs w:val="22"/>
              </w:rPr>
              <w:t>Buget de stat Ministerul Sănătății</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A05278">
            <w:pPr>
              <w:jc w:val="center"/>
              <w:rPr>
                <w:rFonts w:ascii="Tahoma" w:hAnsi="Tahoma" w:cs="Tahoma"/>
                <w:sz w:val="22"/>
                <w:szCs w:val="22"/>
              </w:rPr>
            </w:pPr>
            <w:r w:rsidRPr="0005671F">
              <w:rPr>
                <w:rFonts w:ascii="Tahoma" w:hAnsi="Tahoma" w:cs="Tahoma"/>
                <w:sz w:val="22"/>
                <w:szCs w:val="22"/>
              </w:rPr>
              <w:t>Decembrie 2018</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A05278">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de Sănătate Publică Bacă</w:t>
            </w:r>
            <w:r w:rsidRPr="0005671F">
              <w:rPr>
                <w:rFonts w:ascii="Tahoma" w:hAnsi="Tahoma" w:cs="Tahoma"/>
                <w:bCs/>
                <w:sz w:val="22"/>
                <w:szCs w:val="22"/>
                <w:lang w:val="pt-BR" w:eastAsia="en-US"/>
              </w:rPr>
              <w:t>u</w:t>
            </w:r>
          </w:p>
        </w:tc>
      </w:tr>
      <w:tr w:rsidR="00551E2E" w:rsidRPr="00877A3E" w:rsidTr="00A05278">
        <w:trPr>
          <w:jc w:val="center"/>
        </w:trPr>
        <w:tc>
          <w:tcPr>
            <w:tcW w:w="2895" w:type="dxa"/>
            <w:tcBorders>
              <w:top w:val="single" w:sz="4" w:space="0" w:color="auto"/>
              <w:left w:val="single" w:sz="4" w:space="0" w:color="auto"/>
              <w:bottom w:val="nil"/>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Default="00551E2E" w:rsidP="00A05278">
            <w:pPr>
              <w:spacing w:line="276" w:lineRule="auto"/>
              <w:rPr>
                <w:rFonts w:ascii="Tahoma" w:hAnsi="Tahoma" w:cs="Tahoma"/>
                <w:sz w:val="22"/>
                <w:szCs w:val="22"/>
              </w:rPr>
            </w:pPr>
            <w:r w:rsidRPr="0005671F">
              <w:rPr>
                <w:rFonts w:ascii="Tahoma" w:hAnsi="Tahoma" w:cs="Tahoma"/>
                <w:sz w:val="22"/>
                <w:szCs w:val="22"/>
                <w:lang w:val="it-IT"/>
              </w:rPr>
              <w:t xml:space="preserve">Supravegherea </w:t>
            </w:r>
            <w:r>
              <w:rPr>
                <w:rFonts w:ascii="Tahoma" w:hAnsi="Tahoma" w:cs="Tahoma"/>
                <w:sz w:val="22"/>
                <w:szCs w:val="22"/>
              </w:rPr>
              <w:t xml:space="preserve"> calităţii apei potabile în vederea asigurării populaț</w:t>
            </w:r>
            <w:r w:rsidRPr="0005671F">
              <w:rPr>
                <w:rFonts w:ascii="Tahoma" w:hAnsi="Tahoma" w:cs="Tahoma"/>
                <w:sz w:val="22"/>
                <w:szCs w:val="22"/>
              </w:rPr>
              <w:t>iei cu apa corespunzato</w:t>
            </w:r>
            <w:r>
              <w:rPr>
                <w:rFonts w:ascii="Tahoma" w:hAnsi="Tahoma" w:cs="Tahoma"/>
                <w:sz w:val="22"/>
                <w:szCs w:val="22"/>
              </w:rPr>
              <w:t xml:space="preserve">are din punct de </w:t>
            </w:r>
          </w:p>
          <w:p w:rsidR="00551E2E" w:rsidRPr="0005671F" w:rsidRDefault="00551E2E" w:rsidP="00A05278">
            <w:pPr>
              <w:spacing w:line="276" w:lineRule="auto"/>
              <w:rPr>
                <w:rFonts w:ascii="Tahoma" w:hAnsi="Tahoma" w:cs="Tahoma"/>
                <w:sz w:val="22"/>
                <w:szCs w:val="22"/>
              </w:rPr>
            </w:pPr>
            <w:r>
              <w:rPr>
                <w:rFonts w:ascii="Tahoma" w:hAnsi="Tahoma" w:cs="Tahoma"/>
                <w:sz w:val="22"/>
                <w:szCs w:val="22"/>
              </w:rPr>
              <w:t>vedere chimic ș</w:t>
            </w:r>
            <w:r w:rsidRPr="0005671F">
              <w:rPr>
                <w:rFonts w:ascii="Tahoma" w:hAnsi="Tahoma" w:cs="Tahoma"/>
                <w:sz w:val="22"/>
                <w:szCs w:val="22"/>
              </w:rPr>
              <w:t>i bacteriologic</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Default="00551E2E" w:rsidP="00857B50">
            <w:pPr>
              <w:spacing w:line="276" w:lineRule="auto"/>
              <w:rPr>
                <w:rFonts w:ascii="Tahoma" w:hAnsi="Tahoma" w:cs="Tahoma"/>
                <w:sz w:val="22"/>
                <w:szCs w:val="22"/>
              </w:rPr>
            </w:pPr>
            <w:r>
              <w:rPr>
                <w:rFonts w:ascii="Tahoma" w:hAnsi="Tahoma" w:cs="Tahoma"/>
                <w:sz w:val="22"/>
                <w:szCs w:val="22"/>
              </w:rPr>
              <w:t>- r</w:t>
            </w:r>
            <w:r w:rsidRPr="0005671F">
              <w:rPr>
                <w:rFonts w:ascii="Tahoma" w:hAnsi="Tahoma" w:cs="Tahoma"/>
                <w:sz w:val="22"/>
                <w:szCs w:val="22"/>
              </w:rPr>
              <w:t>aport privind cal</w:t>
            </w:r>
            <w:r>
              <w:rPr>
                <w:rFonts w:ascii="Tahoma" w:hAnsi="Tahoma" w:cs="Tahoma"/>
                <w:sz w:val="22"/>
                <w:szCs w:val="22"/>
              </w:rPr>
              <w:t>itatea apei potabile distribuită în sistem centralizat și individual, î</w:t>
            </w:r>
            <w:r w:rsidRPr="0005671F">
              <w:rPr>
                <w:rFonts w:ascii="Tahoma" w:hAnsi="Tahoma" w:cs="Tahoma"/>
                <w:sz w:val="22"/>
                <w:szCs w:val="22"/>
              </w:rPr>
              <w:t>n</w:t>
            </w:r>
            <w:r>
              <w:rPr>
                <w:rFonts w:ascii="Tahoma" w:hAnsi="Tahoma" w:cs="Tahoma"/>
                <w:sz w:val="22"/>
                <w:szCs w:val="22"/>
              </w:rPr>
              <w:t xml:space="preserve"> județul Bacă</w:t>
            </w:r>
            <w:r w:rsidRPr="0005671F">
              <w:rPr>
                <w:rFonts w:ascii="Tahoma" w:hAnsi="Tahoma" w:cs="Tahoma"/>
                <w:sz w:val="22"/>
                <w:szCs w:val="22"/>
              </w:rPr>
              <w:t>u  –</w:t>
            </w:r>
            <w:r>
              <w:rPr>
                <w:rFonts w:ascii="Tahoma" w:hAnsi="Tahoma" w:cs="Tahoma"/>
                <w:sz w:val="22"/>
                <w:szCs w:val="22"/>
              </w:rPr>
              <w:t xml:space="preserve"> Raport aferent anului 2017</w:t>
            </w:r>
          </w:p>
        </w:tc>
        <w:tc>
          <w:tcPr>
            <w:tcW w:w="2508" w:type="dxa"/>
            <w:tcBorders>
              <w:top w:val="single" w:sz="4" w:space="0" w:color="auto"/>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6" w:type="dxa"/>
            <w:tcBorders>
              <w:top w:val="single" w:sz="4" w:space="0" w:color="auto"/>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9" w:type="dxa"/>
            <w:tcBorders>
              <w:top w:val="single" w:sz="4" w:space="0" w:color="auto"/>
              <w:left w:val="single" w:sz="4" w:space="0" w:color="auto"/>
              <w:bottom w:val="nil"/>
              <w:right w:val="single" w:sz="4" w:space="0" w:color="auto"/>
            </w:tcBorders>
            <w:shd w:val="clear" w:color="auto" w:fill="FFFFFF" w:themeFill="background1"/>
          </w:tcPr>
          <w:p w:rsidR="00551E2E" w:rsidRPr="0005671F" w:rsidRDefault="00551E2E" w:rsidP="00857B50">
            <w:pPr>
              <w:spacing w:line="276" w:lineRule="auto"/>
              <w:rPr>
                <w:rFonts w:ascii="Tahoma" w:hAnsi="Tahoma" w:cs="Tahoma"/>
                <w:bCs/>
                <w:sz w:val="22"/>
                <w:szCs w:val="22"/>
                <w:lang w:val="pt-BR" w:eastAsia="en-US"/>
              </w:rPr>
            </w:pPr>
          </w:p>
        </w:tc>
      </w:tr>
      <w:tr w:rsidR="00551E2E" w:rsidRPr="00877A3E" w:rsidTr="00A05278">
        <w:trPr>
          <w:jc w:val="center"/>
        </w:trPr>
        <w:tc>
          <w:tcPr>
            <w:tcW w:w="2895" w:type="dxa"/>
            <w:tcBorders>
              <w:top w:val="nil"/>
              <w:left w:val="single" w:sz="4" w:space="0" w:color="auto"/>
              <w:bottom w:val="nil"/>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045645">
            <w:pPr>
              <w:spacing w:line="276" w:lineRule="auto"/>
              <w:rPr>
                <w:rFonts w:ascii="Tahoma" w:hAnsi="Tahoma" w:cs="Tahoma"/>
                <w:sz w:val="22"/>
                <w:szCs w:val="22"/>
                <w:lang w:val="it-IT"/>
              </w:rPr>
            </w:pPr>
            <w:r w:rsidRPr="0005671F">
              <w:rPr>
                <w:rFonts w:ascii="Tahoma" w:hAnsi="Tahoma" w:cs="Tahoma"/>
                <w:sz w:val="22"/>
                <w:szCs w:val="22"/>
              </w:rPr>
              <w:t>Supravegherea cazurilor de methemoglobinemie acută infantilă generate de apa de fântâna</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Pr>
                <w:rFonts w:ascii="Tahoma" w:hAnsi="Tahoma" w:cs="Tahoma"/>
                <w:sz w:val="22"/>
                <w:szCs w:val="22"/>
              </w:rPr>
              <w:t>- număr recoltă</w:t>
            </w:r>
            <w:r w:rsidRPr="0005671F">
              <w:rPr>
                <w:rFonts w:ascii="Tahoma" w:hAnsi="Tahoma" w:cs="Tahoma"/>
                <w:sz w:val="22"/>
                <w:szCs w:val="22"/>
              </w:rPr>
              <w:t xml:space="preserve">ri de  </w:t>
            </w:r>
            <w:r>
              <w:rPr>
                <w:rFonts w:ascii="Tahoma" w:hAnsi="Tahoma" w:cs="Tahoma"/>
                <w:sz w:val="22"/>
                <w:szCs w:val="22"/>
              </w:rPr>
              <w:t>probe de apă din sursele î</w:t>
            </w:r>
            <w:r w:rsidRPr="0005671F">
              <w:rPr>
                <w:rFonts w:ascii="Tahoma" w:hAnsi="Tahoma" w:cs="Tahoma"/>
                <w:sz w:val="22"/>
                <w:szCs w:val="22"/>
              </w:rPr>
              <w:t>ncriminate;</w:t>
            </w:r>
          </w:p>
          <w:p w:rsidR="00551E2E" w:rsidRPr="0005671F" w:rsidRDefault="00551E2E" w:rsidP="00E20570">
            <w:pPr>
              <w:spacing w:line="276" w:lineRule="auto"/>
              <w:rPr>
                <w:rFonts w:ascii="Tahoma" w:hAnsi="Tahoma" w:cs="Tahoma"/>
                <w:sz w:val="22"/>
                <w:szCs w:val="22"/>
              </w:rPr>
            </w:pPr>
            <w:r>
              <w:rPr>
                <w:rFonts w:ascii="Tahoma" w:hAnsi="Tahoma" w:cs="Tahoma"/>
                <w:sz w:val="22"/>
                <w:szCs w:val="22"/>
              </w:rPr>
              <w:t>- numă</w:t>
            </w:r>
            <w:r w:rsidRPr="0005671F">
              <w:rPr>
                <w:rFonts w:ascii="Tahoma" w:hAnsi="Tahoma" w:cs="Tahoma"/>
                <w:sz w:val="22"/>
                <w:szCs w:val="22"/>
              </w:rPr>
              <w:t>r fişe de raportare privind cazul de methemoglobinemie acută infantilă generate de apa de fântână</w:t>
            </w:r>
          </w:p>
        </w:tc>
        <w:tc>
          <w:tcPr>
            <w:tcW w:w="2508"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6"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9"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spacing w:line="276" w:lineRule="auto"/>
              <w:rPr>
                <w:rFonts w:ascii="Tahoma" w:hAnsi="Tahoma" w:cs="Tahoma"/>
                <w:bCs/>
                <w:sz w:val="22"/>
                <w:szCs w:val="22"/>
                <w:lang w:val="pt-BR" w:eastAsia="en-US"/>
              </w:rPr>
            </w:pPr>
          </w:p>
        </w:tc>
      </w:tr>
      <w:tr w:rsidR="00551E2E" w:rsidRPr="00877A3E" w:rsidTr="00551E2E">
        <w:trPr>
          <w:trHeight w:val="1228"/>
          <w:jc w:val="center"/>
        </w:trPr>
        <w:tc>
          <w:tcPr>
            <w:tcW w:w="2895" w:type="dxa"/>
            <w:tcBorders>
              <w:top w:val="nil"/>
              <w:left w:val="single" w:sz="4" w:space="0" w:color="auto"/>
              <w:bottom w:val="nil"/>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E20570">
            <w:pPr>
              <w:spacing w:after="200" w:line="276" w:lineRule="auto"/>
              <w:rPr>
                <w:rFonts w:ascii="Tahoma" w:hAnsi="Tahoma" w:cs="Tahoma"/>
                <w:sz w:val="22"/>
                <w:szCs w:val="22"/>
              </w:rPr>
            </w:pPr>
            <w:r w:rsidRPr="0005671F">
              <w:rPr>
                <w:rFonts w:ascii="Tahoma" w:hAnsi="Tahoma" w:cs="Tahoma"/>
                <w:sz w:val="22"/>
                <w:szCs w:val="22"/>
              </w:rPr>
              <w:t>Evaluarea impactului asupra sănătăţii a poluanţilor atm</w:t>
            </w:r>
            <w:r>
              <w:rPr>
                <w:rFonts w:ascii="Tahoma" w:hAnsi="Tahoma" w:cs="Tahoma"/>
                <w:sz w:val="22"/>
                <w:szCs w:val="22"/>
              </w:rPr>
              <w:t>osferici si adaptarea la schimbă</w:t>
            </w:r>
            <w:r w:rsidRPr="0005671F">
              <w:rPr>
                <w:rFonts w:ascii="Tahoma" w:hAnsi="Tahoma" w:cs="Tahoma"/>
                <w:sz w:val="22"/>
                <w:szCs w:val="22"/>
              </w:rPr>
              <w:t xml:space="preserve">rile climatice  </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5C2649">
            <w:pPr>
              <w:pStyle w:val="ListParagraph"/>
              <w:numPr>
                <w:ilvl w:val="0"/>
                <w:numId w:val="1"/>
              </w:numPr>
              <w:spacing w:after="200" w:line="276" w:lineRule="auto"/>
              <w:ind w:left="111" w:hanging="111"/>
              <w:rPr>
                <w:rFonts w:ascii="Tahoma" w:hAnsi="Tahoma" w:cs="Tahoma"/>
                <w:sz w:val="22"/>
                <w:szCs w:val="22"/>
              </w:rPr>
            </w:pPr>
            <w:r>
              <w:rPr>
                <w:rFonts w:ascii="Tahoma" w:hAnsi="Tahoma" w:cs="Tahoma"/>
                <w:sz w:val="22"/>
                <w:szCs w:val="22"/>
              </w:rPr>
              <w:t>n</w:t>
            </w:r>
            <w:r w:rsidRPr="0005671F">
              <w:rPr>
                <w:rFonts w:ascii="Tahoma" w:hAnsi="Tahoma" w:cs="Tahoma"/>
                <w:sz w:val="22"/>
                <w:szCs w:val="22"/>
              </w:rPr>
              <w:t>u</w:t>
            </w:r>
            <w:r>
              <w:rPr>
                <w:rFonts w:ascii="Tahoma" w:hAnsi="Tahoma" w:cs="Tahoma"/>
                <w:sz w:val="22"/>
                <w:szCs w:val="22"/>
              </w:rPr>
              <w:t>măr raportă</w:t>
            </w:r>
            <w:r w:rsidRPr="0005671F">
              <w:rPr>
                <w:rFonts w:ascii="Tahoma" w:hAnsi="Tahoma" w:cs="Tahoma"/>
                <w:sz w:val="22"/>
                <w:szCs w:val="22"/>
              </w:rPr>
              <w:t xml:space="preserve">ri </w:t>
            </w:r>
          </w:p>
          <w:p w:rsidR="00551E2E" w:rsidRPr="0005671F" w:rsidRDefault="00551E2E" w:rsidP="005C2649">
            <w:pPr>
              <w:pStyle w:val="ListParagraph"/>
              <w:numPr>
                <w:ilvl w:val="0"/>
                <w:numId w:val="1"/>
              </w:numPr>
              <w:spacing w:after="200" w:line="276" w:lineRule="auto"/>
              <w:ind w:left="111" w:hanging="111"/>
              <w:rPr>
                <w:rFonts w:ascii="Tahoma" w:hAnsi="Tahoma" w:cs="Tahoma"/>
                <w:sz w:val="22"/>
                <w:szCs w:val="22"/>
              </w:rPr>
            </w:pPr>
            <w:r>
              <w:rPr>
                <w:rFonts w:ascii="Tahoma" w:hAnsi="Tahoma" w:cs="Tahoma"/>
                <w:sz w:val="22"/>
                <w:szCs w:val="22"/>
              </w:rPr>
              <w:t>număr recoltă</w:t>
            </w:r>
            <w:r w:rsidRPr="0005671F">
              <w:rPr>
                <w:rFonts w:ascii="Tahoma" w:hAnsi="Tahoma" w:cs="Tahoma"/>
                <w:sz w:val="22"/>
                <w:szCs w:val="22"/>
              </w:rPr>
              <w:t xml:space="preserve">ri </w:t>
            </w:r>
          </w:p>
        </w:tc>
        <w:tc>
          <w:tcPr>
            <w:tcW w:w="2508"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6"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9"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spacing w:line="276" w:lineRule="auto"/>
              <w:rPr>
                <w:rFonts w:ascii="Tahoma" w:hAnsi="Tahoma" w:cs="Tahoma"/>
                <w:bCs/>
                <w:sz w:val="22"/>
                <w:szCs w:val="22"/>
                <w:lang w:val="pt-BR" w:eastAsia="en-US"/>
              </w:rPr>
            </w:pPr>
          </w:p>
        </w:tc>
      </w:tr>
      <w:tr w:rsidR="00551E2E" w:rsidRPr="000B1C47" w:rsidTr="00F1681B">
        <w:trPr>
          <w:jc w:val="center"/>
        </w:trPr>
        <w:tc>
          <w:tcPr>
            <w:tcW w:w="2895" w:type="dxa"/>
            <w:tcBorders>
              <w:top w:val="nil"/>
              <w:left w:val="single" w:sz="4" w:space="0" w:color="auto"/>
              <w:bottom w:val="nil"/>
              <w:right w:val="single" w:sz="4" w:space="0" w:color="auto"/>
            </w:tcBorders>
          </w:tcPr>
          <w:p w:rsidR="00551E2E" w:rsidRPr="00593A3D" w:rsidRDefault="00551E2E" w:rsidP="00857B50">
            <w:pPr>
              <w:spacing w:line="276" w:lineRule="auto"/>
              <w:rPr>
                <w:rFonts w:ascii="Tahoma" w:eastAsiaTheme="minorHAnsi" w:hAnsi="Tahoma" w:cs="Tahoma"/>
                <w:b/>
                <w:i/>
                <w:sz w:val="22"/>
                <w:szCs w:val="22"/>
                <w:lang w:val="en-US" w:eastAsia="en-US"/>
              </w:rPr>
            </w:pPr>
            <w:r w:rsidRPr="00593A3D">
              <w:rPr>
                <w:rFonts w:ascii="Tahoma" w:eastAsiaTheme="minorHAnsi" w:hAnsi="Tahoma" w:cs="Tahoma"/>
                <w:b/>
                <w:i/>
                <w:sz w:val="22"/>
                <w:szCs w:val="22"/>
                <w:lang w:val="en-US" w:eastAsia="en-US"/>
              </w:rPr>
              <w:t>Dezvoltarea programelor naționale  și continuarea celor existente</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Monitorizarea intoxicaţiilor neprofesionale cu pesticide</w:t>
            </w:r>
          </w:p>
          <w:p w:rsidR="00551E2E" w:rsidRPr="0005671F" w:rsidRDefault="00551E2E" w:rsidP="00857B50">
            <w:pPr>
              <w:spacing w:line="276" w:lineRule="auto"/>
              <w:rPr>
                <w:rFonts w:ascii="Tahoma" w:hAnsi="Tahoma" w:cs="Tahoma"/>
                <w:sz w:val="22"/>
                <w:szCs w:val="22"/>
              </w:rPr>
            </w:pP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Default="00551E2E" w:rsidP="00E20570">
            <w:pPr>
              <w:spacing w:line="276" w:lineRule="auto"/>
              <w:rPr>
                <w:rFonts w:ascii="Tahoma" w:hAnsi="Tahoma" w:cs="Tahoma"/>
                <w:sz w:val="22"/>
                <w:szCs w:val="22"/>
              </w:rPr>
            </w:pPr>
            <w:r w:rsidRPr="00947E97">
              <w:rPr>
                <w:rFonts w:ascii="Tahoma" w:hAnsi="Tahoma" w:cs="Tahoma"/>
                <w:sz w:val="22"/>
                <w:szCs w:val="22"/>
              </w:rPr>
              <w:t xml:space="preserve">- număr fișe de declarare a intoxicatiilor acute neprofesionale </w:t>
            </w:r>
          </w:p>
          <w:p w:rsidR="00551E2E" w:rsidRPr="00947E97" w:rsidRDefault="00551E2E" w:rsidP="00947E97">
            <w:pPr>
              <w:spacing w:line="276" w:lineRule="auto"/>
              <w:rPr>
                <w:rFonts w:ascii="Tahoma" w:hAnsi="Tahoma" w:cs="Tahoma"/>
                <w:sz w:val="22"/>
                <w:szCs w:val="22"/>
              </w:rPr>
            </w:pPr>
            <w:r>
              <w:rPr>
                <w:rFonts w:ascii="Tahoma" w:hAnsi="Tahoma" w:cs="Tahoma"/>
                <w:sz w:val="22"/>
                <w:szCs w:val="22"/>
              </w:rPr>
              <w:t>- numar informari  transmise medicilor de familie si UAT-urilor privind limitarea consumului resurselor de apa contaminate.</w:t>
            </w:r>
          </w:p>
        </w:tc>
        <w:tc>
          <w:tcPr>
            <w:tcW w:w="2508" w:type="dxa"/>
            <w:tcBorders>
              <w:top w:val="nil"/>
              <w:left w:val="single" w:sz="4" w:space="0" w:color="auto"/>
              <w:bottom w:val="nil"/>
              <w:right w:val="single" w:sz="4" w:space="0" w:color="auto"/>
            </w:tcBorders>
            <w:shd w:val="clear" w:color="auto" w:fill="FFFFFF" w:themeFill="background1"/>
          </w:tcPr>
          <w:p w:rsidR="00551E2E" w:rsidRPr="0005671F" w:rsidRDefault="00551E2E" w:rsidP="00D6043D">
            <w:pPr>
              <w:jc w:val="center"/>
              <w:rPr>
                <w:rFonts w:ascii="Tahoma" w:hAnsi="Tahoma" w:cs="Tahoma"/>
                <w:sz w:val="22"/>
                <w:szCs w:val="22"/>
              </w:rPr>
            </w:pPr>
            <w:r>
              <w:rPr>
                <w:rFonts w:ascii="Tahoma" w:hAnsi="Tahoma" w:cs="Tahoma"/>
                <w:sz w:val="22"/>
                <w:szCs w:val="22"/>
              </w:rPr>
              <w:t>Venituri proprii Ministerul Sănătății</w:t>
            </w:r>
          </w:p>
          <w:p w:rsidR="00551E2E" w:rsidRPr="0005671F" w:rsidRDefault="00551E2E" w:rsidP="00D6043D">
            <w:pPr>
              <w:jc w:val="center"/>
              <w:rPr>
                <w:rFonts w:ascii="Tahoma" w:hAnsi="Tahoma" w:cs="Tahoma"/>
                <w:sz w:val="22"/>
                <w:szCs w:val="22"/>
              </w:rPr>
            </w:pPr>
            <w:r>
              <w:rPr>
                <w:rFonts w:ascii="Tahoma" w:hAnsi="Tahoma" w:cs="Tahoma"/>
                <w:sz w:val="22"/>
                <w:szCs w:val="22"/>
              </w:rPr>
              <w:t>Buget de stat Ministerul Sănătății</w:t>
            </w:r>
          </w:p>
        </w:tc>
        <w:tc>
          <w:tcPr>
            <w:tcW w:w="1616" w:type="dxa"/>
            <w:tcBorders>
              <w:top w:val="nil"/>
              <w:left w:val="single" w:sz="4" w:space="0" w:color="auto"/>
              <w:bottom w:val="nil"/>
              <w:right w:val="single" w:sz="4" w:space="0" w:color="auto"/>
            </w:tcBorders>
            <w:shd w:val="clear" w:color="auto" w:fill="FFFFFF" w:themeFill="background1"/>
          </w:tcPr>
          <w:p w:rsidR="00551E2E" w:rsidRPr="0005671F" w:rsidRDefault="00551E2E" w:rsidP="00593A3D">
            <w:pPr>
              <w:jc w:val="center"/>
              <w:rPr>
                <w:rFonts w:ascii="Tahoma" w:hAnsi="Tahoma" w:cs="Tahoma"/>
                <w:sz w:val="22"/>
                <w:szCs w:val="22"/>
              </w:rPr>
            </w:pPr>
            <w:r w:rsidRPr="0005671F">
              <w:rPr>
                <w:rFonts w:ascii="Tahoma" w:hAnsi="Tahoma" w:cs="Tahoma"/>
                <w:sz w:val="22"/>
                <w:szCs w:val="22"/>
              </w:rPr>
              <w:t>Decembrie 2018</w:t>
            </w:r>
          </w:p>
        </w:tc>
        <w:tc>
          <w:tcPr>
            <w:tcW w:w="1619" w:type="dxa"/>
            <w:tcBorders>
              <w:top w:val="nil"/>
              <w:left w:val="single" w:sz="4" w:space="0" w:color="auto"/>
              <w:bottom w:val="nil"/>
              <w:right w:val="single" w:sz="4" w:space="0" w:color="auto"/>
            </w:tcBorders>
            <w:shd w:val="clear" w:color="auto" w:fill="FFFFFF" w:themeFill="background1"/>
          </w:tcPr>
          <w:p w:rsidR="00551E2E" w:rsidRPr="0005671F" w:rsidRDefault="00551E2E" w:rsidP="00593A3D">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de Sănătate Publică Bacă</w:t>
            </w:r>
            <w:r w:rsidRPr="0005671F">
              <w:rPr>
                <w:rFonts w:ascii="Tahoma" w:hAnsi="Tahoma" w:cs="Tahoma"/>
                <w:bCs/>
                <w:sz w:val="22"/>
                <w:szCs w:val="22"/>
                <w:lang w:val="pt-BR" w:eastAsia="en-US"/>
              </w:rPr>
              <w:t>u</w:t>
            </w:r>
          </w:p>
        </w:tc>
      </w:tr>
      <w:tr w:rsidR="00551E2E" w:rsidRPr="000B1C47" w:rsidTr="00AF6F82">
        <w:trPr>
          <w:jc w:val="center"/>
        </w:trPr>
        <w:tc>
          <w:tcPr>
            <w:tcW w:w="2895" w:type="dxa"/>
            <w:tcBorders>
              <w:top w:val="nil"/>
              <w:left w:val="single" w:sz="4" w:space="0" w:color="auto"/>
              <w:bottom w:val="nil"/>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Monitorizarea sistemului de gestionare a deşeurilor rezultate din activitatea medicală</w:t>
            </w:r>
          </w:p>
          <w:p w:rsidR="00551E2E" w:rsidRPr="0005671F" w:rsidRDefault="00551E2E" w:rsidP="00857B50">
            <w:pPr>
              <w:spacing w:line="276" w:lineRule="auto"/>
              <w:rPr>
                <w:rFonts w:ascii="Tahoma" w:hAnsi="Tahoma" w:cs="Tahoma"/>
                <w:sz w:val="22"/>
                <w:szCs w:val="22"/>
              </w:rPr>
            </w:pP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Default="00551E2E" w:rsidP="00857B50">
            <w:pPr>
              <w:spacing w:line="276" w:lineRule="auto"/>
              <w:rPr>
                <w:rFonts w:ascii="Tahoma" w:hAnsi="Tahoma" w:cs="Tahoma"/>
                <w:sz w:val="22"/>
                <w:szCs w:val="22"/>
              </w:rPr>
            </w:pPr>
            <w:r>
              <w:rPr>
                <w:rFonts w:ascii="Tahoma" w:hAnsi="Tahoma" w:cs="Tahoma"/>
                <w:sz w:val="22"/>
                <w:szCs w:val="22"/>
              </w:rPr>
              <w:t>- numă</w:t>
            </w:r>
            <w:r w:rsidRPr="0005671F">
              <w:rPr>
                <w:rFonts w:ascii="Tahoma" w:hAnsi="Tahoma" w:cs="Tahoma"/>
                <w:sz w:val="22"/>
                <w:szCs w:val="22"/>
              </w:rPr>
              <w:t>r controale efectuate privind  modul de gestionare a deşeurilor medicale de la n</w:t>
            </w:r>
            <w:r>
              <w:rPr>
                <w:rFonts w:ascii="Tahoma" w:hAnsi="Tahoma" w:cs="Tahoma"/>
                <w:sz w:val="22"/>
                <w:szCs w:val="22"/>
              </w:rPr>
              <w:t>ivelul unităţilor generatoare (spitale și clinici medicale - și SAJ Bacă</w:t>
            </w:r>
            <w:r w:rsidRPr="0005671F">
              <w:rPr>
                <w:rFonts w:ascii="Tahoma" w:hAnsi="Tahoma" w:cs="Tahoma"/>
                <w:sz w:val="22"/>
                <w:szCs w:val="22"/>
              </w:rPr>
              <w:t>u)</w:t>
            </w:r>
          </w:p>
          <w:p w:rsidR="00551E2E" w:rsidRPr="0005671F" w:rsidRDefault="00551E2E" w:rsidP="00551E2E">
            <w:pPr>
              <w:spacing w:line="276" w:lineRule="auto"/>
              <w:rPr>
                <w:rFonts w:ascii="Tahoma" w:hAnsi="Tahoma" w:cs="Tahoma"/>
                <w:sz w:val="22"/>
                <w:szCs w:val="22"/>
              </w:rPr>
            </w:pPr>
            <w:r>
              <w:rPr>
                <w:rFonts w:ascii="Tahoma" w:hAnsi="Tahoma" w:cs="Tahoma"/>
                <w:sz w:val="22"/>
                <w:szCs w:val="22"/>
              </w:rPr>
              <w:t>-numar sanctiuni aplicate</w:t>
            </w:r>
          </w:p>
        </w:tc>
        <w:tc>
          <w:tcPr>
            <w:tcW w:w="2508"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6"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9"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spacing w:line="276" w:lineRule="auto"/>
              <w:rPr>
                <w:rFonts w:ascii="Tahoma" w:hAnsi="Tahoma" w:cs="Tahoma"/>
                <w:bCs/>
                <w:sz w:val="22"/>
                <w:szCs w:val="22"/>
                <w:lang w:val="pt-BR" w:eastAsia="en-US"/>
              </w:rPr>
            </w:pPr>
          </w:p>
        </w:tc>
      </w:tr>
      <w:tr w:rsidR="00551E2E" w:rsidRPr="000B1C47" w:rsidTr="00AF6F82">
        <w:trPr>
          <w:jc w:val="center"/>
        </w:trPr>
        <w:tc>
          <w:tcPr>
            <w:tcW w:w="2895" w:type="dxa"/>
            <w:tcBorders>
              <w:top w:val="nil"/>
              <w:left w:val="single" w:sz="4" w:space="0" w:color="auto"/>
              <w:bottom w:val="nil"/>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Pr>
                <w:rFonts w:ascii="Tahoma" w:hAnsi="Tahoma" w:cs="Tahoma"/>
                <w:sz w:val="22"/>
                <w:szCs w:val="22"/>
              </w:rPr>
              <w:t>Evaluarea impactului asupra sanătății a poluanților din aerul ambient în mediul urban și a aerului interior în instituț</w:t>
            </w:r>
            <w:r w:rsidRPr="0005671F">
              <w:rPr>
                <w:rFonts w:ascii="Tahoma" w:hAnsi="Tahoma" w:cs="Tahoma"/>
                <w:sz w:val="22"/>
                <w:szCs w:val="22"/>
              </w:rPr>
              <w:t>ii publice</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 anexele  Asi B din metodologia inaintata, intocmite</w:t>
            </w:r>
          </w:p>
        </w:tc>
        <w:tc>
          <w:tcPr>
            <w:tcW w:w="2508"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6"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9"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spacing w:line="276" w:lineRule="auto"/>
              <w:rPr>
                <w:rFonts w:ascii="Tahoma" w:hAnsi="Tahoma" w:cs="Tahoma"/>
                <w:bCs/>
                <w:sz w:val="22"/>
                <w:szCs w:val="22"/>
                <w:lang w:val="pt-BR" w:eastAsia="en-US"/>
              </w:rPr>
            </w:pPr>
          </w:p>
        </w:tc>
      </w:tr>
      <w:tr w:rsidR="00551E2E" w:rsidRPr="000B1C47" w:rsidTr="00AF6F82">
        <w:trPr>
          <w:jc w:val="center"/>
        </w:trPr>
        <w:tc>
          <w:tcPr>
            <w:tcW w:w="2895" w:type="dxa"/>
            <w:tcBorders>
              <w:top w:val="nil"/>
              <w:left w:val="single" w:sz="4" w:space="0" w:color="auto"/>
              <w:bottom w:val="nil"/>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r w:rsidRPr="00A676B6">
              <w:rPr>
                <w:rFonts w:ascii="Tahoma" w:eastAsiaTheme="minorHAnsi" w:hAnsi="Tahoma" w:cs="Tahoma"/>
                <w:b/>
                <w:i/>
                <w:sz w:val="22"/>
                <w:szCs w:val="22"/>
                <w:lang w:val="en-US" w:eastAsia="en-US"/>
              </w:rPr>
              <w:t>Dezvoltarea programelor naționale  și continuarea celor existente</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Pr>
                <w:rFonts w:ascii="Tahoma" w:hAnsi="Tahoma" w:cs="Tahoma"/>
                <w:sz w:val="22"/>
                <w:szCs w:val="22"/>
              </w:rPr>
              <w:t>Impactul asupra sanătății ș</w:t>
            </w:r>
            <w:r w:rsidRPr="0005671F">
              <w:rPr>
                <w:rFonts w:ascii="Tahoma" w:hAnsi="Tahoma" w:cs="Tahoma"/>
                <w:sz w:val="22"/>
                <w:szCs w:val="22"/>
              </w:rPr>
              <w:t>i medi</w:t>
            </w:r>
            <w:r>
              <w:rPr>
                <w:rFonts w:ascii="Tahoma" w:hAnsi="Tahoma" w:cs="Tahoma"/>
                <w:sz w:val="22"/>
                <w:szCs w:val="22"/>
              </w:rPr>
              <w:t>ului generat de managementul deș</w:t>
            </w:r>
            <w:r w:rsidRPr="0005671F">
              <w:rPr>
                <w:rFonts w:ascii="Tahoma" w:hAnsi="Tahoma" w:cs="Tahoma"/>
                <w:sz w:val="22"/>
                <w:szCs w:val="22"/>
              </w:rPr>
              <w:t>eurilor menajere</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Default="00551E2E" w:rsidP="008D446F">
            <w:pPr>
              <w:pStyle w:val="ListParagraph"/>
              <w:numPr>
                <w:ilvl w:val="0"/>
                <w:numId w:val="1"/>
              </w:numPr>
              <w:tabs>
                <w:tab w:val="left" w:pos="111"/>
              </w:tabs>
              <w:spacing w:line="276" w:lineRule="auto"/>
              <w:ind w:left="21" w:firstLine="0"/>
              <w:rPr>
                <w:rFonts w:ascii="Tahoma" w:hAnsi="Tahoma" w:cs="Tahoma"/>
                <w:sz w:val="22"/>
                <w:szCs w:val="22"/>
              </w:rPr>
            </w:pPr>
            <w:r>
              <w:rPr>
                <w:rFonts w:ascii="Tahoma" w:hAnsi="Tahoma" w:cs="Tahoma"/>
                <w:sz w:val="22"/>
                <w:szCs w:val="22"/>
              </w:rPr>
              <w:t xml:space="preserve"> numă</w:t>
            </w:r>
            <w:r w:rsidRPr="008D446F">
              <w:rPr>
                <w:rFonts w:ascii="Tahoma" w:hAnsi="Tahoma" w:cs="Tahoma"/>
                <w:sz w:val="22"/>
                <w:szCs w:val="22"/>
              </w:rPr>
              <w:t>r controale si</w:t>
            </w:r>
            <w:r>
              <w:rPr>
                <w:rFonts w:ascii="Tahoma" w:hAnsi="Tahoma" w:cs="Tahoma"/>
                <w:sz w:val="22"/>
                <w:szCs w:val="22"/>
              </w:rPr>
              <w:t>stem de colectare, depozitare, transport și neutralizare a  deșeurilor menajere ș</w:t>
            </w:r>
            <w:r w:rsidRPr="008D446F">
              <w:rPr>
                <w:rFonts w:ascii="Tahoma" w:hAnsi="Tahoma" w:cs="Tahoma"/>
                <w:sz w:val="22"/>
                <w:szCs w:val="22"/>
              </w:rPr>
              <w:t>i industriale</w:t>
            </w:r>
          </w:p>
          <w:p w:rsidR="00551E2E" w:rsidRDefault="00551E2E" w:rsidP="008D446F">
            <w:pPr>
              <w:pStyle w:val="ListParagraph"/>
              <w:numPr>
                <w:ilvl w:val="0"/>
                <w:numId w:val="1"/>
              </w:numPr>
              <w:tabs>
                <w:tab w:val="left" w:pos="111"/>
              </w:tabs>
              <w:spacing w:line="276" w:lineRule="auto"/>
              <w:ind w:left="21" w:firstLine="0"/>
              <w:rPr>
                <w:rFonts w:ascii="Tahoma" w:hAnsi="Tahoma" w:cs="Tahoma"/>
                <w:sz w:val="22"/>
                <w:szCs w:val="22"/>
              </w:rPr>
            </w:pPr>
            <w:r>
              <w:rPr>
                <w:rFonts w:ascii="Tahoma" w:hAnsi="Tahoma" w:cs="Tahoma"/>
                <w:sz w:val="22"/>
                <w:szCs w:val="22"/>
              </w:rPr>
              <w:t>Numar reclamatii solutionate favorabil</w:t>
            </w:r>
          </w:p>
          <w:p w:rsidR="00551E2E" w:rsidRDefault="00551E2E" w:rsidP="003F788F">
            <w:pPr>
              <w:pStyle w:val="ListParagraph"/>
              <w:numPr>
                <w:ilvl w:val="0"/>
                <w:numId w:val="1"/>
              </w:numPr>
              <w:tabs>
                <w:tab w:val="left" w:pos="111"/>
              </w:tabs>
              <w:spacing w:line="276" w:lineRule="auto"/>
              <w:ind w:left="21" w:firstLine="0"/>
              <w:rPr>
                <w:rFonts w:ascii="Tahoma" w:hAnsi="Tahoma" w:cs="Tahoma"/>
                <w:sz w:val="22"/>
                <w:szCs w:val="22"/>
              </w:rPr>
            </w:pPr>
            <w:r>
              <w:rPr>
                <w:rFonts w:ascii="Tahoma" w:hAnsi="Tahoma" w:cs="Tahoma"/>
                <w:sz w:val="22"/>
                <w:szCs w:val="22"/>
              </w:rPr>
              <w:t>Numar reclamatii solutionate nefavorabil</w:t>
            </w:r>
          </w:p>
          <w:p w:rsidR="00551E2E" w:rsidRPr="008D446F" w:rsidRDefault="00551E2E" w:rsidP="00551E2E">
            <w:pPr>
              <w:pStyle w:val="ListParagraph"/>
              <w:tabs>
                <w:tab w:val="left" w:pos="111"/>
              </w:tabs>
              <w:spacing w:line="276" w:lineRule="auto"/>
              <w:ind w:left="21"/>
              <w:rPr>
                <w:rFonts w:ascii="Tahoma" w:hAnsi="Tahoma" w:cs="Tahoma"/>
                <w:sz w:val="22"/>
                <w:szCs w:val="22"/>
              </w:rPr>
            </w:pPr>
          </w:p>
        </w:tc>
        <w:tc>
          <w:tcPr>
            <w:tcW w:w="2508" w:type="dxa"/>
            <w:tcBorders>
              <w:top w:val="nil"/>
              <w:left w:val="single" w:sz="4" w:space="0" w:color="auto"/>
              <w:bottom w:val="nil"/>
              <w:right w:val="single" w:sz="4" w:space="0" w:color="auto"/>
            </w:tcBorders>
            <w:shd w:val="clear" w:color="auto" w:fill="FFFFFF" w:themeFill="background1"/>
          </w:tcPr>
          <w:p w:rsidR="00551E2E" w:rsidRPr="00A676B6" w:rsidRDefault="00551E2E" w:rsidP="00551E2E">
            <w:pPr>
              <w:jc w:val="center"/>
              <w:rPr>
                <w:rFonts w:ascii="Tahoma" w:hAnsi="Tahoma" w:cs="Tahoma"/>
                <w:sz w:val="22"/>
                <w:szCs w:val="22"/>
              </w:rPr>
            </w:pPr>
            <w:r w:rsidRPr="00A676B6">
              <w:rPr>
                <w:rFonts w:ascii="Tahoma" w:hAnsi="Tahoma" w:cs="Tahoma"/>
                <w:sz w:val="22"/>
                <w:szCs w:val="22"/>
              </w:rPr>
              <w:t>Venituri proprii Ministerul Sănătății</w:t>
            </w:r>
          </w:p>
          <w:p w:rsidR="00551E2E" w:rsidRPr="0005671F" w:rsidRDefault="00551E2E" w:rsidP="00551E2E">
            <w:pPr>
              <w:jc w:val="center"/>
              <w:rPr>
                <w:rFonts w:ascii="Tahoma" w:hAnsi="Tahoma" w:cs="Tahoma"/>
                <w:sz w:val="22"/>
                <w:szCs w:val="22"/>
              </w:rPr>
            </w:pPr>
            <w:r w:rsidRPr="00A676B6">
              <w:rPr>
                <w:rFonts w:ascii="Tahoma" w:hAnsi="Tahoma" w:cs="Tahoma"/>
                <w:sz w:val="22"/>
                <w:szCs w:val="22"/>
              </w:rPr>
              <w:t>Buget de stat Ministerul Sănătății</w:t>
            </w:r>
          </w:p>
        </w:tc>
        <w:tc>
          <w:tcPr>
            <w:tcW w:w="1616" w:type="dxa"/>
            <w:tcBorders>
              <w:top w:val="nil"/>
              <w:left w:val="single" w:sz="4" w:space="0" w:color="auto"/>
              <w:bottom w:val="nil"/>
              <w:right w:val="single" w:sz="4" w:space="0" w:color="auto"/>
            </w:tcBorders>
            <w:shd w:val="clear" w:color="auto" w:fill="FFFFFF" w:themeFill="background1"/>
          </w:tcPr>
          <w:p w:rsidR="00551E2E" w:rsidRPr="0005671F" w:rsidRDefault="00551E2E" w:rsidP="00551E2E">
            <w:pPr>
              <w:jc w:val="center"/>
              <w:rPr>
                <w:rFonts w:ascii="Tahoma" w:hAnsi="Tahoma" w:cs="Tahoma"/>
                <w:sz w:val="22"/>
                <w:szCs w:val="22"/>
              </w:rPr>
            </w:pPr>
            <w:r w:rsidRPr="0005671F">
              <w:rPr>
                <w:rFonts w:ascii="Tahoma" w:hAnsi="Tahoma" w:cs="Tahoma"/>
                <w:sz w:val="22"/>
                <w:szCs w:val="22"/>
              </w:rPr>
              <w:t>Decembrie 2018</w:t>
            </w:r>
          </w:p>
        </w:tc>
        <w:tc>
          <w:tcPr>
            <w:tcW w:w="1619" w:type="dxa"/>
            <w:tcBorders>
              <w:top w:val="nil"/>
              <w:left w:val="single" w:sz="4" w:space="0" w:color="auto"/>
              <w:bottom w:val="nil"/>
              <w:right w:val="single" w:sz="4" w:space="0" w:color="auto"/>
            </w:tcBorders>
            <w:shd w:val="clear" w:color="auto" w:fill="FFFFFF" w:themeFill="background1"/>
          </w:tcPr>
          <w:p w:rsidR="00551E2E" w:rsidRPr="0005671F" w:rsidRDefault="00551E2E" w:rsidP="00551E2E">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de Sănătate Publică Bacă</w:t>
            </w:r>
            <w:r w:rsidRPr="0005671F">
              <w:rPr>
                <w:rFonts w:ascii="Tahoma" w:hAnsi="Tahoma" w:cs="Tahoma"/>
                <w:bCs/>
                <w:sz w:val="22"/>
                <w:szCs w:val="22"/>
                <w:lang w:val="pt-BR" w:eastAsia="en-US"/>
              </w:rPr>
              <w:t>u</w:t>
            </w:r>
          </w:p>
        </w:tc>
      </w:tr>
      <w:tr w:rsidR="00551E2E" w:rsidRPr="000B1C47" w:rsidTr="00F1681B">
        <w:trPr>
          <w:jc w:val="center"/>
        </w:trPr>
        <w:tc>
          <w:tcPr>
            <w:tcW w:w="2895" w:type="dxa"/>
            <w:tcBorders>
              <w:top w:val="nil"/>
              <w:left w:val="single" w:sz="4" w:space="0" w:color="auto"/>
              <w:bottom w:val="nil"/>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Evaluarea</w:t>
            </w:r>
            <w:r>
              <w:rPr>
                <w:rFonts w:ascii="Tahoma" w:hAnsi="Tahoma" w:cs="Tahoma"/>
                <w:sz w:val="22"/>
                <w:szCs w:val="22"/>
              </w:rPr>
              <w:t xml:space="preserve"> conditiilor igienico-sanitare în vederea evitării factorilor de risc în unități de pe raza județului Bacă</w:t>
            </w:r>
            <w:r w:rsidRPr="0005671F">
              <w:rPr>
                <w:rFonts w:ascii="Tahoma" w:hAnsi="Tahoma" w:cs="Tahoma"/>
                <w:sz w:val="22"/>
                <w:szCs w:val="22"/>
              </w:rPr>
              <w:t>u</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Default="00551E2E" w:rsidP="00525CF8">
            <w:pPr>
              <w:pStyle w:val="ListParagraph"/>
              <w:numPr>
                <w:ilvl w:val="0"/>
                <w:numId w:val="1"/>
              </w:numPr>
              <w:spacing w:line="276" w:lineRule="auto"/>
              <w:ind w:left="201" w:hanging="201"/>
              <w:rPr>
                <w:rFonts w:ascii="Tahoma" w:hAnsi="Tahoma" w:cs="Tahoma"/>
                <w:sz w:val="22"/>
                <w:szCs w:val="22"/>
              </w:rPr>
            </w:pPr>
            <w:r>
              <w:rPr>
                <w:rFonts w:ascii="Tahoma" w:hAnsi="Tahoma" w:cs="Tahoma"/>
                <w:sz w:val="22"/>
                <w:szCs w:val="22"/>
              </w:rPr>
              <w:t xml:space="preserve">număr unități </w:t>
            </w:r>
            <w:r w:rsidRPr="00525CF8">
              <w:rPr>
                <w:rFonts w:ascii="Tahoma" w:hAnsi="Tahoma" w:cs="Tahoma"/>
                <w:sz w:val="22"/>
                <w:szCs w:val="22"/>
              </w:rPr>
              <w:t>verificate</w:t>
            </w:r>
            <w:r>
              <w:rPr>
                <w:rFonts w:ascii="Tahoma" w:hAnsi="Tahoma" w:cs="Tahoma"/>
                <w:sz w:val="22"/>
                <w:szCs w:val="22"/>
              </w:rPr>
              <w:t xml:space="preserve"> in vederea emiterii autorizatiei de functionare</w:t>
            </w:r>
          </w:p>
          <w:p w:rsidR="00551E2E" w:rsidRDefault="00551E2E" w:rsidP="00525CF8">
            <w:pPr>
              <w:pStyle w:val="ListParagraph"/>
              <w:numPr>
                <w:ilvl w:val="0"/>
                <w:numId w:val="1"/>
              </w:numPr>
              <w:spacing w:line="276" w:lineRule="auto"/>
              <w:ind w:left="201" w:hanging="201"/>
              <w:rPr>
                <w:rFonts w:ascii="Tahoma" w:hAnsi="Tahoma" w:cs="Tahoma"/>
                <w:sz w:val="22"/>
                <w:szCs w:val="22"/>
              </w:rPr>
            </w:pPr>
            <w:r>
              <w:rPr>
                <w:rFonts w:ascii="Tahoma" w:hAnsi="Tahoma" w:cs="Tahoma"/>
                <w:sz w:val="22"/>
                <w:szCs w:val="22"/>
              </w:rPr>
              <w:t>număr unități monitorizate/controlate</w:t>
            </w:r>
          </w:p>
          <w:p w:rsidR="00551E2E" w:rsidRDefault="00551E2E" w:rsidP="00AF6F82">
            <w:pPr>
              <w:pStyle w:val="ListParagraph"/>
              <w:numPr>
                <w:ilvl w:val="0"/>
                <w:numId w:val="1"/>
              </w:numPr>
              <w:spacing w:line="276" w:lineRule="auto"/>
              <w:ind w:left="201" w:hanging="201"/>
              <w:rPr>
                <w:rFonts w:ascii="Tahoma" w:hAnsi="Tahoma" w:cs="Tahoma"/>
                <w:sz w:val="22"/>
                <w:szCs w:val="22"/>
              </w:rPr>
            </w:pPr>
            <w:r w:rsidRPr="00DA1152">
              <w:rPr>
                <w:rFonts w:ascii="Tahoma" w:hAnsi="Tahoma" w:cs="Tahoma"/>
                <w:sz w:val="22"/>
                <w:szCs w:val="22"/>
              </w:rPr>
              <w:t xml:space="preserve">numar </w:t>
            </w:r>
            <w:r>
              <w:rPr>
                <w:rFonts w:ascii="Tahoma" w:hAnsi="Tahoma" w:cs="Tahoma"/>
                <w:sz w:val="22"/>
                <w:szCs w:val="22"/>
              </w:rPr>
              <w:t>sanctiuni aplicate /valoare</w:t>
            </w:r>
          </w:p>
          <w:p w:rsidR="00551E2E" w:rsidRPr="0005671F" w:rsidRDefault="00551E2E" w:rsidP="00551E2E">
            <w:pPr>
              <w:pStyle w:val="ListParagraph"/>
              <w:spacing w:line="276" w:lineRule="auto"/>
              <w:ind w:left="201"/>
              <w:rPr>
                <w:rFonts w:ascii="Tahoma" w:hAnsi="Tahoma" w:cs="Tahoma"/>
                <w:sz w:val="22"/>
                <w:szCs w:val="22"/>
              </w:rPr>
            </w:pPr>
          </w:p>
        </w:tc>
        <w:tc>
          <w:tcPr>
            <w:tcW w:w="2508"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6"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9"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spacing w:line="276" w:lineRule="auto"/>
              <w:rPr>
                <w:rFonts w:ascii="Tahoma" w:hAnsi="Tahoma" w:cs="Tahoma"/>
                <w:bCs/>
                <w:sz w:val="22"/>
                <w:szCs w:val="22"/>
                <w:lang w:val="pt-BR" w:eastAsia="en-US"/>
              </w:rPr>
            </w:pPr>
          </w:p>
        </w:tc>
      </w:tr>
      <w:tr w:rsidR="00551E2E" w:rsidRPr="000B1C47" w:rsidTr="00F1681B">
        <w:trPr>
          <w:jc w:val="center"/>
        </w:trPr>
        <w:tc>
          <w:tcPr>
            <w:tcW w:w="2895" w:type="dxa"/>
            <w:tcBorders>
              <w:top w:val="nil"/>
              <w:left w:val="single" w:sz="4" w:space="0" w:color="auto"/>
              <w:bottom w:val="single" w:sz="4" w:space="0" w:color="auto"/>
              <w:right w:val="single" w:sz="4" w:space="0" w:color="auto"/>
            </w:tcBorders>
          </w:tcPr>
          <w:p w:rsidR="00551E2E" w:rsidRPr="00A676B6" w:rsidRDefault="00551E2E" w:rsidP="00857B50">
            <w:pPr>
              <w:spacing w:line="276" w:lineRule="auto"/>
              <w:rPr>
                <w:rFonts w:ascii="Tahoma" w:eastAsiaTheme="minorHAnsi" w:hAnsi="Tahoma" w:cs="Tahoma"/>
                <w:b/>
                <w:i/>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Evaluarea calităţii apei de îmbăiere</w:t>
            </w:r>
          </w:p>
          <w:p w:rsidR="00551E2E" w:rsidRPr="0005671F" w:rsidRDefault="00551E2E" w:rsidP="00857B50">
            <w:pPr>
              <w:spacing w:line="276" w:lineRule="auto"/>
              <w:rPr>
                <w:rFonts w:ascii="Tahoma" w:hAnsi="Tahoma" w:cs="Tahoma"/>
                <w:sz w:val="22"/>
                <w:szCs w:val="22"/>
              </w:rPr>
            </w:pP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w:t>
            </w:r>
            <w:r>
              <w:rPr>
                <w:rFonts w:ascii="Tahoma" w:hAnsi="Tahoma" w:cs="Tahoma"/>
                <w:sz w:val="22"/>
                <w:szCs w:val="22"/>
              </w:rPr>
              <w:t xml:space="preserve"> </w:t>
            </w:r>
            <w:r w:rsidRPr="0005671F">
              <w:rPr>
                <w:rFonts w:ascii="Tahoma" w:hAnsi="Tahoma" w:cs="Tahoma"/>
                <w:sz w:val="22"/>
                <w:szCs w:val="22"/>
              </w:rPr>
              <w:t>zone de agrement catagrafiate</w:t>
            </w:r>
          </w:p>
          <w:p w:rsidR="00551E2E" w:rsidRDefault="00551E2E" w:rsidP="00857B50">
            <w:pPr>
              <w:spacing w:line="276" w:lineRule="auto"/>
              <w:rPr>
                <w:rFonts w:ascii="Tahoma" w:hAnsi="Tahoma" w:cs="Tahoma"/>
                <w:sz w:val="22"/>
                <w:szCs w:val="22"/>
              </w:rPr>
            </w:pPr>
            <w:r w:rsidRPr="0005671F">
              <w:rPr>
                <w:rFonts w:ascii="Tahoma" w:hAnsi="Tahoma" w:cs="Tahoma"/>
                <w:sz w:val="22"/>
                <w:szCs w:val="22"/>
              </w:rPr>
              <w:t>- monitorizarea calităţii apei de îmbăiere; (bazine acoperite, piscine, ştranduri)</w:t>
            </w:r>
          </w:p>
          <w:p w:rsidR="00551E2E" w:rsidRDefault="00551E2E" w:rsidP="00857B50">
            <w:pPr>
              <w:spacing w:line="276" w:lineRule="auto"/>
              <w:rPr>
                <w:rFonts w:ascii="Tahoma" w:hAnsi="Tahoma" w:cs="Tahoma"/>
                <w:sz w:val="22"/>
                <w:szCs w:val="22"/>
              </w:rPr>
            </w:pPr>
            <w:r>
              <w:rPr>
                <w:rFonts w:ascii="Tahoma" w:hAnsi="Tahoma" w:cs="Tahoma"/>
                <w:sz w:val="22"/>
                <w:szCs w:val="22"/>
              </w:rPr>
              <w:t xml:space="preserve">-numar controale efectuate </w:t>
            </w:r>
          </w:p>
          <w:p w:rsidR="00551E2E" w:rsidRDefault="00551E2E" w:rsidP="00DA1152">
            <w:pPr>
              <w:pStyle w:val="ListParagraph"/>
              <w:numPr>
                <w:ilvl w:val="0"/>
                <w:numId w:val="1"/>
              </w:numPr>
              <w:spacing w:line="276" w:lineRule="auto"/>
              <w:ind w:left="201" w:hanging="201"/>
              <w:rPr>
                <w:rFonts w:ascii="Tahoma" w:hAnsi="Tahoma" w:cs="Tahoma"/>
                <w:sz w:val="22"/>
                <w:szCs w:val="22"/>
              </w:rPr>
            </w:pPr>
            <w:r w:rsidRPr="00DA1152">
              <w:rPr>
                <w:rFonts w:ascii="Tahoma" w:hAnsi="Tahoma" w:cs="Tahoma"/>
                <w:sz w:val="22"/>
                <w:szCs w:val="22"/>
              </w:rPr>
              <w:t xml:space="preserve">numar </w:t>
            </w:r>
            <w:r>
              <w:rPr>
                <w:rFonts w:ascii="Tahoma" w:hAnsi="Tahoma" w:cs="Tahoma"/>
                <w:sz w:val="22"/>
                <w:szCs w:val="22"/>
              </w:rPr>
              <w:t>sanctiuni aplicate /valoare</w:t>
            </w:r>
          </w:p>
          <w:p w:rsidR="00551E2E" w:rsidRPr="0005671F" w:rsidRDefault="00551E2E" w:rsidP="00551E2E">
            <w:pPr>
              <w:pStyle w:val="ListParagraph"/>
              <w:spacing w:line="276" w:lineRule="auto"/>
              <w:ind w:left="201"/>
              <w:rPr>
                <w:rFonts w:ascii="Tahoma" w:hAnsi="Tahoma" w:cs="Tahoma"/>
                <w:sz w:val="22"/>
                <w:szCs w:val="22"/>
              </w:rPr>
            </w:pPr>
          </w:p>
        </w:tc>
        <w:tc>
          <w:tcPr>
            <w:tcW w:w="2508" w:type="dxa"/>
            <w:tcBorders>
              <w:top w:val="nil"/>
              <w:left w:val="single" w:sz="4" w:space="0" w:color="auto"/>
              <w:bottom w:val="nil"/>
              <w:right w:val="single" w:sz="4" w:space="0" w:color="auto"/>
            </w:tcBorders>
            <w:shd w:val="clear" w:color="auto" w:fill="FFFFFF" w:themeFill="background1"/>
          </w:tcPr>
          <w:p w:rsidR="00551E2E" w:rsidRPr="0005671F" w:rsidRDefault="00551E2E" w:rsidP="00A676B6">
            <w:pPr>
              <w:jc w:val="center"/>
              <w:rPr>
                <w:rFonts w:ascii="Tahoma" w:hAnsi="Tahoma" w:cs="Tahoma"/>
                <w:sz w:val="22"/>
                <w:szCs w:val="22"/>
              </w:rPr>
            </w:pPr>
          </w:p>
        </w:tc>
        <w:tc>
          <w:tcPr>
            <w:tcW w:w="1616" w:type="dxa"/>
            <w:tcBorders>
              <w:top w:val="nil"/>
              <w:left w:val="single" w:sz="4" w:space="0" w:color="auto"/>
              <w:bottom w:val="nil"/>
              <w:right w:val="single" w:sz="4" w:space="0" w:color="auto"/>
            </w:tcBorders>
            <w:shd w:val="clear" w:color="auto" w:fill="FFFFFF" w:themeFill="background1"/>
          </w:tcPr>
          <w:p w:rsidR="00551E2E" w:rsidRPr="0005671F" w:rsidRDefault="00551E2E" w:rsidP="00A676B6">
            <w:pPr>
              <w:jc w:val="center"/>
              <w:rPr>
                <w:rFonts w:ascii="Tahoma" w:hAnsi="Tahoma" w:cs="Tahoma"/>
                <w:sz w:val="22"/>
                <w:szCs w:val="22"/>
              </w:rPr>
            </w:pPr>
          </w:p>
        </w:tc>
        <w:tc>
          <w:tcPr>
            <w:tcW w:w="1619" w:type="dxa"/>
            <w:tcBorders>
              <w:top w:val="nil"/>
              <w:left w:val="single" w:sz="4" w:space="0" w:color="auto"/>
              <w:bottom w:val="nil"/>
              <w:right w:val="single" w:sz="4" w:space="0" w:color="auto"/>
            </w:tcBorders>
            <w:shd w:val="clear" w:color="auto" w:fill="FFFFFF" w:themeFill="background1"/>
          </w:tcPr>
          <w:p w:rsidR="00551E2E" w:rsidRPr="0005671F" w:rsidRDefault="00551E2E" w:rsidP="00A676B6">
            <w:pPr>
              <w:spacing w:line="276" w:lineRule="auto"/>
              <w:jc w:val="center"/>
              <w:rPr>
                <w:rFonts w:ascii="Tahoma" w:hAnsi="Tahoma" w:cs="Tahoma"/>
                <w:bCs/>
                <w:sz w:val="22"/>
                <w:szCs w:val="22"/>
                <w:lang w:val="pt-BR" w:eastAsia="en-US"/>
              </w:rPr>
            </w:pPr>
          </w:p>
        </w:tc>
      </w:tr>
      <w:tr w:rsidR="00551E2E" w:rsidRPr="000B1C47" w:rsidTr="001B18BB">
        <w:trPr>
          <w:jc w:val="center"/>
        </w:trPr>
        <w:tc>
          <w:tcPr>
            <w:tcW w:w="2895" w:type="dxa"/>
            <w:tcBorders>
              <w:top w:val="single" w:sz="4" w:space="0" w:color="auto"/>
              <w:left w:val="single" w:sz="4" w:space="0" w:color="auto"/>
              <w:bottom w:val="single" w:sz="4" w:space="0" w:color="auto"/>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p>
          <w:p w:rsidR="00551E2E" w:rsidRPr="00A676B6" w:rsidRDefault="00551E2E" w:rsidP="00857B50">
            <w:pPr>
              <w:spacing w:line="276" w:lineRule="auto"/>
              <w:rPr>
                <w:rFonts w:ascii="Tahoma" w:eastAsiaTheme="minorHAnsi" w:hAnsi="Tahoma" w:cs="Tahoma"/>
                <w:b/>
                <w:i/>
                <w:sz w:val="22"/>
                <w:szCs w:val="22"/>
                <w:lang w:val="en-US" w:eastAsia="en-US"/>
              </w:rPr>
            </w:pPr>
            <w:r>
              <w:rPr>
                <w:rFonts w:ascii="Tahoma" w:eastAsiaTheme="minorHAnsi" w:hAnsi="Tahoma" w:cs="Tahoma"/>
                <w:b/>
                <w:i/>
                <w:sz w:val="22"/>
                <w:szCs w:val="22"/>
                <w:lang w:val="en-US" w:eastAsia="en-US"/>
              </w:rPr>
              <w:t>Acordarea  serviciilor de sănătate cât mai aproape de cetăț</w:t>
            </w:r>
            <w:r w:rsidRPr="00A676B6">
              <w:rPr>
                <w:rFonts w:ascii="Tahoma" w:eastAsiaTheme="minorHAnsi" w:hAnsi="Tahoma" w:cs="Tahoma"/>
                <w:b/>
                <w:i/>
                <w:sz w:val="22"/>
                <w:szCs w:val="22"/>
                <w:lang w:val="en-US" w:eastAsia="en-US"/>
              </w:rPr>
              <w:t xml:space="preserve">ean </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Pr>
                <w:rFonts w:ascii="Tahoma" w:hAnsi="Tahoma" w:cs="Tahoma"/>
                <w:sz w:val="22"/>
                <w:szCs w:val="22"/>
              </w:rPr>
              <w:t>Eficientizarea măsurilor care vizează accesul la servicii de sănătate comunitare a populaț</w:t>
            </w:r>
            <w:r w:rsidRPr="0005671F">
              <w:rPr>
                <w:rFonts w:ascii="Tahoma" w:hAnsi="Tahoma" w:cs="Tahoma"/>
                <w:sz w:val="22"/>
                <w:szCs w:val="22"/>
              </w:rPr>
              <w:t xml:space="preserve">iei vulnerabile </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Default="00551E2E" w:rsidP="00857B50">
            <w:pPr>
              <w:spacing w:line="276" w:lineRule="auto"/>
              <w:rPr>
                <w:rFonts w:ascii="Tahoma" w:hAnsi="Tahoma" w:cs="Tahoma"/>
                <w:sz w:val="22"/>
                <w:szCs w:val="22"/>
              </w:rPr>
            </w:pPr>
            <w:r w:rsidRPr="0005671F">
              <w:rPr>
                <w:rFonts w:ascii="Tahoma" w:hAnsi="Tahoma" w:cs="Tahoma"/>
                <w:sz w:val="22"/>
                <w:szCs w:val="22"/>
              </w:rPr>
              <w:t>-</w:t>
            </w:r>
            <w:r>
              <w:rPr>
                <w:rFonts w:ascii="Tahoma" w:hAnsi="Tahoma" w:cs="Tahoma"/>
                <w:sz w:val="22"/>
                <w:szCs w:val="22"/>
              </w:rPr>
              <w:t xml:space="preserve"> </w:t>
            </w:r>
            <w:r w:rsidRPr="0005671F">
              <w:rPr>
                <w:rFonts w:ascii="Tahoma" w:hAnsi="Tahoma" w:cs="Tahoma"/>
                <w:sz w:val="22"/>
                <w:szCs w:val="22"/>
              </w:rPr>
              <w:t xml:space="preserve">numar beneficiari de asistență  medicala comunitara </w:t>
            </w:r>
          </w:p>
          <w:p w:rsidR="00551E2E" w:rsidRPr="0005671F" w:rsidRDefault="00551E2E" w:rsidP="00AF6F82">
            <w:pPr>
              <w:spacing w:line="276" w:lineRule="auto"/>
              <w:rPr>
                <w:rFonts w:ascii="Tahoma" w:hAnsi="Tahoma" w:cs="Tahoma"/>
                <w:sz w:val="22"/>
                <w:szCs w:val="22"/>
              </w:rPr>
            </w:pPr>
            <w:r>
              <w:rPr>
                <w:rFonts w:ascii="Tahoma" w:hAnsi="Tahoma" w:cs="Tahoma"/>
                <w:sz w:val="22"/>
                <w:szCs w:val="22"/>
              </w:rPr>
              <w:t>-  nr. UAT-uri care nu beneficiaza de  servicii de asistența medicală</w:t>
            </w:r>
            <w:r w:rsidRPr="0005671F">
              <w:rPr>
                <w:rFonts w:ascii="Tahoma" w:hAnsi="Tahoma" w:cs="Tahoma"/>
                <w:sz w:val="22"/>
                <w:szCs w:val="22"/>
              </w:rPr>
              <w:t xml:space="preserve"> </w:t>
            </w:r>
          </w:p>
        </w:tc>
        <w:tc>
          <w:tcPr>
            <w:tcW w:w="2508"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A676B6">
            <w:pPr>
              <w:jc w:val="center"/>
              <w:rPr>
                <w:rFonts w:ascii="Tahoma" w:hAnsi="Tahoma" w:cs="Tahoma"/>
                <w:sz w:val="22"/>
                <w:szCs w:val="22"/>
              </w:rPr>
            </w:pPr>
          </w:p>
        </w:tc>
        <w:tc>
          <w:tcPr>
            <w:tcW w:w="1616"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9"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bCs/>
                <w:sz w:val="22"/>
                <w:szCs w:val="22"/>
                <w:lang w:val="pt-BR" w:eastAsia="en-US"/>
              </w:rPr>
            </w:pPr>
          </w:p>
        </w:tc>
      </w:tr>
      <w:tr w:rsidR="00551E2E" w:rsidRPr="000B1C47" w:rsidTr="001B18BB">
        <w:trPr>
          <w:jc w:val="center"/>
        </w:trPr>
        <w:tc>
          <w:tcPr>
            <w:tcW w:w="2895" w:type="dxa"/>
            <w:tcBorders>
              <w:top w:val="single" w:sz="4" w:space="0" w:color="auto"/>
              <w:left w:val="single" w:sz="4" w:space="0" w:color="auto"/>
              <w:bottom w:val="nil"/>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r>
              <w:rPr>
                <w:rFonts w:ascii="Tahoma" w:eastAsiaTheme="minorHAnsi" w:hAnsi="Tahoma" w:cs="Tahoma"/>
                <w:b/>
                <w:i/>
                <w:sz w:val="22"/>
                <w:szCs w:val="22"/>
                <w:lang w:val="en-US" w:eastAsia="en-US"/>
              </w:rPr>
              <w:lastRenderedPageBreak/>
              <w:t>Acordarea  serviciilor de sănătate cât mai aproape de cetăț</w:t>
            </w:r>
            <w:r w:rsidRPr="00A676B6">
              <w:rPr>
                <w:rFonts w:ascii="Tahoma" w:eastAsiaTheme="minorHAnsi" w:hAnsi="Tahoma" w:cs="Tahoma"/>
                <w:b/>
                <w:i/>
                <w:sz w:val="22"/>
                <w:szCs w:val="22"/>
                <w:lang w:val="en-US" w:eastAsia="en-US"/>
              </w:rPr>
              <w:t>ean</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Pr>
                <w:rFonts w:ascii="Tahoma" w:hAnsi="Tahoma" w:cs="Tahoma"/>
                <w:sz w:val="22"/>
                <w:szCs w:val="22"/>
              </w:rPr>
              <w:t>Eficientizarea măsurilor care vizează accesul la servicii de sănătate comunitare a populaț</w:t>
            </w:r>
            <w:r w:rsidRPr="0005671F">
              <w:rPr>
                <w:rFonts w:ascii="Tahoma" w:hAnsi="Tahoma" w:cs="Tahoma"/>
                <w:sz w:val="22"/>
                <w:szCs w:val="22"/>
              </w:rPr>
              <w:t>iei vulnerabile</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Default="00551E2E" w:rsidP="00AF6F82">
            <w:pPr>
              <w:spacing w:line="276" w:lineRule="auto"/>
              <w:rPr>
                <w:rFonts w:ascii="Tahoma" w:hAnsi="Tahoma" w:cs="Tahoma"/>
                <w:sz w:val="22"/>
                <w:szCs w:val="22"/>
              </w:rPr>
            </w:pPr>
            <w:r w:rsidRPr="0005671F">
              <w:rPr>
                <w:rFonts w:ascii="Tahoma" w:hAnsi="Tahoma" w:cs="Tahoma"/>
                <w:sz w:val="22"/>
                <w:szCs w:val="22"/>
              </w:rPr>
              <w:t xml:space="preserve">comunitara </w:t>
            </w:r>
          </w:p>
          <w:p w:rsidR="00551E2E" w:rsidRDefault="00551E2E" w:rsidP="00AF6F82">
            <w:pPr>
              <w:spacing w:line="276" w:lineRule="auto"/>
              <w:rPr>
                <w:rFonts w:ascii="Tahoma" w:hAnsi="Tahoma" w:cs="Tahoma"/>
                <w:sz w:val="22"/>
                <w:szCs w:val="22"/>
              </w:rPr>
            </w:pPr>
            <w:r>
              <w:rPr>
                <w:rFonts w:ascii="Tahoma" w:hAnsi="Tahoma" w:cs="Tahoma"/>
                <w:sz w:val="22"/>
                <w:szCs w:val="22"/>
              </w:rPr>
              <w:t>- numar asistenti medicali comunitari, din care intrati in sistem in anul 2018</w:t>
            </w:r>
          </w:p>
          <w:p w:rsidR="00551E2E" w:rsidRDefault="00551E2E" w:rsidP="00AF6F82">
            <w:pPr>
              <w:spacing w:line="276" w:lineRule="auto"/>
              <w:rPr>
                <w:rFonts w:ascii="Tahoma" w:hAnsi="Tahoma" w:cs="Tahoma"/>
                <w:sz w:val="22"/>
                <w:szCs w:val="22"/>
              </w:rPr>
            </w:pPr>
            <w:r>
              <w:rPr>
                <w:rFonts w:ascii="Tahoma" w:hAnsi="Tahoma" w:cs="Tahoma"/>
                <w:sz w:val="22"/>
                <w:szCs w:val="22"/>
              </w:rPr>
              <w:t>- numar mediatori sanitari din care intrati in sistem in anul 2018</w:t>
            </w:r>
          </w:p>
          <w:p w:rsidR="00551E2E" w:rsidRPr="0005671F" w:rsidRDefault="00551E2E" w:rsidP="00AF6F82">
            <w:pPr>
              <w:spacing w:line="276" w:lineRule="auto"/>
              <w:rPr>
                <w:rFonts w:ascii="Tahoma" w:hAnsi="Tahoma" w:cs="Tahoma"/>
                <w:sz w:val="22"/>
                <w:szCs w:val="22"/>
              </w:rPr>
            </w:pPr>
          </w:p>
        </w:tc>
        <w:tc>
          <w:tcPr>
            <w:tcW w:w="2508" w:type="dxa"/>
            <w:tcBorders>
              <w:top w:val="single" w:sz="4" w:space="0" w:color="auto"/>
              <w:left w:val="single" w:sz="4" w:space="0" w:color="auto"/>
              <w:bottom w:val="nil"/>
              <w:right w:val="single" w:sz="4" w:space="0" w:color="auto"/>
            </w:tcBorders>
            <w:shd w:val="clear" w:color="auto" w:fill="FFFFFF" w:themeFill="background1"/>
          </w:tcPr>
          <w:p w:rsidR="00551E2E" w:rsidRPr="00A676B6" w:rsidRDefault="00551E2E" w:rsidP="00551E2E">
            <w:pPr>
              <w:jc w:val="center"/>
              <w:rPr>
                <w:rFonts w:ascii="Tahoma" w:hAnsi="Tahoma" w:cs="Tahoma"/>
                <w:sz w:val="22"/>
                <w:szCs w:val="22"/>
              </w:rPr>
            </w:pPr>
            <w:r w:rsidRPr="00A676B6">
              <w:rPr>
                <w:rFonts w:ascii="Tahoma" w:hAnsi="Tahoma" w:cs="Tahoma"/>
                <w:sz w:val="22"/>
                <w:szCs w:val="22"/>
              </w:rPr>
              <w:t>Venituri proprii Ministerul Sănătății</w:t>
            </w:r>
          </w:p>
          <w:p w:rsidR="00551E2E" w:rsidRPr="0005671F" w:rsidRDefault="00551E2E" w:rsidP="00551E2E">
            <w:pPr>
              <w:jc w:val="center"/>
              <w:rPr>
                <w:rFonts w:ascii="Tahoma" w:hAnsi="Tahoma" w:cs="Tahoma"/>
                <w:sz w:val="22"/>
                <w:szCs w:val="22"/>
              </w:rPr>
            </w:pPr>
            <w:r w:rsidRPr="00A676B6">
              <w:rPr>
                <w:rFonts w:ascii="Tahoma" w:hAnsi="Tahoma" w:cs="Tahoma"/>
                <w:sz w:val="22"/>
                <w:szCs w:val="22"/>
              </w:rPr>
              <w:t>Buget de stat Ministerul Sănătății</w:t>
            </w:r>
          </w:p>
        </w:tc>
        <w:tc>
          <w:tcPr>
            <w:tcW w:w="1616" w:type="dxa"/>
            <w:tcBorders>
              <w:top w:val="single" w:sz="4" w:space="0" w:color="auto"/>
              <w:left w:val="single" w:sz="4" w:space="0" w:color="auto"/>
              <w:bottom w:val="nil"/>
              <w:right w:val="single" w:sz="4" w:space="0" w:color="auto"/>
            </w:tcBorders>
            <w:shd w:val="clear" w:color="auto" w:fill="FFFFFF" w:themeFill="background1"/>
          </w:tcPr>
          <w:p w:rsidR="00551E2E" w:rsidRPr="0005671F" w:rsidRDefault="00551E2E" w:rsidP="00551E2E">
            <w:pPr>
              <w:jc w:val="center"/>
              <w:rPr>
                <w:rFonts w:ascii="Tahoma" w:hAnsi="Tahoma" w:cs="Tahoma"/>
                <w:sz w:val="22"/>
                <w:szCs w:val="22"/>
              </w:rPr>
            </w:pPr>
            <w:r w:rsidRPr="0005671F">
              <w:rPr>
                <w:rFonts w:ascii="Tahoma" w:hAnsi="Tahoma" w:cs="Tahoma"/>
                <w:sz w:val="22"/>
                <w:szCs w:val="22"/>
              </w:rPr>
              <w:t>Decembrie 2018</w:t>
            </w:r>
          </w:p>
        </w:tc>
        <w:tc>
          <w:tcPr>
            <w:tcW w:w="1619" w:type="dxa"/>
            <w:tcBorders>
              <w:top w:val="single" w:sz="4" w:space="0" w:color="auto"/>
              <w:left w:val="single" w:sz="4" w:space="0" w:color="auto"/>
              <w:bottom w:val="nil"/>
              <w:right w:val="single" w:sz="4" w:space="0" w:color="auto"/>
            </w:tcBorders>
            <w:shd w:val="clear" w:color="auto" w:fill="FFFFFF" w:themeFill="background1"/>
          </w:tcPr>
          <w:p w:rsidR="00551E2E" w:rsidRPr="0005671F" w:rsidRDefault="00551E2E" w:rsidP="00551E2E">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de Sănătate Publică Bacă</w:t>
            </w:r>
            <w:r w:rsidRPr="0005671F">
              <w:rPr>
                <w:rFonts w:ascii="Tahoma" w:hAnsi="Tahoma" w:cs="Tahoma"/>
                <w:bCs/>
                <w:sz w:val="22"/>
                <w:szCs w:val="22"/>
                <w:lang w:val="pt-BR" w:eastAsia="en-US"/>
              </w:rPr>
              <w:t>u</w:t>
            </w:r>
          </w:p>
        </w:tc>
      </w:tr>
      <w:tr w:rsidR="00551E2E" w:rsidRPr="000B1C47" w:rsidTr="00F1681B">
        <w:trPr>
          <w:jc w:val="center"/>
        </w:trPr>
        <w:tc>
          <w:tcPr>
            <w:tcW w:w="2895" w:type="dxa"/>
            <w:tcBorders>
              <w:top w:val="nil"/>
              <w:left w:val="single" w:sz="4" w:space="0" w:color="auto"/>
              <w:bottom w:val="nil"/>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 xml:space="preserve">Monitorizarea centrelor de permanență </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w:t>
            </w:r>
            <w:r>
              <w:rPr>
                <w:rFonts w:ascii="Tahoma" w:hAnsi="Tahoma" w:cs="Tahoma"/>
                <w:sz w:val="22"/>
                <w:szCs w:val="22"/>
              </w:rPr>
              <w:t xml:space="preserve"> număr centre de permanență</w:t>
            </w:r>
            <w:r w:rsidRPr="0005671F">
              <w:rPr>
                <w:rFonts w:ascii="Tahoma" w:hAnsi="Tahoma" w:cs="Tahoma"/>
                <w:sz w:val="22"/>
                <w:szCs w:val="22"/>
              </w:rPr>
              <w:t xml:space="preserve"> funcționale</w:t>
            </w:r>
          </w:p>
          <w:p w:rsidR="00551E2E" w:rsidRDefault="00551E2E" w:rsidP="006064D6">
            <w:pPr>
              <w:spacing w:line="276" w:lineRule="auto"/>
              <w:rPr>
                <w:rFonts w:ascii="Tahoma" w:hAnsi="Tahoma" w:cs="Tahoma"/>
                <w:sz w:val="22"/>
                <w:szCs w:val="22"/>
              </w:rPr>
            </w:pPr>
            <w:r w:rsidRPr="0005671F">
              <w:rPr>
                <w:rFonts w:ascii="Tahoma" w:hAnsi="Tahoma" w:cs="Tahoma"/>
                <w:sz w:val="22"/>
                <w:szCs w:val="22"/>
              </w:rPr>
              <w:t>-</w:t>
            </w:r>
            <w:r>
              <w:rPr>
                <w:rFonts w:ascii="Tahoma" w:hAnsi="Tahoma" w:cs="Tahoma"/>
                <w:sz w:val="22"/>
                <w:szCs w:val="22"/>
              </w:rPr>
              <w:t xml:space="preserve"> număr cadre medicale , din care medici</w:t>
            </w:r>
          </w:p>
          <w:p w:rsidR="00551E2E" w:rsidRPr="0005671F" w:rsidRDefault="00551E2E" w:rsidP="006064D6">
            <w:pPr>
              <w:spacing w:line="276" w:lineRule="auto"/>
              <w:rPr>
                <w:rFonts w:ascii="Tahoma" w:hAnsi="Tahoma" w:cs="Tahoma"/>
                <w:sz w:val="22"/>
                <w:szCs w:val="22"/>
              </w:rPr>
            </w:pPr>
          </w:p>
        </w:tc>
        <w:tc>
          <w:tcPr>
            <w:tcW w:w="2508"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6"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9"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spacing w:line="276" w:lineRule="auto"/>
              <w:rPr>
                <w:rFonts w:ascii="Tahoma" w:hAnsi="Tahoma" w:cs="Tahoma"/>
                <w:bCs/>
                <w:sz w:val="22"/>
                <w:szCs w:val="22"/>
                <w:lang w:val="pt-BR" w:eastAsia="en-US"/>
              </w:rPr>
            </w:pPr>
          </w:p>
        </w:tc>
      </w:tr>
      <w:tr w:rsidR="00551E2E" w:rsidRPr="000B1C47" w:rsidTr="001B18BB">
        <w:trPr>
          <w:jc w:val="center"/>
        </w:trPr>
        <w:tc>
          <w:tcPr>
            <w:tcW w:w="2895" w:type="dxa"/>
            <w:tcBorders>
              <w:top w:val="nil"/>
              <w:left w:val="single" w:sz="4" w:space="0" w:color="auto"/>
              <w:bottom w:val="single" w:sz="4" w:space="0" w:color="auto"/>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Pr>
                <w:rFonts w:ascii="Tahoma" w:hAnsi="Tahoma" w:cs="Tahoma"/>
                <w:sz w:val="22"/>
                <w:szCs w:val="22"/>
              </w:rPr>
              <w:t>Îndrumarea tehnică și metodologică a activității de asistență medicală comunitară</w:t>
            </w:r>
            <w:r w:rsidRPr="0005671F">
              <w:rPr>
                <w:rFonts w:ascii="Tahoma" w:hAnsi="Tahoma" w:cs="Tahoma"/>
                <w:sz w:val="22"/>
                <w:szCs w:val="22"/>
              </w:rPr>
              <w:t xml:space="preserve"> </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Default="00551E2E" w:rsidP="001C5BC3">
            <w:pPr>
              <w:spacing w:line="276" w:lineRule="auto"/>
              <w:rPr>
                <w:rFonts w:ascii="Tahoma" w:hAnsi="Tahoma" w:cs="Tahoma"/>
                <w:sz w:val="22"/>
                <w:szCs w:val="22"/>
              </w:rPr>
            </w:pPr>
            <w:r>
              <w:rPr>
                <w:rFonts w:ascii="Tahoma" w:hAnsi="Tahoma" w:cs="Tahoma"/>
                <w:sz w:val="22"/>
                <w:szCs w:val="22"/>
              </w:rPr>
              <w:t>- numă</w:t>
            </w:r>
            <w:r w:rsidRPr="0005671F">
              <w:rPr>
                <w:rFonts w:ascii="Tahoma" w:hAnsi="Tahoma" w:cs="Tahoma"/>
                <w:sz w:val="22"/>
                <w:szCs w:val="22"/>
              </w:rPr>
              <w:t xml:space="preserve">r </w:t>
            </w:r>
            <w:r>
              <w:rPr>
                <w:rFonts w:ascii="Tahoma" w:hAnsi="Tahoma" w:cs="Tahoma"/>
                <w:sz w:val="22"/>
                <w:szCs w:val="22"/>
              </w:rPr>
              <w:t xml:space="preserve"> sedinț</w:t>
            </w:r>
            <w:r w:rsidRPr="0005671F">
              <w:rPr>
                <w:rFonts w:ascii="Tahoma" w:hAnsi="Tahoma" w:cs="Tahoma"/>
                <w:sz w:val="22"/>
                <w:szCs w:val="22"/>
              </w:rPr>
              <w:t xml:space="preserve">e de lucru cu personalul </w:t>
            </w:r>
          </w:p>
          <w:p w:rsidR="00551E2E" w:rsidRPr="0005671F" w:rsidRDefault="00551E2E" w:rsidP="006564BF">
            <w:pPr>
              <w:spacing w:line="276" w:lineRule="auto"/>
              <w:rPr>
                <w:rFonts w:ascii="Tahoma" w:hAnsi="Tahoma" w:cs="Tahoma"/>
                <w:sz w:val="22"/>
                <w:szCs w:val="22"/>
              </w:rPr>
            </w:pPr>
            <w:r>
              <w:rPr>
                <w:rFonts w:ascii="Tahoma" w:hAnsi="Tahoma" w:cs="Tahoma"/>
                <w:sz w:val="22"/>
                <w:szCs w:val="22"/>
              </w:rPr>
              <w:t xml:space="preserve"> medical </w:t>
            </w:r>
            <w:r w:rsidRPr="0005671F">
              <w:rPr>
                <w:rFonts w:ascii="Tahoma" w:hAnsi="Tahoma" w:cs="Tahoma"/>
                <w:sz w:val="22"/>
                <w:szCs w:val="22"/>
              </w:rPr>
              <w:t xml:space="preserve">comunitar </w:t>
            </w:r>
          </w:p>
          <w:p w:rsidR="00551E2E" w:rsidRDefault="00551E2E" w:rsidP="006064D6">
            <w:pPr>
              <w:spacing w:line="276" w:lineRule="auto"/>
              <w:rPr>
                <w:rFonts w:ascii="Tahoma" w:hAnsi="Tahoma" w:cs="Tahoma"/>
                <w:sz w:val="22"/>
                <w:szCs w:val="22"/>
              </w:rPr>
            </w:pPr>
            <w:r>
              <w:rPr>
                <w:rFonts w:ascii="Tahoma" w:hAnsi="Tahoma" w:cs="Tahoma"/>
                <w:sz w:val="22"/>
                <w:szCs w:val="22"/>
              </w:rPr>
              <w:t>- numar actiuni realizate de DSP in colaborare cu personalul medical comunitar</w:t>
            </w:r>
          </w:p>
          <w:p w:rsidR="00551E2E" w:rsidRPr="0005671F" w:rsidRDefault="00551E2E" w:rsidP="006064D6">
            <w:pPr>
              <w:spacing w:line="276" w:lineRule="auto"/>
              <w:rPr>
                <w:rFonts w:ascii="Tahoma" w:hAnsi="Tahoma" w:cs="Tahoma"/>
                <w:sz w:val="22"/>
                <w:szCs w:val="22"/>
              </w:rPr>
            </w:pPr>
          </w:p>
        </w:tc>
        <w:tc>
          <w:tcPr>
            <w:tcW w:w="2508"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6"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9"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bCs/>
                <w:sz w:val="22"/>
                <w:szCs w:val="22"/>
                <w:lang w:val="pt-BR" w:eastAsia="en-US"/>
              </w:rPr>
            </w:pPr>
          </w:p>
        </w:tc>
      </w:tr>
      <w:tr w:rsidR="00551E2E" w:rsidRPr="000B1C47" w:rsidTr="001B18BB">
        <w:trPr>
          <w:jc w:val="center"/>
        </w:trPr>
        <w:tc>
          <w:tcPr>
            <w:tcW w:w="2895" w:type="dxa"/>
            <w:tcBorders>
              <w:top w:val="single" w:sz="4" w:space="0" w:color="auto"/>
              <w:left w:val="single" w:sz="4" w:space="0" w:color="auto"/>
              <w:bottom w:val="single" w:sz="4" w:space="0" w:color="auto"/>
              <w:right w:val="single" w:sz="4" w:space="0" w:color="auto"/>
            </w:tcBorders>
          </w:tcPr>
          <w:p w:rsidR="00551E2E" w:rsidRPr="00A676B6" w:rsidRDefault="00551E2E" w:rsidP="00857B50">
            <w:pPr>
              <w:spacing w:line="276" w:lineRule="auto"/>
              <w:rPr>
                <w:rFonts w:ascii="Tahoma" w:eastAsiaTheme="minorHAnsi" w:hAnsi="Tahoma" w:cs="Tahoma"/>
                <w:b/>
                <w:i/>
                <w:sz w:val="22"/>
                <w:szCs w:val="22"/>
                <w:lang w:val="en-US" w:eastAsia="en-US"/>
              </w:rPr>
            </w:pPr>
            <w:r>
              <w:rPr>
                <w:rFonts w:ascii="Tahoma" w:eastAsiaTheme="minorHAnsi" w:hAnsi="Tahoma" w:cs="Tahoma"/>
                <w:b/>
                <w:i/>
                <w:sz w:val="22"/>
                <w:szCs w:val="22"/>
                <w:lang w:val="en-US" w:eastAsia="en-US"/>
              </w:rPr>
              <w:t>Mai mulți</w:t>
            </w:r>
            <w:r w:rsidRPr="00A676B6">
              <w:rPr>
                <w:rFonts w:ascii="Tahoma" w:eastAsiaTheme="minorHAnsi" w:hAnsi="Tahoma" w:cs="Tahoma"/>
                <w:b/>
                <w:i/>
                <w:sz w:val="22"/>
                <w:szCs w:val="22"/>
                <w:lang w:val="en-US" w:eastAsia="en-US"/>
              </w:rPr>
              <w:t xml:space="preserve"> bani pentru Programele naționale de sănătate </w:t>
            </w:r>
          </w:p>
          <w:p w:rsidR="00551E2E" w:rsidRDefault="00551E2E" w:rsidP="00857B50">
            <w:pPr>
              <w:spacing w:line="276" w:lineRule="auto"/>
              <w:rPr>
                <w:rFonts w:ascii="Tahoma" w:eastAsiaTheme="minorHAnsi" w:hAnsi="Tahoma" w:cs="Tahoma"/>
                <w:sz w:val="22"/>
                <w:szCs w:val="22"/>
                <w:lang w:val="en-US" w:eastAsia="en-US"/>
              </w:rPr>
            </w:pPr>
          </w:p>
          <w:p w:rsidR="00551E2E" w:rsidRDefault="00551E2E" w:rsidP="00857B50">
            <w:pPr>
              <w:spacing w:line="276" w:lineRule="auto"/>
              <w:rPr>
                <w:rFonts w:ascii="Tahoma" w:eastAsiaTheme="minorHAnsi" w:hAnsi="Tahoma" w:cs="Tahoma"/>
                <w:sz w:val="22"/>
                <w:szCs w:val="22"/>
                <w:lang w:val="en-US" w:eastAsia="en-US"/>
              </w:rPr>
            </w:pPr>
          </w:p>
          <w:p w:rsidR="00551E2E" w:rsidRPr="0005671F" w:rsidRDefault="00551E2E" w:rsidP="00857B50">
            <w:pPr>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Dezvoltarea pr</w:t>
            </w:r>
            <w:r>
              <w:rPr>
                <w:rFonts w:ascii="Tahoma" w:hAnsi="Tahoma" w:cs="Tahoma"/>
                <w:sz w:val="22"/>
                <w:szCs w:val="22"/>
              </w:rPr>
              <w:t>ogramelor naționale de sănătate și continuarea celor existente î</w:t>
            </w:r>
            <w:r w:rsidRPr="0005671F">
              <w:rPr>
                <w:rFonts w:ascii="Tahoma" w:hAnsi="Tahoma" w:cs="Tahoma"/>
                <w:sz w:val="22"/>
                <w:szCs w:val="22"/>
              </w:rPr>
              <w:t xml:space="preserve">n anul 2018 </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A676B6" w:rsidRDefault="00551E2E" w:rsidP="00A676B6">
            <w:pPr>
              <w:pStyle w:val="ListParagraph"/>
              <w:numPr>
                <w:ilvl w:val="0"/>
                <w:numId w:val="1"/>
              </w:numPr>
              <w:spacing w:line="276" w:lineRule="auto"/>
              <w:ind w:left="111" w:hanging="111"/>
              <w:rPr>
                <w:rFonts w:ascii="Tahoma" w:hAnsi="Tahoma" w:cs="Tahoma"/>
                <w:sz w:val="22"/>
                <w:szCs w:val="22"/>
              </w:rPr>
            </w:pPr>
            <w:r>
              <w:rPr>
                <w:rFonts w:ascii="Tahoma" w:hAnsi="Tahoma" w:cs="Tahoma"/>
                <w:sz w:val="22"/>
                <w:szCs w:val="22"/>
              </w:rPr>
              <w:t>numă</w:t>
            </w:r>
            <w:r w:rsidRPr="00A676B6">
              <w:rPr>
                <w:rFonts w:ascii="Tahoma" w:hAnsi="Tahoma" w:cs="Tahoma"/>
                <w:sz w:val="22"/>
                <w:szCs w:val="22"/>
              </w:rPr>
              <w:t>r furnizori de servicii medicale care au derula</w:t>
            </w:r>
            <w:r>
              <w:rPr>
                <w:rFonts w:ascii="Tahoma" w:hAnsi="Tahoma" w:cs="Tahoma"/>
                <w:sz w:val="22"/>
                <w:szCs w:val="22"/>
              </w:rPr>
              <w:t>t contracte anterioare și care îndeplinesc în continuare condiț</w:t>
            </w:r>
            <w:r w:rsidRPr="00A676B6">
              <w:rPr>
                <w:rFonts w:ascii="Tahoma" w:hAnsi="Tahoma" w:cs="Tahoma"/>
                <w:sz w:val="22"/>
                <w:szCs w:val="22"/>
              </w:rPr>
              <w:t xml:space="preserve">ii de eligibilitate </w:t>
            </w:r>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A676B6" w:rsidRDefault="00551E2E" w:rsidP="00A676B6">
            <w:pPr>
              <w:jc w:val="center"/>
              <w:rPr>
                <w:rFonts w:ascii="Tahoma" w:hAnsi="Tahoma" w:cs="Tahoma"/>
                <w:sz w:val="22"/>
                <w:szCs w:val="22"/>
              </w:rPr>
            </w:pPr>
            <w:r>
              <w:rPr>
                <w:rFonts w:ascii="Tahoma" w:hAnsi="Tahoma" w:cs="Tahoma"/>
                <w:sz w:val="22"/>
                <w:szCs w:val="22"/>
              </w:rPr>
              <w:t xml:space="preserve">Buget </w:t>
            </w:r>
            <w:r w:rsidRPr="00A676B6">
              <w:rPr>
                <w:rFonts w:ascii="Tahoma" w:hAnsi="Tahoma" w:cs="Tahoma"/>
                <w:sz w:val="22"/>
                <w:szCs w:val="22"/>
              </w:rPr>
              <w:t xml:space="preserve">Casa </w:t>
            </w:r>
            <w:r>
              <w:rPr>
                <w:rFonts w:ascii="Tahoma" w:hAnsi="Tahoma" w:cs="Tahoma"/>
                <w:sz w:val="22"/>
                <w:szCs w:val="22"/>
              </w:rPr>
              <w:t>Națională de Asigurări de Sănătate</w:t>
            </w:r>
          </w:p>
          <w:p w:rsidR="00551E2E" w:rsidRPr="0005671F" w:rsidRDefault="00551E2E" w:rsidP="00857B50">
            <w:pPr>
              <w:rPr>
                <w:rFonts w:ascii="Tahoma" w:hAnsi="Tahoma" w:cs="Tahoma"/>
                <w:sz w:val="22"/>
                <w:szCs w:val="22"/>
              </w:rPr>
            </w:pP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DC10DF">
            <w:pPr>
              <w:jc w:val="center"/>
              <w:rPr>
                <w:rFonts w:ascii="Tahoma" w:hAnsi="Tahoma" w:cs="Tahoma"/>
                <w:sz w:val="22"/>
                <w:szCs w:val="22"/>
              </w:rPr>
            </w:pPr>
            <w:r w:rsidRPr="0005671F">
              <w:rPr>
                <w:rFonts w:ascii="Tahoma" w:hAnsi="Tahoma" w:cs="Tahoma"/>
                <w:sz w:val="22"/>
                <w:szCs w:val="22"/>
              </w:rPr>
              <w:t>31.12.2018</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A676B6">
            <w:pPr>
              <w:spacing w:line="276" w:lineRule="auto"/>
              <w:jc w:val="center"/>
              <w:rPr>
                <w:rFonts w:ascii="Tahoma" w:hAnsi="Tahoma" w:cs="Tahoma"/>
                <w:sz w:val="22"/>
                <w:szCs w:val="22"/>
              </w:rPr>
            </w:pPr>
            <w:r>
              <w:rPr>
                <w:rFonts w:ascii="Tahoma" w:hAnsi="Tahoma" w:cs="Tahoma"/>
                <w:sz w:val="22"/>
                <w:szCs w:val="22"/>
              </w:rPr>
              <w:t>Casa de Asigurări de Sănătate Bacă</w:t>
            </w:r>
            <w:r w:rsidRPr="0005671F">
              <w:rPr>
                <w:rFonts w:ascii="Tahoma" w:hAnsi="Tahoma" w:cs="Tahoma"/>
                <w:sz w:val="22"/>
                <w:szCs w:val="22"/>
              </w:rPr>
              <w:t>u</w:t>
            </w:r>
          </w:p>
          <w:p w:rsidR="00551E2E" w:rsidRPr="0005671F" w:rsidRDefault="00551E2E" w:rsidP="00857B50">
            <w:pPr>
              <w:spacing w:line="276" w:lineRule="auto"/>
              <w:rPr>
                <w:rFonts w:ascii="Tahoma" w:hAnsi="Tahoma" w:cs="Tahoma"/>
                <w:sz w:val="22"/>
                <w:szCs w:val="22"/>
              </w:rPr>
            </w:pPr>
          </w:p>
        </w:tc>
      </w:tr>
      <w:tr w:rsidR="00551E2E" w:rsidRPr="000B1C47" w:rsidTr="001B18BB">
        <w:trPr>
          <w:trHeight w:val="3174"/>
          <w:jc w:val="center"/>
        </w:trPr>
        <w:tc>
          <w:tcPr>
            <w:tcW w:w="2895" w:type="dxa"/>
            <w:tcBorders>
              <w:top w:val="single" w:sz="4" w:space="0" w:color="auto"/>
              <w:left w:val="single" w:sz="4" w:space="0" w:color="auto"/>
              <w:bottom w:val="nil"/>
              <w:right w:val="single" w:sz="4" w:space="0" w:color="auto"/>
            </w:tcBorders>
          </w:tcPr>
          <w:p w:rsidR="00551E2E" w:rsidRPr="00A676B6" w:rsidRDefault="00551E2E" w:rsidP="001B18BB">
            <w:pPr>
              <w:spacing w:line="276" w:lineRule="auto"/>
              <w:rPr>
                <w:rFonts w:ascii="Tahoma" w:eastAsiaTheme="minorHAnsi" w:hAnsi="Tahoma" w:cs="Tahoma"/>
                <w:b/>
                <w:i/>
                <w:sz w:val="22"/>
                <w:szCs w:val="22"/>
                <w:lang w:val="en-US" w:eastAsia="en-US"/>
              </w:rPr>
            </w:pPr>
            <w:r>
              <w:rPr>
                <w:rFonts w:ascii="Tahoma" w:eastAsiaTheme="minorHAnsi" w:hAnsi="Tahoma" w:cs="Tahoma"/>
                <w:b/>
                <w:i/>
                <w:sz w:val="22"/>
                <w:szCs w:val="22"/>
                <w:lang w:val="en-US" w:eastAsia="en-US"/>
              </w:rPr>
              <w:lastRenderedPageBreak/>
              <w:t>Mai mulți</w:t>
            </w:r>
            <w:r w:rsidRPr="00A676B6">
              <w:rPr>
                <w:rFonts w:ascii="Tahoma" w:eastAsiaTheme="minorHAnsi" w:hAnsi="Tahoma" w:cs="Tahoma"/>
                <w:b/>
                <w:i/>
                <w:sz w:val="22"/>
                <w:szCs w:val="22"/>
                <w:lang w:val="en-US" w:eastAsia="en-US"/>
              </w:rPr>
              <w:t xml:space="preserve"> bani pentru Programele naționale de sănătate </w:t>
            </w:r>
          </w:p>
          <w:p w:rsidR="00551E2E" w:rsidRPr="00C025E7" w:rsidRDefault="00551E2E" w:rsidP="00857B50">
            <w:pPr>
              <w:spacing w:line="276" w:lineRule="auto"/>
              <w:rPr>
                <w:rFonts w:ascii="Tahoma" w:eastAsiaTheme="minorHAnsi" w:hAnsi="Tahoma" w:cs="Tahoma"/>
                <w:b/>
                <w:i/>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Dezvoltarea pro</w:t>
            </w:r>
            <w:r>
              <w:rPr>
                <w:rFonts w:ascii="Tahoma" w:hAnsi="Tahoma" w:cs="Tahoma"/>
                <w:sz w:val="22"/>
                <w:szCs w:val="22"/>
              </w:rPr>
              <w:t>gramelor naționale de sănătate și continuarea celor existente î</w:t>
            </w:r>
            <w:r w:rsidRPr="0005671F">
              <w:rPr>
                <w:rFonts w:ascii="Tahoma" w:hAnsi="Tahoma" w:cs="Tahoma"/>
                <w:sz w:val="22"/>
                <w:szCs w:val="22"/>
              </w:rPr>
              <w:t xml:space="preserve">n anul 2018 </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Pr>
                <w:rFonts w:ascii="Tahoma" w:hAnsi="Tahoma" w:cs="Tahoma"/>
                <w:sz w:val="22"/>
                <w:szCs w:val="22"/>
              </w:rPr>
              <w:t>- numă</w:t>
            </w:r>
            <w:r w:rsidRPr="0005671F">
              <w:rPr>
                <w:rFonts w:ascii="Tahoma" w:hAnsi="Tahoma" w:cs="Tahoma"/>
                <w:sz w:val="22"/>
                <w:szCs w:val="22"/>
              </w:rPr>
              <w:t xml:space="preserve">r rapoarte privind monitorizarea lunara/trimestriala/anuala a consumului de medicamente și materiale sanitare </w:t>
            </w:r>
          </w:p>
          <w:p w:rsidR="00551E2E" w:rsidRPr="0005671F" w:rsidRDefault="00551E2E" w:rsidP="00857B50">
            <w:pPr>
              <w:spacing w:line="276" w:lineRule="auto"/>
              <w:rPr>
                <w:rFonts w:ascii="Tahoma" w:hAnsi="Tahoma" w:cs="Tahoma"/>
                <w:sz w:val="22"/>
                <w:szCs w:val="22"/>
              </w:rPr>
            </w:pPr>
            <w:r>
              <w:rPr>
                <w:rFonts w:ascii="Tahoma" w:hAnsi="Tahoma" w:cs="Tahoma"/>
                <w:sz w:val="22"/>
                <w:szCs w:val="22"/>
              </w:rPr>
              <w:t>- numă</w:t>
            </w:r>
            <w:r w:rsidRPr="0005671F">
              <w:rPr>
                <w:rFonts w:ascii="Tahoma" w:hAnsi="Tahoma" w:cs="Tahoma"/>
                <w:sz w:val="22"/>
                <w:szCs w:val="22"/>
              </w:rPr>
              <w:t>r rapoarte privind evaluarea stoc</w:t>
            </w:r>
            <w:r>
              <w:rPr>
                <w:rFonts w:ascii="Tahoma" w:hAnsi="Tahoma" w:cs="Tahoma"/>
                <w:sz w:val="22"/>
                <w:szCs w:val="22"/>
              </w:rPr>
              <w:t>urilor existente la furnizori  în scopul asigurării continue a populaț</w:t>
            </w:r>
            <w:r w:rsidRPr="0005671F">
              <w:rPr>
                <w:rFonts w:ascii="Tahoma" w:hAnsi="Tahoma" w:cs="Tahoma"/>
                <w:sz w:val="22"/>
                <w:szCs w:val="22"/>
              </w:rPr>
              <w:t xml:space="preserve">iei cu medicamente </w:t>
            </w:r>
          </w:p>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w:t>
            </w:r>
            <w:r>
              <w:rPr>
                <w:rFonts w:ascii="Tahoma" w:hAnsi="Tahoma" w:cs="Tahoma"/>
                <w:sz w:val="22"/>
                <w:szCs w:val="22"/>
              </w:rPr>
              <w:t xml:space="preserve"> numă</w:t>
            </w:r>
            <w:r w:rsidRPr="0005671F">
              <w:rPr>
                <w:rFonts w:ascii="Tahoma" w:hAnsi="Tahoma" w:cs="Tahoma"/>
                <w:sz w:val="22"/>
                <w:szCs w:val="22"/>
              </w:rPr>
              <w:t xml:space="preserve">r rapoarte  privind fondurile alocate  </w:t>
            </w:r>
          </w:p>
        </w:tc>
        <w:tc>
          <w:tcPr>
            <w:tcW w:w="2508" w:type="dxa"/>
            <w:tcBorders>
              <w:top w:val="single" w:sz="4" w:space="0" w:color="auto"/>
              <w:left w:val="single" w:sz="4" w:space="0" w:color="auto"/>
              <w:bottom w:val="nil"/>
              <w:right w:val="single" w:sz="4" w:space="0" w:color="auto"/>
            </w:tcBorders>
            <w:shd w:val="clear" w:color="auto" w:fill="FFFFFF" w:themeFill="background1"/>
          </w:tcPr>
          <w:p w:rsidR="00551E2E" w:rsidRPr="00A676B6" w:rsidRDefault="00551E2E" w:rsidP="00551E2E">
            <w:pPr>
              <w:jc w:val="center"/>
              <w:rPr>
                <w:rFonts w:ascii="Tahoma" w:hAnsi="Tahoma" w:cs="Tahoma"/>
                <w:sz w:val="22"/>
                <w:szCs w:val="22"/>
              </w:rPr>
            </w:pPr>
            <w:r>
              <w:rPr>
                <w:rFonts w:ascii="Tahoma" w:hAnsi="Tahoma" w:cs="Tahoma"/>
                <w:sz w:val="22"/>
                <w:szCs w:val="22"/>
              </w:rPr>
              <w:t xml:space="preserve">Buget </w:t>
            </w:r>
            <w:r w:rsidRPr="00A676B6">
              <w:rPr>
                <w:rFonts w:ascii="Tahoma" w:hAnsi="Tahoma" w:cs="Tahoma"/>
                <w:sz w:val="22"/>
                <w:szCs w:val="22"/>
              </w:rPr>
              <w:t xml:space="preserve">Casa </w:t>
            </w:r>
            <w:r>
              <w:rPr>
                <w:rFonts w:ascii="Tahoma" w:hAnsi="Tahoma" w:cs="Tahoma"/>
                <w:sz w:val="22"/>
                <w:szCs w:val="22"/>
              </w:rPr>
              <w:t>Națională de Asigurări de Sănătate</w:t>
            </w:r>
          </w:p>
          <w:p w:rsidR="00551E2E" w:rsidRPr="0005671F" w:rsidRDefault="00551E2E" w:rsidP="00551E2E">
            <w:pPr>
              <w:rPr>
                <w:rFonts w:ascii="Tahoma" w:hAnsi="Tahoma" w:cs="Tahoma"/>
                <w:sz w:val="22"/>
                <w:szCs w:val="22"/>
              </w:rPr>
            </w:pPr>
          </w:p>
        </w:tc>
        <w:tc>
          <w:tcPr>
            <w:tcW w:w="1616" w:type="dxa"/>
            <w:tcBorders>
              <w:top w:val="single" w:sz="4" w:space="0" w:color="auto"/>
              <w:left w:val="single" w:sz="4" w:space="0" w:color="auto"/>
              <w:bottom w:val="nil"/>
              <w:right w:val="single" w:sz="4" w:space="0" w:color="auto"/>
            </w:tcBorders>
            <w:shd w:val="clear" w:color="auto" w:fill="FFFFFF" w:themeFill="background1"/>
          </w:tcPr>
          <w:p w:rsidR="00551E2E" w:rsidRPr="0005671F" w:rsidRDefault="00551E2E" w:rsidP="00551E2E">
            <w:pPr>
              <w:jc w:val="center"/>
              <w:rPr>
                <w:rFonts w:ascii="Tahoma" w:hAnsi="Tahoma" w:cs="Tahoma"/>
                <w:sz w:val="22"/>
                <w:szCs w:val="22"/>
              </w:rPr>
            </w:pPr>
            <w:r w:rsidRPr="0005671F">
              <w:rPr>
                <w:rFonts w:ascii="Tahoma" w:hAnsi="Tahoma" w:cs="Tahoma"/>
                <w:sz w:val="22"/>
                <w:szCs w:val="22"/>
              </w:rPr>
              <w:t>31.12.2018</w:t>
            </w:r>
          </w:p>
        </w:tc>
        <w:tc>
          <w:tcPr>
            <w:tcW w:w="1619" w:type="dxa"/>
            <w:tcBorders>
              <w:top w:val="single" w:sz="4" w:space="0" w:color="auto"/>
              <w:left w:val="single" w:sz="4" w:space="0" w:color="auto"/>
              <w:bottom w:val="nil"/>
              <w:right w:val="single" w:sz="4" w:space="0" w:color="auto"/>
            </w:tcBorders>
            <w:shd w:val="clear" w:color="auto" w:fill="FFFFFF" w:themeFill="background1"/>
          </w:tcPr>
          <w:p w:rsidR="00551E2E" w:rsidRPr="0005671F" w:rsidRDefault="00551E2E" w:rsidP="00551E2E">
            <w:pPr>
              <w:spacing w:line="276" w:lineRule="auto"/>
              <w:jc w:val="center"/>
              <w:rPr>
                <w:rFonts w:ascii="Tahoma" w:hAnsi="Tahoma" w:cs="Tahoma"/>
                <w:sz w:val="22"/>
                <w:szCs w:val="22"/>
              </w:rPr>
            </w:pPr>
            <w:r>
              <w:rPr>
                <w:rFonts w:ascii="Tahoma" w:hAnsi="Tahoma" w:cs="Tahoma"/>
                <w:sz w:val="22"/>
                <w:szCs w:val="22"/>
              </w:rPr>
              <w:t>Casa de Asigurări de Sănătate Bacă</w:t>
            </w:r>
            <w:r w:rsidRPr="0005671F">
              <w:rPr>
                <w:rFonts w:ascii="Tahoma" w:hAnsi="Tahoma" w:cs="Tahoma"/>
                <w:sz w:val="22"/>
                <w:szCs w:val="22"/>
              </w:rPr>
              <w:t>u</w:t>
            </w:r>
          </w:p>
          <w:p w:rsidR="00551E2E" w:rsidRPr="0005671F" w:rsidRDefault="00551E2E" w:rsidP="00551E2E">
            <w:pPr>
              <w:spacing w:line="276" w:lineRule="auto"/>
              <w:rPr>
                <w:rFonts w:ascii="Tahoma" w:hAnsi="Tahoma" w:cs="Tahoma"/>
                <w:sz w:val="22"/>
                <w:szCs w:val="22"/>
              </w:rPr>
            </w:pPr>
          </w:p>
        </w:tc>
      </w:tr>
      <w:tr w:rsidR="00551E2E" w:rsidRPr="000B1C47" w:rsidTr="00551E2E">
        <w:trPr>
          <w:jc w:val="center"/>
        </w:trPr>
        <w:tc>
          <w:tcPr>
            <w:tcW w:w="2895" w:type="dxa"/>
            <w:tcBorders>
              <w:top w:val="nil"/>
              <w:left w:val="single" w:sz="4" w:space="0" w:color="auto"/>
              <w:bottom w:val="nil"/>
              <w:right w:val="single" w:sz="4" w:space="0" w:color="auto"/>
            </w:tcBorders>
          </w:tcPr>
          <w:p w:rsidR="00551E2E" w:rsidRPr="0005671F" w:rsidRDefault="00551E2E" w:rsidP="00857B50">
            <w:pPr>
              <w:spacing w:line="276" w:lineRule="auto"/>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Introducerea u</w:t>
            </w:r>
            <w:r>
              <w:rPr>
                <w:rFonts w:ascii="Tahoma" w:hAnsi="Tahoma" w:cs="Tahoma"/>
                <w:sz w:val="22"/>
                <w:szCs w:val="22"/>
              </w:rPr>
              <w:t>nor noi programe naționale de sănătate la nivelul județului Bacă</w:t>
            </w:r>
            <w:r w:rsidRPr="0005671F">
              <w:rPr>
                <w:rFonts w:ascii="Tahoma" w:hAnsi="Tahoma" w:cs="Tahoma"/>
                <w:sz w:val="22"/>
                <w:szCs w:val="22"/>
              </w:rPr>
              <w:t xml:space="preserve">u </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Pr>
                <w:rFonts w:ascii="Tahoma" w:hAnsi="Tahoma" w:cs="Tahoma"/>
                <w:sz w:val="22"/>
                <w:szCs w:val="22"/>
              </w:rPr>
              <w:t>- n</w:t>
            </w:r>
            <w:r w:rsidRPr="0005671F">
              <w:rPr>
                <w:rFonts w:ascii="Tahoma" w:hAnsi="Tahoma" w:cs="Tahoma"/>
                <w:sz w:val="22"/>
                <w:szCs w:val="22"/>
              </w:rPr>
              <w:t xml:space="preserve">umar programe nationale, noi, contractate  cu furnizorii de servicii medicale </w:t>
            </w:r>
          </w:p>
          <w:p w:rsidR="00551E2E" w:rsidRDefault="00551E2E" w:rsidP="001C5BC3">
            <w:pPr>
              <w:spacing w:line="276" w:lineRule="auto"/>
              <w:rPr>
                <w:rFonts w:ascii="Tahoma" w:hAnsi="Tahoma" w:cs="Tahoma"/>
                <w:sz w:val="22"/>
                <w:szCs w:val="22"/>
              </w:rPr>
            </w:pPr>
            <w:r>
              <w:rPr>
                <w:rFonts w:ascii="Tahoma" w:hAnsi="Tahoma" w:cs="Tahoma"/>
                <w:sz w:val="22"/>
                <w:szCs w:val="22"/>
              </w:rPr>
              <w:t>- n</w:t>
            </w:r>
            <w:r w:rsidRPr="0005671F">
              <w:rPr>
                <w:rFonts w:ascii="Tahoma" w:hAnsi="Tahoma" w:cs="Tahoma"/>
                <w:sz w:val="22"/>
                <w:szCs w:val="22"/>
              </w:rPr>
              <w:t xml:space="preserve">umar rapoarte privind monitorizarea lunara/trimestriala/anuala a consumului de medicamente și materiale sanitare </w:t>
            </w:r>
          </w:p>
          <w:p w:rsidR="00551E2E" w:rsidRPr="0005671F" w:rsidRDefault="00551E2E" w:rsidP="001B18BB">
            <w:pPr>
              <w:spacing w:line="276" w:lineRule="auto"/>
              <w:rPr>
                <w:rFonts w:ascii="Tahoma" w:hAnsi="Tahoma" w:cs="Tahoma"/>
                <w:sz w:val="22"/>
                <w:szCs w:val="22"/>
              </w:rPr>
            </w:pPr>
            <w:r w:rsidRPr="0005671F">
              <w:rPr>
                <w:rFonts w:ascii="Tahoma" w:hAnsi="Tahoma" w:cs="Tahoma"/>
                <w:sz w:val="22"/>
                <w:szCs w:val="22"/>
              </w:rPr>
              <w:t xml:space="preserve">- numar rapoarte  privind fondurile alocate  </w:t>
            </w:r>
          </w:p>
          <w:p w:rsidR="00551E2E" w:rsidRPr="0005671F" w:rsidRDefault="00551E2E" w:rsidP="001C5BC3">
            <w:pPr>
              <w:spacing w:line="276" w:lineRule="auto"/>
              <w:rPr>
                <w:rFonts w:ascii="Tahoma" w:hAnsi="Tahoma" w:cs="Tahoma"/>
                <w:sz w:val="22"/>
                <w:szCs w:val="22"/>
              </w:rPr>
            </w:pPr>
          </w:p>
        </w:tc>
        <w:tc>
          <w:tcPr>
            <w:tcW w:w="2508"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6"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rPr>
                <w:rFonts w:ascii="Tahoma" w:hAnsi="Tahoma" w:cs="Tahoma"/>
                <w:sz w:val="22"/>
                <w:szCs w:val="22"/>
              </w:rPr>
            </w:pPr>
          </w:p>
        </w:tc>
        <w:tc>
          <w:tcPr>
            <w:tcW w:w="1619" w:type="dxa"/>
            <w:tcBorders>
              <w:top w:val="nil"/>
              <w:left w:val="single" w:sz="4" w:space="0" w:color="auto"/>
              <w:bottom w:val="nil"/>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p>
        </w:tc>
      </w:tr>
      <w:tr w:rsidR="00551E2E" w:rsidRPr="000B1C47" w:rsidTr="00551E2E">
        <w:trPr>
          <w:jc w:val="center"/>
        </w:trPr>
        <w:tc>
          <w:tcPr>
            <w:tcW w:w="2895" w:type="dxa"/>
            <w:tcBorders>
              <w:top w:val="nil"/>
              <w:left w:val="single" w:sz="4" w:space="0" w:color="auto"/>
              <w:bottom w:val="single" w:sz="4" w:space="0" w:color="auto"/>
              <w:right w:val="single" w:sz="4" w:space="0" w:color="auto"/>
            </w:tcBorders>
          </w:tcPr>
          <w:p w:rsidR="00551E2E" w:rsidRPr="0084176B" w:rsidRDefault="00551E2E" w:rsidP="0084176B">
            <w:pPr>
              <w:spacing w:line="276" w:lineRule="auto"/>
              <w:ind w:left="360"/>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rPr>
                <w:rFonts w:ascii="Tahoma" w:hAnsi="Tahoma" w:cs="Tahoma"/>
                <w:sz w:val="22"/>
                <w:szCs w:val="22"/>
              </w:rPr>
            </w:pPr>
            <w:r w:rsidRPr="0005671F">
              <w:rPr>
                <w:rFonts w:ascii="Tahoma" w:hAnsi="Tahoma" w:cs="Tahoma"/>
                <w:sz w:val="22"/>
                <w:szCs w:val="22"/>
              </w:rPr>
              <w:t>Operationalizarea și utilizarea dosarului electronic al pacientului</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C025E7" w:rsidRDefault="00551E2E" w:rsidP="00C025E7">
            <w:pPr>
              <w:pStyle w:val="ListParagraph"/>
              <w:numPr>
                <w:ilvl w:val="0"/>
                <w:numId w:val="1"/>
              </w:numPr>
              <w:spacing w:line="276" w:lineRule="auto"/>
              <w:ind w:left="111" w:hanging="180"/>
              <w:rPr>
                <w:rFonts w:ascii="Tahoma" w:hAnsi="Tahoma" w:cs="Tahoma"/>
                <w:sz w:val="22"/>
                <w:szCs w:val="22"/>
              </w:rPr>
            </w:pPr>
            <w:r>
              <w:rPr>
                <w:rFonts w:ascii="Tahoma" w:hAnsi="Tahoma" w:cs="Tahoma"/>
                <w:sz w:val="22"/>
                <w:szCs w:val="22"/>
              </w:rPr>
              <w:t>numă</w:t>
            </w:r>
            <w:r w:rsidRPr="00C025E7">
              <w:rPr>
                <w:rFonts w:ascii="Tahoma" w:hAnsi="Tahoma" w:cs="Tahoma"/>
                <w:sz w:val="22"/>
                <w:szCs w:val="22"/>
              </w:rPr>
              <w:t>r rapoarte de monitorizare privi</w:t>
            </w:r>
            <w:r>
              <w:rPr>
                <w:rFonts w:ascii="Tahoma" w:hAnsi="Tahoma" w:cs="Tahoma"/>
                <w:sz w:val="22"/>
                <w:szCs w:val="22"/>
              </w:rPr>
              <w:t>nd activitatile  legate de transmiterea î</w:t>
            </w:r>
            <w:r w:rsidRPr="00C025E7">
              <w:rPr>
                <w:rFonts w:ascii="Tahoma" w:hAnsi="Tahoma" w:cs="Tahoma"/>
                <w:sz w:val="22"/>
                <w:szCs w:val="22"/>
              </w:rPr>
              <w:t xml:space="preserve">n sistemul dosarului </w:t>
            </w:r>
            <w:r>
              <w:rPr>
                <w:rFonts w:ascii="Tahoma" w:hAnsi="Tahoma" w:cs="Tahoma"/>
                <w:sz w:val="22"/>
                <w:szCs w:val="22"/>
              </w:rPr>
              <w:t>electronic de sănă</w:t>
            </w:r>
            <w:r w:rsidRPr="00C025E7">
              <w:rPr>
                <w:rFonts w:ascii="Tahoma" w:hAnsi="Tahoma" w:cs="Tahoma"/>
                <w:sz w:val="22"/>
                <w:szCs w:val="22"/>
              </w:rPr>
              <w:t xml:space="preserve">tate al pacientului (DES) a informațiilor și datelor medicale  </w:t>
            </w:r>
          </w:p>
        </w:tc>
        <w:tc>
          <w:tcPr>
            <w:tcW w:w="2508"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DC10DF">
            <w:pPr>
              <w:rPr>
                <w:rFonts w:ascii="Tahoma" w:hAnsi="Tahoma" w:cs="Tahoma"/>
                <w:sz w:val="22"/>
                <w:szCs w:val="22"/>
              </w:rPr>
            </w:pPr>
          </w:p>
        </w:tc>
        <w:tc>
          <w:tcPr>
            <w:tcW w:w="1616"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DC10DF">
            <w:pPr>
              <w:jc w:val="center"/>
              <w:rPr>
                <w:rFonts w:ascii="Tahoma" w:hAnsi="Tahoma" w:cs="Tahoma"/>
                <w:sz w:val="22"/>
                <w:szCs w:val="22"/>
              </w:rPr>
            </w:pPr>
          </w:p>
        </w:tc>
        <w:tc>
          <w:tcPr>
            <w:tcW w:w="1619"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DC10DF">
            <w:pPr>
              <w:spacing w:line="276" w:lineRule="auto"/>
              <w:rPr>
                <w:rFonts w:ascii="Tahoma" w:hAnsi="Tahoma" w:cs="Tahoma"/>
                <w:sz w:val="22"/>
                <w:szCs w:val="22"/>
              </w:rPr>
            </w:pPr>
          </w:p>
        </w:tc>
      </w:tr>
      <w:tr w:rsidR="00551E2E" w:rsidRPr="000B1C47" w:rsidTr="00551E2E">
        <w:trPr>
          <w:jc w:val="center"/>
        </w:trPr>
        <w:tc>
          <w:tcPr>
            <w:tcW w:w="2895" w:type="dxa"/>
            <w:tcBorders>
              <w:top w:val="single" w:sz="4" w:space="0" w:color="auto"/>
              <w:left w:val="single" w:sz="4" w:space="0" w:color="auto"/>
              <w:bottom w:val="nil"/>
              <w:right w:val="single" w:sz="4" w:space="0" w:color="auto"/>
            </w:tcBorders>
          </w:tcPr>
          <w:p w:rsidR="00551E2E" w:rsidRPr="00A676B6" w:rsidRDefault="00551E2E" w:rsidP="00551E2E">
            <w:pPr>
              <w:spacing w:line="276" w:lineRule="auto"/>
              <w:rPr>
                <w:rFonts w:ascii="Tahoma" w:eastAsiaTheme="minorHAnsi" w:hAnsi="Tahoma" w:cs="Tahoma"/>
                <w:b/>
                <w:i/>
                <w:sz w:val="22"/>
                <w:szCs w:val="22"/>
                <w:lang w:val="en-US" w:eastAsia="en-US"/>
              </w:rPr>
            </w:pPr>
            <w:r>
              <w:rPr>
                <w:rFonts w:ascii="Tahoma" w:eastAsiaTheme="minorHAnsi" w:hAnsi="Tahoma" w:cs="Tahoma"/>
                <w:b/>
                <w:i/>
                <w:sz w:val="22"/>
                <w:szCs w:val="22"/>
                <w:lang w:val="en-US" w:eastAsia="en-US"/>
              </w:rPr>
              <w:lastRenderedPageBreak/>
              <w:t>Mai mulți</w:t>
            </w:r>
            <w:r w:rsidRPr="00A676B6">
              <w:rPr>
                <w:rFonts w:ascii="Tahoma" w:eastAsiaTheme="minorHAnsi" w:hAnsi="Tahoma" w:cs="Tahoma"/>
                <w:b/>
                <w:i/>
                <w:sz w:val="22"/>
                <w:szCs w:val="22"/>
                <w:lang w:val="en-US" w:eastAsia="en-US"/>
              </w:rPr>
              <w:t xml:space="preserve"> bani pentru Programele naționale de sănătate </w:t>
            </w:r>
          </w:p>
          <w:p w:rsidR="00551E2E" w:rsidRPr="0005671F" w:rsidRDefault="00551E2E" w:rsidP="00857B50">
            <w:pPr>
              <w:spacing w:line="276" w:lineRule="auto"/>
              <w:jc w:val="center"/>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A575B8">
            <w:pPr>
              <w:spacing w:line="276" w:lineRule="auto"/>
              <w:rPr>
                <w:rFonts w:ascii="Tahoma" w:hAnsi="Tahoma" w:cs="Tahoma"/>
                <w:bCs/>
                <w:sz w:val="22"/>
                <w:szCs w:val="22"/>
                <w:lang w:val="pt-BR" w:eastAsia="en-US"/>
              </w:rPr>
            </w:pPr>
            <w:r>
              <w:rPr>
                <w:rFonts w:ascii="Tahoma" w:hAnsi="Tahoma" w:cs="Tahoma"/>
                <w:bCs/>
                <w:sz w:val="22"/>
                <w:szCs w:val="22"/>
                <w:lang w:val="pt-BR" w:eastAsia="en-US"/>
              </w:rPr>
              <w:t>Coordonarea</w:t>
            </w:r>
            <w:r w:rsidRPr="0005671F">
              <w:rPr>
                <w:rFonts w:ascii="Tahoma" w:hAnsi="Tahoma" w:cs="Tahoma"/>
                <w:bCs/>
                <w:sz w:val="22"/>
                <w:szCs w:val="22"/>
                <w:lang w:val="pt-BR" w:eastAsia="en-US"/>
              </w:rPr>
              <w:t>, monitorizarea</w:t>
            </w:r>
            <w:r>
              <w:rPr>
                <w:rFonts w:ascii="Tahoma" w:hAnsi="Tahoma" w:cs="Tahoma"/>
                <w:bCs/>
                <w:sz w:val="22"/>
                <w:szCs w:val="22"/>
                <w:lang w:val="pt-BR" w:eastAsia="en-US"/>
              </w:rPr>
              <w:t xml:space="preserve"> și verificarea actiunilor prevăzute în Programul de supraveghere ș</w:t>
            </w:r>
            <w:r w:rsidRPr="0005671F">
              <w:rPr>
                <w:rFonts w:ascii="Tahoma" w:hAnsi="Tahoma" w:cs="Tahoma"/>
                <w:bCs/>
                <w:sz w:val="22"/>
                <w:szCs w:val="22"/>
                <w:lang w:val="pt-BR" w:eastAsia="en-US"/>
              </w:rPr>
              <w:t>i con</w:t>
            </w:r>
            <w:r>
              <w:rPr>
                <w:rFonts w:ascii="Tahoma" w:hAnsi="Tahoma" w:cs="Tahoma"/>
                <w:bCs/>
                <w:sz w:val="22"/>
                <w:szCs w:val="22"/>
                <w:lang w:val="pt-BR" w:eastAsia="en-US"/>
              </w:rPr>
              <w:t>trol în domeniul siguranței alimentelor</w:t>
            </w:r>
            <w:r w:rsidRPr="0005671F">
              <w:rPr>
                <w:rFonts w:ascii="Tahoma" w:hAnsi="Tahoma" w:cs="Tahoma"/>
                <w:bCs/>
                <w:sz w:val="22"/>
                <w:szCs w:val="22"/>
                <w:lang w:val="pt-BR" w:eastAsia="en-US"/>
              </w:rPr>
              <w:t xml:space="preserve">, care ar putea conține sau ar putea proveni de la organisme modificate genetic </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jc w:val="both"/>
              <w:rPr>
                <w:rFonts w:ascii="Tahoma" w:hAnsi="Tahoma" w:cs="Tahoma"/>
                <w:bCs/>
                <w:sz w:val="22"/>
                <w:szCs w:val="22"/>
                <w:lang w:val="pt-BR" w:eastAsia="en-US"/>
              </w:rPr>
            </w:pPr>
            <w:r>
              <w:rPr>
                <w:rFonts w:ascii="Tahoma" w:hAnsi="Tahoma" w:cs="Tahoma"/>
                <w:bCs/>
                <w:sz w:val="22"/>
                <w:szCs w:val="22"/>
                <w:lang w:val="pt-BR" w:eastAsia="en-US"/>
              </w:rPr>
              <w:t>- număr</w:t>
            </w:r>
            <w:r w:rsidRPr="0005671F">
              <w:rPr>
                <w:rFonts w:ascii="Tahoma" w:hAnsi="Tahoma" w:cs="Tahoma"/>
                <w:bCs/>
                <w:sz w:val="22"/>
                <w:szCs w:val="22"/>
                <w:lang w:val="pt-BR" w:eastAsia="en-US"/>
              </w:rPr>
              <w:t xml:space="preserve"> probe recoltate </w:t>
            </w:r>
          </w:p>
          <w:p w:rsidR="00551E2E" w:rsidRPr="0005671F" w:rsidRDefault="00551E2E" w:rsidP="00857B50">
            <w:pPr>
              <w:spacing w:line="276" w:lineRule="auto"/>
              <w:jc w:val="both"/>
              <w:rPr>
                <w:rFonts w:ascii="Tahoma" w:hAnsi="Tahoma" w:cs="Tahoma"/>
                <w:bCs/>
                <w:sz w:val="22"/>
                <w:szCs w:val="22"/>
                <w:lang w:val="pt-BR" w:eastAsia="en-US"/>
              </w:rPr>
            </w:pPr>
            <w:r w:rsidRPr="0005671F">
              <w:rPr>
                <w:rFonts w:ascii="Tahoma" w:hAnsi="Tahoma" w:cs="Tahoma"/>
                <w:bCs/>
                <w:sz w:val="22"/>
                <w:szCs w:val="22"/>
                <w:lang w:val="pt-BR" w:eastAsia="en-US"/>
              </w:rPr>
              <w:t>-</w:t>
            </w:r>
            <w:r>
              <w:rPr>
                <w:rFonts w:ascii="Tahoma" w:hAnsi="Tahoma" w:cs="Tahoma"/>
                <w:bCs/>
                <w:sz w:val="22"/>
                <w:szCs w:val="22"/>
                <w:lang w:val="pt-BR" w:eastAsia="en-US"/>
              </w:rPr>
              <w:t xml:space="preserve"> numr probe prevăzute î</w:t>
            </w:r>
            <w:r w:rsidRPr="0005671F">
              <w:rPr>
                <w:rFonts w:ascii="Tahoma" w:hAnsi="Tahoma" w:cs="Tahoma"/>
                <w:bCs/>
                <w:sz w:val="22"/>
                <w:szCs w:val="22"/>
                <w:lang w:val="pt-BR" w:eastAsia="en-US"/>
              </w:rPr>
              <w:t xml:space="preserve">n program </w:t>
            </w:r>
          </w:p>
        </w:tc>
        <w:tc>
          <w:tcPr>
            <w:tcW w:w="2508" w:type="dxa"/>
            <w:tcBorders>
              <w:top w:val="single" w:sz="4" w:space="0" w:color="auto"/>
              <w:left w:val="single" w:sz="4" w:space="0" w:color="auto"/>
              <w:bottom w:val="nil"/>
              <w:right w:val="single" w:sz="4" w:space="0" w:color="auto"/>
            </w:tcBorders>
            <w:shd w:val="clear" w:color="auto" w:fill="FFFFFF" w:themeFill="background1"/>
          </w:tcPr>
          <w:p w:rsidR="00551E2E" w:rsidRPr="00A676B6" w:rsidRDefault="00551E2E" w:rsidP="00551E2E">
            <w:pPr>
              <w:jc w:val="center"/>
              <w:rPr>
                <w:rFonts w:ascii="Tahoma" w:hAnsi="Tahoma" w:cs="Tahoma"/>
                <w:sz w:val="22"/>
                <w:szCs w:val="22"/>
              </w:rPr>
            </w:pPr>
            <w:r>
              <w:rPr>
                <w:rFonts w:ascii="Tahoma" w:hAnsi="Tahoma" w:cs="Tahoma"/>
                <w:sz w:val="22"/>
                <w:szCs w:val="22"/>
              </w:rPr>
              <w:t xml:space="preserve">Buget </w:t>
            </w:r>
            <w:r w:rsidRPr="00A676B6">
              <w:rPr>
                <w:rFonts w:ascii="Tahoma" w:hAnsi="Tahoma" w:cs="Tahoma"/>
                <w:sz w:val="22"/>
                <w:szCs w:val="22"/>
              </w:rPr>
              <w:t xml:space="preserve">Casa </w:t>
            </w:r>
            <w:r>
              <w:rPr>
                <w:rFonts w:ascii="Tahoma" w:hAnsi="Tahoma" w:cs="Tahoma"/>
                <w:sz w:val="22"/>
                <w:szCs w:val="22"/>
              </w:rPr>
              <w:t>Națională de Asigurări de Sănătate</w:t>
            </w:r>
          </w:p>
          <w:p w:rsidR="00551E2E" w:rsidRPr="0005671F" w:rsidRDefault="00551E2E" w:rsidP="00551E2E">
            <w:pPr>
              <w:rPr>
                <w:rFonts w:ascii="Tahoma" w:hAnsi="Tahoma" w:cs="Tahoma"/>
                <w:sz w:val="22"/>
                <w:szCs w:val="22"/>
              </w:rPr>
            </w:pPr>
          </w:p>
        </w:tc>
        <w:tc>
          <w:tcPr>
            <w:tcW w:w="1616" w:type="dxa"/>
            <w:tcBorders>
              <w:top w:val="single" w:sz="4" w:space="0" w:color="auto"/>
              <w:left w:val="single" w:sz="4" w:space="0" w:color="auto"/>
              <w:bottom w:val="nil"/>
              <w:right w:val="single" w:sz="4" w:space="0" w:color="auto"/>
            </w:tcBorders>
            <w:shd w:val="clear" w:color="auto" w:fill="FFFFFF" w:themeFill="background1"/>
          </w:tcPr>
          <w:p w:rsidR="00551E2E" w:rsidRPr="0005671F" w:rsidRDefault="00551E2E" w:rsidP="00551E2E">
            <w:pPr>
              <w:jc w:val="center"/>
              <w:rPr>
                <w:rFonts w:ascii="Tahoma" w:hAnsi="Tahoma" w:cs="Tahoma"/>
                <w:sz w:val="22"/>
                <w:szCs w:val="22"/>
              </w:rPr>
            </w:pPr>
            <w:r w:rsidRPr="0005671F">
              <w:rPr>
                <w:rFonts w:ascii="Tahoma" w:hAnsi="Tahoma" w:cs="Tahoma"/>
                <w:sz w:val="22"/>
                <w:szCs w:val="22"/>
              </w:rPr>
              <w:t>31.12.2018</w:t>
            </w:r>
          </w:p>
        </w:tc>
        <w:tc>
          <w:tcPr>
            <w:tcW w:w="1619" w:type="dxa"/>
            <w:tcBorders>
              <w:top w:val="single" w:sz="4" w:space="0" w:color="auto"/>
              <w:left w:val="single" w:sz="4" w:space="0" w:color="auto"/>
              <w:bottom w:val="nil"/>
              <w:right w:val="single" w:sz="4" w:space="0" w:color="auto"/>
            </w:tcBorders>
            <w:shd w:val="clear" w:color="auto" w:fill="FFFFFF" w:themeFill="background1"/>
          </w:tcPr>
          <w:p w:rsidR="00551E2E" w:rsidRPr="0005671F" w:rsidRDefault="00551E2E" w:rsidP="00551E2E">
            <w:pPr>
              <w:spacing w:line="276" w:lineRule="auto"/>
              <w:jc w:val="center"/>
              <w:rPr>
                <w:rFonts w:ascii="Tahoma" w:hAnsi="Tahoma" w:cs="Tahoma"/>
                <w:sz w:val="22"/>
                <w:szCs w:val="22"/>
              </w:rPr>
            </w:pPr>
            <w:r>
              <w:rPr>
                <w:rFonts w:ascii="Tahoma" w:hAnsi="Tahoma" w:cs="Tahoma"/>
                <w:sz w:val="22"/>
                <w:szCs w:val="22"/>
              </w:rPr>
              <w:t>Casa de Asigurări de Sănătate Bacă</w:t>
            </w:r>
            <w:r w:rsidRPr="0005671F">
              <w:rPr>
                <w:rFonts w:ascii="Tahoma" w:hAnsi="Tahoma" w:cs="Tahoma"/>
                <w:sz w:val="22"/>
                <w:szCs w:val="22"/>
              </w:rPr>
              <w:t>u</w:t>
            </w:r>
          </w:p>
          <w:p w:rsidR="00551E2E" w:rsidRPr="0005671F" w:rsidRDefault="00551E2E" w:rsidP="00551E2E">
            <w:pPr>
              <w:spacing w:line="276" w:lineRule="auto"/>
              <w:rPr>
                <w:rFonts w:ascii="Tahoma" w:hAnsi="Tahoma" w:cs="Tahoma"/>
                <w:sz w:val="22"/>
                <w:szCs w:val="22"/>
              </w:rPr>
            </w:pPr>
          </w:p>
        </w:tc>
      </w:tr>
      <w:tr w:rsidR="00551E2E" w:rsidRPr="000B1C47" w:rsidTr="00F1681B">
        <w:trPr>
          <w:jc w:val="center"/>
        </w:trPr>
        <w:tc>
          <w:tcPr>
            <w:tcW w:w="2895" w:type="dxa"/>
            <w:tcBorders>
              <w:top w:val="nil"/>
              <w:left w:val="single" w:sz="4" w:space="0" w:color="auto"/>
              <w:bottom w:val="single" w:sz="4" w:space="0" w:color="auto"/>
              <w:right w:val="single" w:sz="4" w:space="0" w:color="auto"/>
            </w:tcBorders>
          </w:tcPr>
          <w:p w:rsidR="00551E2E" w:rsidRPr="0005671F" w:rsidRDefault="00551E2E" w:rsidP="00857B50">
            <w:pPr>
              <w:spacing w:line="276" w:lineRule="auto"/>
              <w:jc w:val="center"/>
              <w:rPr>
                <w:rFonts w:ascii="Tahoma" w:eastAsiaTheme="minorHAnsi" w:hAnsi="Tahoma" w:cs="Tahoma"/>
                <w:sz w:val="22"/>
                <w:szCs w:val="22"/>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A575B8">
            <w:pPr>
              <w:spacing w:line="276" w:lineRule="auto"/>
              <w:rPr>
                <w:rFonts w:ascii="Tahoma" w:hAnsi="Tahoma" w:cs="Tahoma"/>
                <w:bCs/>
                <w:sz w:val="22"/>
                <w:szCs w:val="22"/>
                <w:lang w:val="pt-BR" w:eastAsia="en-US"/>
              </w:rPr>
            </w:pPr>
            <w:r w:rsidRPr="0005671F">
              <w:rPr>
                <w:rFonts w:ascii="Tahoma" w:hAnsi="Tahoma" w:cs="Tahoma"/>
                <w:bCs/>
                <w:sz w:val="22"/>
                <w:szCs w:val="22"/>
                <w:lang w:val="pt-BR" w:eastAsia="en-US"/>
              </w:rPr>
              <w:t>Verificarea  modului de respectare a cerintelor de functionare a entit</w:t>
            </w:r>
            <w:r>
              <w:rPr>
                <w:rFonts w:ascii="Tahoma" w:hAnsi="Tahoma" w:cs="Tahoma"/>
                <w:bCs/>
                <w:sz w:val="22"/>
                <w:szCs w:val="22"/>
                <w:lang w:val="pt-BR" w:eastAsia="en-US"/>
              </w:rPr>
              <w:t>ăților  a entităților care desfășoară activități în domeniul sanitar veterinar ș</w:t>
            </w:r>
            <w:r w:rsidRPr="0005671F">
              <w:rPr>
                <w:rFonts w:ascii="Tahoma" w:hAnsi="Tahoma" w:cs="Tahoma"/>
                <w:bCs/>
                <w:sz w:val="22"/>
                <w:szCs w:val="22"/>
                <w:lang w:val="pt-BR" w:eastAsia="en-US"/>
              </w:rPr>
              <w:t xml:space="preserve">i pentru siguranța </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jc w:val="both"/>
              <w:rPr>
                <w:rFonts w:ascii="Tahoma" w:hAnsi="Tahoma" w:cs="Tahoma"/>
                <w:bCs/>
                <w:sz w:val="22"/>
                <w:szCs w:val="22"/>
                <w:lang w:val="pt-BR" w:eastAsia="en-US"/>
              </w:rPr>
            </w:pPr>
            <w:r>
              <w:rPr>
                <w:rFonts w:ascii="Tahoma" w:hAnsi="Tahoma" w:cs="Tahoma"/>
                <w:bCs/>
                <w:sz w:val="22"/>
                <w:szCs w:val="22"/>
                <w:lang w:val="pt-BR" w:eastAsia="en-US"/>
              </w:rPr>
              <w:t>- numă</w:t>
            </w:r>
            <w:r w:rsidRPr="0005671F">
              <w:rPr>
                <w:rFonts w:ascii="Tahoma" w:hAnsi="Tahoma" w:cs="Tahoma"/>
                <w:bCs/>
                <w:sz w:val="22"/>
                <w:szCs w:val="22"/>
                <w:lang w:val="pt-BR" w:eastAsia="en-US"/>
              </w:rPr>
              <w:t xml:space="preserve">r controale efectuate  conform Programului de </w:t>
            </w:r>
            <w:r>
              <w:rPr>
                <w:rFonts w:ascii="Tahoma" w:hAnsi="Tahoma" w:cs="Tahoma"/>
                <w:bCs/>
                <w:sz w:val="22"/>
                <w:szCs w:val="22"/>
                <w:lang w:val="pt-BR" w:eastAsia="en-US"/>
              </w:rPr>
              <w:t>control național si/sau tematic, la nivel județ</w:t>
            </w:r>
            <w:r w:rsidRPr="0005671F">
              <w:rPr>
                <w:rFonts w:ascii="Tahoma" w:hAnsi="Tahoma" w:cs="Tahoma"/>
                <w:bCs/>
                <w:sz w:val="22"/>
                <w:szCs w:val="22"/>
                <w:lang w:val="pt-BR" w:eastAsia="en-US"/>
              </w:rPr>
              <w:t>ean</w:t>
            </w:r>
          </w:p>
        </w:tc>
        <w:tc>
          <w:tcPr>
            <w:tcW w:w="2508"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jc w:val="both"/>
              <w:rPr>
                <w:rFonts w:ascii="Tahoma" w:hAnsi="Tahoma" w:cs="Tahoma"/>
                <w:sz w:val="22"/>
                <w:szCs w:val="22"/>
              </w:rPr>
            </w:pPr>
          </w:p>
        </w:tc>
        <w:tc>
          <w:tcPr>
            <w:tcW w:w="1616"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jc w:val="both"/>
              <w:rPr>
                <w:rFonts w:ascii="Tahoma" w:hAnsi="Tahoma" w:cs="Tahoma"/>
                <w:sz w:val="22"/>
                <w:szCs w:val="22"/>
              </w:rPr>
            </w:pPr>
          </w:p>
        </w:tc>
        <w:tc>
          <w:tcPr>
            <w:tcW w:w="1619" w:type="dxa"/>
            <w:tcBorders>
              <w:top w:val="nil"/>
              <w:left w:val="single" w:sz="4" w:space="0" w:color="auto"/>
              <w:bottom w:val="single" w:sz="4" w:space="0" w:color="auto"/>
              <w:right w:val="single" w:sz="4" w:space="0" w:color="auto"/>
            </w:tcBorders>
            <w:shd w:val="clear" w:color="auto" w:fill="FFFFFF" w:themeFill="background1"/>
          </w:tcPr>
          <w:p w:rsidR="00551E2E" w:rsidRPr="0005671F" w:rsidRDefault="00551E2E" w:rsidP="00857B50">
            <w:pPr>
              <w:spacing w:line="276" w:lineRule="auto"/>
              <w:jc w:val="both"/>
              <w:rPr>
                <w:rFonts w:ascii="Tahoma" w:hAnsi="Tahoma" w:cs="Tahoma"/>
                <w:sz w:val="22"/>
                <w:szCs w:val="22"/>
              </w:rPr>
            </w:pPr>
          </w:p>
        </w:tc>
      </w:tr>
    </w:tbl>
    <w:p w:rsidR="00857B50" w:rsidRDefault="00857B50"/>
    <w:p w:rsidR="00780701" w:rsidRDefault="00780701"/>
    <w:p w:rsidR="00780701" w:rsidRDefault="00780701"/>
    <w:p w:rsidR="00780701" w:rsidRDefault="00780701"/>
    <w:p w:rsidR="00551E2E" w:rsidRDefault="00551E2E"/>
    <w:p w:rsidR="00551E2E" w:rsidRDefault="00551E2E"/>
    <w:p w:rsidR="00551E2E" w:rsidRDefault="00551E2E"/>
    <w:p w:rsidR="00551E2E" w:rsidRDefault="00551E2E"/>
    <w:p w:rsidR="00551E2E" w:rsidRDefault="00551E2E"/>
    <w:p w:rsidR="00551E2E" w:rsidRDefault="00551E2E"/>
    <w:p w:rsidR="00551E2E" w:rsidRDefault="00551E2E"/>
    <w:p w:rsidR="00551E2E" w:rsidRDefault="00551E2E"/>
    <w:p w:rsidR="00551E2E" w:rsidRDefault="00551E2E"/>
    <w:p w:rsidR="00551E2E" w:rsidRDefault="00551E2E"/>
    <w:p w:rsidR="00780701" w:rsidRDefault="00780701"/>
    <w:p w:rsidR="00780701" w:rsidRDefault="00780701" w:rsidP="00780701">
      <w:pPr>
        <w:jc w:val="both"/>
        <w:rPr>
          <w:rFonts w:ascii="Tahoma" w:hAnsi="Tahoma" w:cs="Tahoma"/>
          <w:b/>
          <w:lang w:val="pt-BR"/>
        </w:rPr>
      </w:pPr>
      <w:r>
        <w:rPr>
          <w:rFonts w:ascii="Tahoma" w:hAnsi="Tahoma" w:cs="Tahoma"/>
          <w:b/>
          <w:lang w:val="pt-BR"/>
        </w:rPr>
        <w:lastRenderedPageBreak/>
        <w:t>Capitolul  9 – Administra</w:t>
      </w:r>
      <w:r>
        <w:rPr>
          <w:rFonts w:ascii="Tahoma" w:hAnsi="Tahoma" w:cs="Tahoma"/>
          <w:b/>
        </w:rPr>
        <w:t>ț</w:t>
      </w:r>
      <w:r>
        <w:rPr>
          <w:rFonts w:ascii="Tahoma" w:hAnsi="Tahoma" w:cs="Tahoma"/>
          <w:b/>
          <w:lang w:val="pt-BR"/>
        </w:rPr>
        <w:t xml:space="preserve">ie publică. Politici regionale </w:t>
      </w:r>
    </w:p>
    <w:p w:rsidR="0080754A" w:rsidRDefault="0080754A" w:rsidP="00780701">
      <w:pPr>
        <w:jc w:val="both"/>
        <w:rPr>
          <w:rFonts w:ascii="Arial" w:hAnsi="Arial" w:cs="Arial"/>
          <w:b/>
          <w:color w:val="FF0000"/>
          <w:lang w:val="pt-BR"/>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991"/>
        <w:gridCol w:w="3496"/>
        <w:gridCol w:w="1769"/>
        <w:gridCol w:w="1686"/>
        <w:gridCol w:w="1969"/>
      </w:tblGrid>
      <w:tr w:rsidR="00780701" w:rsidTr="00FC07D4">
        <w:trPr>
          <w:jc w:val="center"/>
        </w:trPr>
        <w:tc>
          <w:tcPr>
            <w:tcW w:w="3418"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eastAsia="en-US"/>
              </w:rPr>
            </w:pPr>
            <w:r>
              <w:rPr>
                <w:rFonts w:ascii="Tahoma" w:hAnsi="Tahoma" w:cs="Tahoma"/>
                <w:b/>
                <w:bCs/>
                <w:sz w:val="22"/>
                <w:szCs w:val="22"/>
                <w:lang w:eastAsia="en-US"/>
              </w:rPr>
              <w:t xml:space="preserve">Măsura și submăsura din  Programul de Guvernare 2018-2020 </w:t>
            </w:r>
          </w:p>
        </w:tc>
        <w:tc>
          <w:tcPr>
            <w:tcW w:w="3991"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8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69"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p>
        </w:tc>
      </w:tr>
      <w:tr w:rsidR="00780701" w:rsidTr="00FC07D4">
        <w:trPr>
          <w:jc w:val="center"/>
        </w:trPr>
        <w:tc>
          <w:tcPr>
            <w:tcW w:w="3418" w:type="dxa"/>
            <w:tcBorders>
              <w:top w:val="single" w:sz="4" w:space="0" w:color="auto"/>
              <w:left w:val="single" w:sz="4" w:space="0" w:color="auto"/>
              <w:bottom w:val="nil"/>
              <w:right w:val="single" w:sz="4" w:space="0" w:color="auto"/>
            </w:tcBorders>
          </w:tcPr>
          <w:p w:rsidR="00780701" w:rsidRDefault="00780701">
            <w:pPr>
              <w:spacing w:line="276" w:lineRule="auto"/>
              <w:rPr>
                <w:rFonts w:ascii="Tahoma" w:eastAsia="Calibri" w:hAnsi="Tahoma" w:cs="Tahoma"/>
                <w:b/>
                <w:i/>
                <w:sz w:val="22"/>
                <w:szCs w:val="22"/>
                <w:lang w:eastAsia="en-US"/>
              </w:rPr>
            </w:pPr>
          </w:p>
          <w:p w:rsidR="00780701" w:rsidRDefault="00780701">
            <w:pPr>
              <w:spacing w:line="276" w:lineRule="auto"/>
              <w:rPr>
                <w:rFonts w:ascii="Tahoma" w:eastAsia="Calibri" w:hAnsi="Tahoma" w:cs="Tahoma"/>
                <w:b/>
                <w:i/>
                <w:sz w:val="22"/>
                <w:szCs w:val="22"/>
                <w:lang w:eastAsia="en-US"/>
              </w:rPr>
            </w:pPr>
            <w:r>
              <w:rPr>
                <w:rFonts w:ascii="Tahoma" w:eastAsia="Calibri" w:hAnsi="Tahoma" w:cs="Tahoma"/>
                <w:b/>
                <w:i/>
                <w:sz w:val="22"/>
                <w:szCs w:val="22"/>
                <w:lang w:eastAsia="en-US"/>
              </w:rPr>
              <w:t>Exercitarea dreptului de proprietate publică și privată a UAT-urilor</w:t>
            </w:r>
          </w:p>
          <w:p w:rsidR="00780701" w:rsidRDefault="00780701">
            <w:pPr>
              <w:spacing w:line="276" w:lineRule="auto"/>
              <w:rPr>
                <w:rFonts w:ascii="Tahoma" w:eastAsia="Calibri" w:hAnsi="Tahoma" w:cs="Tahoma"/>
                <w:b/>
                <w:i/>
                <w:sz w:val="22"/>
                <w:szCs w:val="22"/>
                <w:lang w:eastAsia="en-US"/>
              </w:rPr>
            </w:pPr>
          </w:p>
          <w:p w:rsidR="00780701" w:rsidRDefault="00780701">
            <w:pPr>
              <w:spacing w:line="276" w:lineRule="auto"/>
              <w:rPr>
                <w:rFonts w:ascii="Tahoma" w:eastAsia="Calibri" w:hAnsi="Tahoma" w:cs="Tahoma"/>
                <w:b/>
                <w:i/>
                <w:sz w:val="22"/>
                <w:szCs w:val="22"/>
                <w:lang w:eastAsia="en-US"/>
              </w:rPr>
            </w:pPr>
            <w:r>
              <w:rPr>
                <w:rFonts w:ascii="Tahoma" w:eastAsia="Calibri" w:hAnsi="Tahoma" w:cs="Tahoma"/>
                <w:b/>
                <w:i/>
                <w:sz w:val="22"/>
                <w:szCs w:val="22"/>
                <w:lang w:eastAsia="en-US"/>
              </w:rPr>
              <w:t>(Creșterea procentului de proprietăți cadastrate și înregistrate de la 40% în anul 2016 la 80% la locuințe și 100% la terenuri agricole)</w:t>
            </w:r>
          </w:p>
        </w:tc>
        <w:tc>
          <w:tcPr>
            <w:tcW w:w="3991" w:type="dxa"/>
            <w:tcBorders>
              <w:top w:val="single" w:sz="4" w:space="0" w:color="auto"/>
              <w:left w:val="single" w:sz="4" w:space="0" w:color="auto"/>
              <w:bottom w:val="single" w:sz="4" w:space="0" w:color="auto"/>
              <w:right w:val="single" w:sz="4" w:space="0" w:color="auto"/>
            </w:tcBorders>
          </w:tcPr>
          <w:p w:rsidR="00780701" w:rsidRDefault="00780701">
            <w:pPr>
              <w:spacing w:line="276" w:lineRule="auto"/>
              <w:rPr>
                <w:rFonts w:ascii="Tahoma" w:hAnsi="Tahoma" w:cs="Tahoma"/>
                <w:sz w:val="22"/>
                <w:szCs w:val="22"/>
              </w:rPr>
            </w:pPr>
            <w:r>
              <w:rPr>
                <w:rFonts w:ascii="Tahoma" w:hAnsi="Tahoma" w:cs="Tahoma"/>
                <w:sz w:val="22"/>
                <w:szCs w:val="22"/>
              </w:rPr>
              <w:t>Elaborarea şi implementarea  Programului judeţean de realizare a cadastrului sistematic conform  Hotărârii de Guvern nr. 294/2015 privind aprobarea Programului național de cadastru și carte funciară 2015-2023</w:t>
            </w:r>
          </w:p>
          <w:p w:rsidR="00780701" w:rsidRDefault="00780701">
            <w:pPr>
              <w:spacing w:line="276" w:lineRule="auto"/>
              <w:rPr>
                <w:rFonts w:ascii="Tahoma" w:hAnsi="Tahoma" w:cs="Tahoma"/>
                <w:sz w:val="22"/>
                <w:szCs w:val="22"/>
              </w:rPr>
            </w:pPr>
          </w:p>
          <w:p w:rsidR="00780701" w:rsidRDefault="00780701">
            <w:pPr>
              <w:spacing w:line="276" w:lineRule="auto"/>
              <w:rPr>
                <w:rFonts w:ascii="Tahoma" w:hAnsi="Tahoma" w:cs="Tahoma"/>
                <w:sz w:val="22"/>
                <w:szCs w:val="22"/>
              </w:rPr>
            </w:pP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rPr>
                <w:rFonts w:ascii="Tahoma" w:hAnsi="Tahoma" w:cs="Tahoma"/>
                <w:sz w:val="22"/>
                <w:szCs w:val="22"/>
              </w:rPr>
            </w:pPr>
            <w:r>
              <w:rPr>
                <w:rFonts w:ascii="Tahoma" w:hAnsi="Tahoma" w:cs="Tahoma"/>
                <w:sz w:val="22"/>
                <w:szCs w:val="22"/>
              </w:rPr>
              <w:t>- număr unităţi administrativ-teritoriale prin Programul Național de Cadastru și Carte Funciară care a avut ca obiect 147 UAT-uri prin atribuirea acordurilor cadru;</w:t>
            </w:r>
          </w:p>
          <w:p w:rsidR="00780701" w:rsidRDefault="00780701">
            <w:pPr>
              <w:spacing w:line="276" w:lineRule="auto"/>
              <w:rPr>
                <w:rFonts w:ascii="Tahoma" w:hAnsi="Tahoma" w:cs="Tahoma"/>
                <w:sz w:val="22"/>
                <w:szCs w:val="22"/>
              </w:rPr>
            </w:pPr>
            <w:r>
              <w:rPr>
                <w:rFonts w:ascii="Tahoma" w:hAnsi="Tahoma" w:cs="Tahoma"/>
                <w:sz w:val="22"/>
                <w:szCs w:val="22"/>
              </w:rPr>
              <w:t>- număr  UAT-uri  conform OUG nr. 35/2016 în urma semnării noilor contracte de finanțare</w:t>
            </w:r>
          </w:p>
          <w:p w:rsidR="00780701" w:rsidRDefault="00780701">
            <w:pPr>
              <w:spacing w:line="276" w:lineRule="auto"/>
              <w:jc w:val="both"/>
              <w:rPr>
                <w:rFonts w:ascii="Tahoma" w:hAnsi="Tahoma" w:cs="Tahoma"/>
                <w:sz w:val="22"/>
                <w:szCs w:val="22"/>
              </w:rPr>
            </w:pPr>
            <w:r>
              <w:rPr>
                <w:rFonts w:ascii="Tahoma" w:hAnsi="Tahoma" w:cs="Tahoma"/>
                <w:sz w:val="22"/>
                <w:szCs w:val="22"/>
              </w:rPr>
              <w:t xml:space="preserve">- număr activități de informare și conștientizare a publicului </w:t>
            </w:r>
          </w:p>
          <w:p w:rsidR="00780701" w:rsidRDefault="00780701">
            <w:pPr>
              <w:spacing w:line="276" w:lineRule="auto"/>
              <w:rPr>
                <w:rFonts w:ascii="Tahoma" w:hAnsi="Tahoma" w:cs="Tahoma"/>
                <w:sz w:val="22"/>
                <w:szCs w:val="22"/>
              </w:rPr>
            </w:pPr>
            <w:r>
              <w:rPr>
                <w:rFonts w:ascii="Tahoma" w:hAnsi="Tahoma" w:cs="Tahoma"/>
                <w:sz w:val="22"/>
                <w:szCs w:val="22"/>
              </w:rPr>
              <w:t>- număr materiale elaborate, editate şi distribuite  - număr campanii de informare publică organizate la nivel local.</w:t>
            </w:r>
          </w:p>
          <w:p w:rsidR="00780701" w:rsidRDefault="00780701">
            <w:pPr>
              <w:spacing w:line="276" w:lineRule="auto"/>
              <w:rPr>
                <w:rFonts w:ascii="Tahoma" w:hAnsi="Tahoma" w:cs="Tahoma"/>
                <w:sz w:val="22"/>
                <w:szCs w:val="22"/>
              </w:rPr>
            </w:pPr>
            <w:r>
              <w:rPr>
                <w:rFonts w:ascii="Tahoma" w:hAnsi="Tahoma" w:cs="Tahoma"/>
                <w:sz w:val="22"/>
                <w:szCs w:val="22"/>
              </w:rPr>
              <w:t>- număr sectoare cadastrale</w:t>
            </w:r>
          </w:p>
          <w:p w:rsidR="001C7AEA" w:rsidRDefault="00780701" w:rsidP="0080754A">
            <w:pPr>
              <w:spacing w:line="276" w:lineRule="auto"/>
              <w:jc w:val="both"/>
              <w:rPr>
                <w:rFonts w:ascii="Tahoma" w:eastAsia="Calibri" w:hAnsi="Tahoma" w:cs="Tahoma"/>
                <w:sz w:val="22"/>
                <w:szCs w:val="22"/>
                <w:lang w:eastAsia="en-US"/>
              </w:rPr>
            </w:pPr>
            <w:r>
              <w:rPr>
                <w:rFonts w:ascii="Tahoma" w:hAnsi="Tahoma" w:cs="Tahoma"/>
                <w:sz w:val="22"/>
                <w:szCs w:val="22"/>
              </w:rPr>
              <w:t>- număr lucrări recepționate</w:t>
            </w:r>
          </w:p>
        </w:tc>
        <w:tc>
          <w:tcPr>
            <w:tcW w:w="1769" w:type="dxa"/>
            <w:tcBorders>
              <w:top w:val="single" w:sz="4" w:space="0" w:color="auto"/>
              <w:left w:val="single" w:sz="4" w:space="0" w:color="auto"/>
              <w:bottom w:val="nil"/>
              <w:right w:val="single" w:sz="4" w:space="0" w:color="auto"/>
            </w:tcBorders>
          </w:tcPr>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r>
              <w:rPr>
                <w:rFonts w:ascii="Tahoma" w:hAnsi="Tahoma" w:cs="Tahoma"/>
                <w:sz w:val="22"/>
                <w:szCs w:val="22"/>
              </w:rPr>
              <w:t xml:space="preserve">Venituri proprii </w:t>
            </w:r>
          </w:p>
        </w:tc>
        <w:tc>
          <w:tcPr>
            <w:tcW w:w="1686" w:type="dxa"/>
            <w:tcBorders>
              <w:top w:val="single" w:sz="4" w:space="0" w:color="auto"/>
              <w:left w:val="single" w:sz="4" w:space="0" w:color="auto"/>
              <w:bottom w:val="single" w:sz="4" w:space="0" w:color="auto"/>
              <w:right w:val="single" w:sz="4" w:space="0" w:color="auto"/>
            </w:tcBorders>
            <w:vAlign w:val="center"/>
          </w:tcPr>
          <w:p w:rsidR="00780701" w:rsidRDefault="00780701">
            <w:pPr>
              <w:spacing w:line="276" w:lineRule="auto"/>
              <w:jc w:val="center"/>
              <w:rPr>
                <w:rFonts w:ascii="Tahoma" w:hAnsi="Tahoma" w:cs="Tahoma"/>
                <w:sz w:val="22"/>
                <w:szCs w:val="22"/>
              </w:rPr>
            </w:pPr>
            <w:r>
              <w:rPr>
                <w:rFonts w:ascii="Tahoma" w:hAnsi="Tahoma" w:cs="Tahoma"/>
                <w:sz w:val="22"/>
                <w:szCs w:val="22"/>
              </w:rPr>
              <w:t>2023</w:t>
            </w: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tc>
        <w:tc>
          <w:tcPr>
            <w:tcW w:w="1969" w:type="dxa"/>
            <w:tcBorders>
              <w:top w:val="single" w:sz="4" w:space="0" w:color="auto"/>
              <w:left w:val="single" w:sz="4" w:space="0" w:color="auto"/>
              <w:bottom w:val="nil"/>
              <w:right w:val="single" w:sz="4" w:space="0" w:color="auto"/>
            </w:tcBorders>
            <w:hideMark/>
          </w:tcPr>
          <w:p w:rsidR="00780701" w:rsidRDefault="00780701">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O.C.P.I. Bacău </w:t>
            </w:r>
          </w:p>
        </w:tc>
      </w:tr>
      <w:tr w:rsidR="00780701" w:rsidTr="00FC07D4">
        <w:trPr>
          <w:jc w:val="center"/>
        </w:trPr>
        <w:tc>
          <w:tcPr>
            <w:tcW w:w="3418" w:type="dxa"/>
            <w:tcBorders>
              <w:top w:val="nil"/>
              <w:left w:val="single" w:sz="4" w:space="0" w:color="auto"/>
              <w:bottom w:val="nil"/>
              <w:right w:val="single" w:sz="4" w:space="0" w:color="auto"/>
            </w:tcBorders>
          </w:tcPr>
          <w:p w:rsidR="00780701" w:rsidRDefault="00780701">
            <w:pPr>
              <w:spacing w:line="276" w:lineRule="auto"/>
              <w:rPr>
                <w:rFonts w:ascii="Tahoma" w:eastAsia="Calibri" w:hAnsi="Tahoma" w:cs="Tahoma"/>
                <w:sz w:val="22"/>
                <w:szCs w:val="22"/>
                <w:lang w:eastAsia="en-US"/>
              </w:rPr>
            </w:pPr>
          </w:p>
        </w:tc>
        <w:tc>
          <w:tcPr>
            <w:tcW w:w="3991"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rPr>
                <w:rFonts w:ascii="Tahoma" w:hAnsi="Tahoma" w:cs="Tahoma"/>
                <w:sz w:val="22"/>
                <w:szCs w:val="22"/>
              </w:rPr>
            </w:pPr>
            <w:r>
              <w:rPr>
                <w:rFonts w:ascii="Tahoma" w:hAnsi="Tahoma" w:cs="Tahoma"/>
                <w:sz w:val="22"/>
                <w:szCs w:val="22"/>
              </w:rPr>
              <w:t>Accelerarea implementării Programului de realizare a cadastrului sistematic conform  Hotărârii de Guvern nr. 294/2015 privind aprobarea Programului național de cadastru și carte funciară 2015-2023</w:t>
            </w: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rsidP="002F7BE0">
            <w:pPr>
              <w:pStyle w:val="ListParagraph"/>
              <w:numPr>
                <w:ilvl w:val="0"/>
                <w:numId w:val="5"/>
              </w:numPr>
              <w:spacing w:line="276" w:lineRule="auto"/>
              <w:ind w:left="173" w:hanging="180"/>
              <w:rPr>
                <w:rFonts w:ascii="Tahoma" w:hAnsi="Tahoma" w:cs="Tahoma"/>
                <w:sz w:val="22"/>
                <w:szCs w:val="22"/>
              </w:rPr>
            </w:pPr>
            <w:r>
              <w:rPr>
                <w:rFonts w:ascii="Tahoma" w:hAnsi="Tahoma" w:cs="Tahoma"/>
                <w:sz w:val="22"/>
                <w:szCs w:val="22"/>
              </w:rPr>
              <w:t>stadiul implementării programului, pentru cele 4 UAT-uri stabilite: Letea Veche, Săucești, Nicolae Bălcescu, Mărgineni</w:t>
            </w:r>
          </w:p>
        </w:tc>
        <w:tc>
          <w:tcPr>
            <w:tcW w:w="1769" w:type="dxa"/>
            <w:tcBorders>
              <w:top w:val="nil"/>
              <w:left w:val="single" w:sz="4" w:space="0" w:color="auto"/>
              <w:bottom w:val="nil"/>
              <w:right w:val="single" w:sz="4" w:space="0" w:color="auto"/>
            </w:tcBorders>
          </w:tcPr>
          <w:p w:rsidR="00780701" w:rsidRDefault="00780701">
            <w:pPr>
              <w:spacing w:line="276" w:lineRule="auto"/>
              <w:jc w:val="center"/>
              <w:rPr>
                <w:rFonts w:ascii="Tahoma" w:hAnsi="Tahoma" w:cs="Tahoma"/>
                <w:sz w:val="22"/>
                <w:szCs w:val="22"/>
              </w:rPr>
            </w:pPr>
          </w:p>
        </w:tc>
        <w:tc>
          <w:tcPr>
            <w:tcW w:w="1686" w:type="dxa"/>
            <w:tcBorders>
              <w:top w:val="single" w:sz="4" w:space="0" w:color="auto"/>
              <w:left w:val="single" w:sz="4" w:space="0" w:color="auto"/>
              <w:bottom w:val="nil"/>
              <w:right w:val="single" w:sz="4" w:space="0" w:color="auto"/>
            </w:tcBorders>
            <w:vAlign w:val="center"/>
            <w:hideMark/>
          </w:tcPr>
          <w:p w:rsidR="00780701" w:rsidRDefault="00780701">
            <w:pPr>
              <w:spacing w:line="276" w:lineRule="auto"/>
              <w:jc w:val="center"/>
              <w:rPr>
                <w:rFonts w:ascii="Tahoma" w:hAnsi="Tahoma" w:cs="Tahoma"/>
                <w:sz w:val="22"/>
                <w:szCs w:val="22"/>
              </w:rPr>
            </w:pPr>
            <w:r>
              <w:rPr>
                <w:rFonts w:ascii="Tahoma" w:hAnsi="Tahoma" w:cs="Tahoma"/>
                <w:sz w:val="22"/>
                <w:szCs w:val="22"/>
              </w:rPr>
              <w:t>2018</w:t>
            </w:r>
          </w:p>
        </w:tc>
        <w:tc>
          <w:tcPr>
            <w:tcW w:w="1969" w:type="dxa"/>
            <w:tcBorders>
              <w:top w:val="nil"/>
              <w:left w:val="single" w:sz="4" w:space="0" w:color="auto"/>
              <w:bottom w:val="nil"/>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FC07D4">
        <w:trPr>
          <w:jc w:val="center"/>
        </w:trPr>
        <w:tc>
          <w:tcPr>
            <w:tcW w:w="3418" w:type="dxa"/>
            <w:tcBorders>
              <w:top w:val="nil"/>
              <w:left w:val="single" w:sz="4" w:space="0" w:color="auto"/>
              <w:bottom w:val="single" w:sz="4" w:space="0" w:color="auto"/>
              <w:right w:val="single" w:sz="4" w:space="0" w:color="auto"/>
            </w:tcBorders>
          </w:tcPr>
          <w:p w:rsidR="00780701" w:rsidRDefault="00780701">
            <w:pPr>
              <w:spacing w:line="276" w:lineRule="auto"/>
              <w:rPr>
                <w:rFonts w:ascii="Tahoma" w:eastAsia="Calibri" w:hAnsi="Tahoma" w:cs="Tahoma"/>
                <w:sz w:val="22"/>
                <w:szCs w:val="22"/>
                <w:lang w:eastAsia="en-US"/>
              </w:rPr>
            </w:pPr>
          </w:p>
        </w:tc>
        <w:tc>
          <w:tcPr>
            <w:tcW w:w="3991" w:type="dxa"/>
            <w:tcBorders>
              <w:top w:val="single" w:sz="4" w:space="0" w:color="auto"/>
              <w:left w:val="single" w:sz="4" w:space="0" w:color="auto"/>
              <w:bottom w:val="single" w:sz="4" w:space="0" w:color="auto"/>
              <w:right w:val="single" w:sz="4" w:space="0" w:color="auto"/>
            </w:tcBorders>
            <w:hideMark/>
          </w:tcPr>
          <w:p w:rsidR="001C7AEA" w:rsidRDefault="00780701" w:rsidP="006B0FD7">
            <w:pPr>
              <w:spacing w:line="276" w:lineRule="auto"/>
              <w:rPr>
                <w:rFonts w:ascii="Tahoma" w:hAnsi="Tahoma" w:cs="Tahoma"/>
                <w:i/>
                <w:sz w:val="22"/>
                <w:szCs w:val="22"/>
              </w:rPr>
            </w:pPr>
            <w:r>
              <w:rPr>
                <w:rStyle w:val="l5prm1"/>
                <w:rFonts w:ascii="Tahoma" w:hAnsi="Tahoma" w:cs="Tahoma"/>
                <w:i w:val="0"/>
                <w:sz w:val="22"/>
                <w:szCs w:val="22"/>
              </w:rPr>
              <w:t xml:space="preserve">Accelerarea înregistrării imobilelor în sistemul integrat de cadastru şi carte </w:t>
            </w: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rsidP="002F7BE0">
            <w:pPr>
              <w:pStyle w:val="ListParagraph"/>
              <w:numPr>
                <w:ilvl w:val="0"/>
                <w:numId w:val="5"/>
              </w:numPr>
              <w:spacing w:line="276" w:lineRule="auto"/>
              <w:ind w:left="173" w:hanging="180"/>
              <w:rPr>
                <w:rFonts w:ascii="Tahoma" w:hAnsi="Tahoma" w:cs="Tahoma"/>
                <w:sz w:val="22"/>
                <w:szCs w:val="22"/>
              </w:rPr>
            </w:pPr>
            <w:r>
              <w:rPr>
                <w:rFonts w:ascii="Tahoma" w:hAnsi="Tahoma" w:cs="Tahoma"/>
                <w:sz w:val="22"/>
                <w:szCs w:val="22"/>
              </w:rPr>
              <w:t>număr UAT-uri</w:t>
            </w:r>
          </w:p>
        </w:tc>
        <w:tc>
          <w:tcPr>
            <w:tcW w:w="1769" w:type="dxa"/>
            <w:tcBorders>
              <w:top w:val="nil"/>
              <w:left w:val="single" w:sz="4" w:space="0" w:color="auto"/>
              <w:bottom w:val="single" w:sz="4" w:space="0" w:color="auto"/>
              <w:right w:val="single" w:sz="4" w:space="0" w:color="auto"/>
            </w:tcBorders>
          </w:tcPr>
          <w:p w:rsidR="00780701" w:rsidRDefault="00780701">
            <w:pPr>
              <w:spacing w:line="276" w:lineRule="auto"/>
              <w:rPr>
                <w:rFonts w:ascii="Tahoma" w:hAnsi="Tahoma" w:cs="Tahoma"/>
                <w:sz w:val="22"/>
                <w:szCs w:val="22"/>
              </w:rPr>
            </w:pPr>
            <w:r>
              <w:rPr>
                <w:rFonts w:ascii="Tahoma" w:hAnsi="Tahoma" w:cs="Tahoma"/>
                <w:sz w:val="22"/>
                <w:szCs w:val="22"/>
              </w:rPr>
              <w:t xml:space="preserve"> </w:t>
            </w:r>
          </w:p>
          <w:p w:rsidR="00780701" w:rsidRDefault="00780701">
            <w:pPr>
              <w:spacing w:line="276" w:lineRule="auto"/>
              <w:rPr>
                <w:rFonts w:ascii="Tahoma" w:hAnsi="Tahoma" w:cs="Tahoma"/>
                <w:sz w:val="22"/>
                <w:szCs w:val="22"/>
              </w:rPr>
            </w:pPr>
          </w:p>
        </w:tc>
        <w:tc>
          <w:tcPr>
            <w:tcW w:w="1686" w:type="dxa"/>
            <w:tcBorders>
              <w:top w:val="nil"/>
              <w:left w:val="single" w:sz="4" w:space="0" w:color="auto"/>
              <w:bottom w:val="single" w:sz="4" w:space="0" w:color="auto"/>
              <w:right w:val="single" w:sz="4" w:space="0" w:color="auto"/>
            </w:tcBorders>
            <w:vAlign w:val="center"/>
          </w:tcPr>
          <w:p w:rsidR="00780701" w:rsidRDefault="00780701">
            <w:pPr>
              <w:spacing w:line="276" w:lineRule="auto"/>
              <w:jc w:val="center"/>
              <w:rPr>
                <w:rFonts w:ascii="Tahoma" w:hAnsi="Tahoma" w:cs="Tahoma"/>
                <w:sz w:val="22"/>
                <w:szCs w:val="22"/>
              </w:rPr>
            </w:pPr>
          </w:p>
        </w:tc>
        <w:tc>
          <w:tcPr>
            <w:tcW w:w="1969" w:type="dxa"/>
            <w:tcBorders>
              <w:top w:val="nil"/>
              <w:left w:val="single" w:sz="4" w:space="0" w:color="auto"/>
              <w:bottom w:val="single" w:sz="4" w:space="0" w:color="auto"/>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FC07D4">
        <w:trPr>
          <w:jc w:val="center"/>
        </w:trPr>
        <w:tc>
          <w:tcPr>
            <w:tcW w:w="3418"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3991"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8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69"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780701" w:rsidTr="00FC07D4">
        <w:trPr>
          <w:jc w:val="center"/>
        </w:trPr>
        <w:tc>
          <w:tcPr>
            <w:tcW w:w="3418" w:type="dxa"/>
            <w:tcBorders>
              <w:top w:val="nil"/>
              <w:left w:val="single" w:sz="4" w:space="0" w:color="auto"/>
              <w:bottom w:val="nil"/>
              <w:right w:val="single" w:sz="4" w:space="0" w:color="auto"/>
            </w:tcBorders>
          </w:tcPr>
          <w:p w:rsidR="00780701" w:rsidRDefault="00780701">
            <w:pPr>
              <w:spacing w:line="276" w:lineRule="auto"/>
              <w:rPr>
                <w:rFonts w:ascii="Tahoma" w:eastAsia="Calibri" w:hAnsi="Tahoma" w:cs="Tahoma"/>
                <w:b/>
                <w:i/>
                <w:sz w:val="22"/>
                <w:szCs w:val="22"/>
                <w:lang w:eastAsia="en-US"/>
              </w:rPr>
            </w:pPr>
          </w:p>
          <w:p w:rsidR="00780701" w:rsidRDefault="00780701">
            <w:pPr>
              <w:spacing w:line="276" w:lineRule="auto"/>
              <w:rPr>
                <w:rFonts w:ascii="Tahoma" w:eastAsia="Calibri" w:hAnsi="Tahoma" w:cs="Tahoma"/>
                <w:b/>
                <w:i/>
                <w:sz w:val="22"/>
                <w:szCs w:val="22"/>
                <w:lang w:eastAsia="en-US"/>
              </w:rPr>
            </w:pPr>
          </w:p>
          <w:p w:rsidR="00780701" w:rsidRDefault="00780701">
            <w:pPr>
              <w:spacing w:line="276" w:lineRule="auto"/>
              <w:rPr>
                <w:rFonts w:ascii="Tahoma" w:eastAsia="Calibri" w:hAnsi="Tahoma" w:cs="Tahoma"/>
                <w:b/>
                <w:i/>
                <w:sz w:val="22"/>
                <w:szCs w:val="22"/>
                <w:lang w:eastAsia="en-US"/>
              </w:rPr>
            </w:pPr>
          </w:p>
          <w:p w:rsidR="00780701" w:rsidRDefault="00780701">
            <w:pPr>
              <w:spacing w:line="276" w:lineRule="auto"/>
              <w:rPr>
                <w:rFonts w:ascii="Tahoma" w:eastAsia="Calibri" w:hAnsi="Tahoma" w:cs="Tahoma"/>
                <w:b/>
                <w:i/>
                <w:sz w:val="22"/>
                <w:szCs w:val="22"/>
                <w:lang w:eastAsia="en-US"/>
              </w:rPr>
            </w:pPr>
          </w:p>
          <w:p w:rsidR="00780701" w:rsidRDefault="00780701">
            <w:pPr>
              <w:spacing w:line="276" w:lineRule="auto"/>
              <w:rPr>
                <w:rFonts w:ascii="Tahoma" w:eastAsia="Calibri" w:hAnsi="Tahoma" w:cs="Tahoma"/>
                <w:b/>
                <w:i/>
                <w:sz w:val="22"/>
                <w:szCs w:val="22"/>
                <w:lang w:eastAsia="en-US"/>
              </w:rPr>
            </w:pPr>
          </w:p>
          <w:p w:rsidR="00780701" w:rsidRDefault="00780701" w:rsidP="001C7AEA">
            <w:pPr>
              <w:spacing w:line="276" w:lineRule="auto"/>
              <w:rPr>
                <w:rFonts w:ascii="Tahoma" w:eastAsia="Calibri" w:hAnsi="Tahoma" w:cs="Tahoma"/>
                <w:b/>
                <w:i/>
                <w:sz w:val="22"/>
                <w:szCs w:val="22"/>
                <w:lang w:eastAsia="en-US"/>
              </w:rPr>
            </w:pPr>
            <w:r>
              <w:rPr>
                <w:rFonts w:ascii="Tahoma" w:eastAsia="Calibri" w:hAnsi="Tahoma" w:cs="Tahoma"/>
                <w:b/>
                <w:i/>
                <w:sz w:val="22"/>
                <w:szCs w:val="22"/>
                <w:lang w:eastAsia="en-US"/>
              </w:rPr>
              <w:t xml:space="preserve">Creșterea procentului de proprietăți cadastrate și înregistrate de la 40% în anul 2016 la 80% la locuințe </w:t>
            </w:r>
          </w:p>
        </w:tc>
        <w:tc>
          <w:tcPr>
            <w:tcW w:w="3991" w:type="dxa"/>
            <w:tcBorders>
              <w:top w:val="single" w:sz="4" w:space="0" w:color="auto"/>
              <w:left w:val="single" w:sz="4" w:space="0" w:color="auto"/>
              <w:bottom w:val="single" w:sz="4" w:space="0" w:color="auto"/>
              <w:right w:val="single" w:sz="4" w:space="0" w:color="auto"/>
            </w:tcBorders>
          </w:tcPr>
          <w:p w:rsidR="00780701" w:rsidRDefault="00780701" w:rsidP="001C7AEA">
            <w:pPr>
              <w:spacing w:line="276" w:lineRule="auto"/>
              <w:rPr>
                <w:rStyle w:val="l5prm1"/>
                <w:sz w:val="22"/>
                <w:szCs w:val="22"/>
              </w:rPr>
            </w:pPr>
            <w:r>
              <w:rPr>
                <w:rStyle w:val="l5prm1"/>
                <w:rFonts w:ascii="Tahoma" w:hAnsi="Tahoma" w:cs="Tahoma"/>
                <w:i w:val="0"/>
                <w:sz w:val="22"/>
                <w:szCs w:val="22"/>
              </w:rPr>
              <w:t>funciară, prin proceduri simplificate de înregistrare sistematică, precum şi creşterea numărului imobilelor înregistrate în sistemul integrat de cadastru şi carte funciară constituie obiective asumate de statul român, în considerarea principiului constituţional de a garanta proprietatea, conform OUG nr. 35/2016.</w:t>
            </w:r>
            <w:r>
              <w:rPr>
                <w:rFonts w:ascii="Tahoma" w:hAnsi="Tahoma" w:cs="Tahoma"/>
                <w:i/>
                <w:iCs/>
                <w:color w:val="000000"/>
                <w:sz w:val="22"/>
                <w:szCs w:val="22"/>
              </w:rPr>
              <w:t>  </w:t>
            </w:r>
          </w:p>
        </w:tc>
        <w:tc>
          <w:tcPr>
            <w:tcW w:w="3496" w:type="dxa"/>
            <w:tcBorders>
              <w:top w:val="single" w:sz="4" w:space="0" w:color="auto"/>
              <w:left w:val="single" w:sz="4" w:space="0" w:color="auto"/>
              <w:bottom w:val="single" w:sz="4" w:space="0" w:color="auto"/>
              <w:right w:val="single" w:sz="4" w:space="0" w:color="auto"/>
            </w:tcBorders>
          </w:tcPr>
          <w:p w:rsidR="00780701" w:rsidRDefault="00780701" w:rsidP="002F7BE0">
            <w:pPr>
              <w:pStyle w:val="ListParagraph"/>
              <w:numPr>
                <w:ilvl w:val="0"/>
                <w:numId w:val="5"/>
              </w:numPr>
              <w:spacing w:line="276" w:lineRule="auto"/>
              <w:ind w:left="173" w:hanging="180"/>
            </w:pPr>
            <w:r>
              <w:rPr>
                <w:rFonts w:ascii="Tahoma" w:hAnsi="Tahoma" w:cs="Tahoma"/>
                <w:sz w:val="22"/>
                <w:szCs w:val="22"/>
              </w:rPr>
              <w:t>număr imobile înregistrate</w:t>
            </w:r>
          </w:p>
          <w:p w:rsidR="00780701" w:rsidRDefault="00780701">
            <w:pPr>
              <w:spacing w:line="276" w:lineRule="auto"/>
              <w:rPr>
                <w:rFonts w:ascii="Tahoma" w:hAnsi="Tahoma" w:cs="Tahoma"/>
                <w:sz w:val="22"/>
                <w:szCs w:val="22"/>
              </w:rPr>
            </w:pPr>
          </w:p>
          <w:p w:rsidR="00780701" w:rsidRDefault="00780701">
            <w:pPr>
              <w:spacing w:line="276" w:lineRule="auto"/>
              <w:rPr>
                <w:rFonts w:ascii="Tahoma" w:hAnsi="Tahoma" w:cs="Tahoma"/>
                <w:sz w:val="22"/>
                <w:szCs w:val="22"/>
              </w:rPr>
            </w:pPr>
            <w:r>
              <w:rPr>
                <w:rFonts w:ascii="Tahoma" w:hAnsi="Tahoma" w:cs="Tahoma"/>
                <w:sz w:val="22"/>
                <w:szCs w:val="22"/>
              </w:rPr>
              <w:t>- număr contracte de finanțare</w:t>
            </w:r>
          </w:p>
        </w:tc>
        <w:tc>
          <w:tcPr>
            <w:tcW w:w="1769" w:type="dxa"/>
            <w:tcBorders>
              <w:top w:val="nil"/>
              <w:left w:val="single" w:sz="4" w:space="0" w:color="auto"/>
              <w:bottom w:val="nil"/>
              <w:right w:val="single" w:sz="4" w:space="0" w:color="auto"/>
            </w:tcBorders>
          </w:tcPr>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p>
          <w:p w:rsidR="00780701" w:rsidRDefault="00780701">
            <w:pPr>
              <w:spacing w:line="276" w:lineRule="auto"/>
              <w:jc w:val="center"/>
              <w:rPr>
                <w:rFonts w:ascii="Tahoma" w:hAnsi="Tahoma" w:cs="Tahoma"/>
                <w:sz w:val="22"/>
                <w:szCs w:val="22"/>
              </w:rPr>
            </w:pPr>
            <w:r>
              <w:rPr>
                <w:rFonts w:ascii="Tahoma" w:hAnsi="Tahoma" w:cs="Tahoma"/>
                <w:sz w:val="22"/>
                <w:szCs w:val="22"/>
              </w:rPr>
              <w:t>Venituri proprii</w:t>
            </w:r>
          </w:p>
        </w:tc>
        <w:tc>
          <w:tcPr>
            <w:tcW w:w="1686" w:type="dxa"/>
            <w:tcBorders>
              <w:top w:val="nil"/>
              <w:left w:val="single" w:sz="4" w:space="0" w:color="auto"/>
              <w:bottom w:val="nil"/>
              <w:right w:val="single" w:sz="4" w:space="0" w:color="auto"/>
            </w:tcBorders>
            <w:vAlign w:val="center"/>
            <w:hideMark/>
          </w:tcPr>
          <w:p w:rsidR="00780701" w:rsidRDefault="00780701">
            <w:pPr>
              <w:spacing w:line="276" w:lineRule="auto"/>
              <w:jc w:val="center"/>
              <w:rPr>
                <w:rFonts w:ascii="Tahoma" w:hAnsi="Tahoma" w:cs="Tahoma"/>
                <w:sz w:val="22"/>
                <w:szCs w:val="22"/>
              </w:rPr>
            </w:pPr>
            <w:r>
              <w:rPr>
                <w:rFonts w:ascii="Tahoma" w:hAnsi="Tahoma" w:cs="Tahoma"/>
                <w:sz w:val="22"/>
                <w:szCs w:val="22"/>
              </w:rPr>
              <w:t>2018</w:t>
            </w:r>
          </w:p>
        </w:tc>
        <w:tc>
          <w:tcPr>
            <w:tcW w:w="1969" w:type="dxa"/>
            <w:tcBorders>
              <w:top w:val="nil"/>
              <w:left w:val="single" w:sz="4" w:space="0" w:color="auto"/>
              <w:bottom w:val="nil"/>
              <w:right w:val="single" w:sz="4" w:space="0" w:color="auto"/>
            </w:tcBorders>
            <w:hideMark/>
          </w:tcPr>
          <w:p w:rsidR="00780701" w:rsidRDefault="00780701">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O.C.P.I. Bacău</w:t>
            </w:r>
          </w:p>
        </w:tc>
      </w:tr>
      <w:tr w:rsidR="00780701" w:rsidTr="00FC07D4">
        <w:trPr>
          <w:jc w:val="center"/>
        </w:trPr>
        <w:tc>
          <w:tcPr>
            <w:tcW w:w="3418" w:type="dxa"/>
            <w:tcBorders>
              <w:top w:val="nil"/>
              <w:left w:val="single" w:sz="4" w:space="0" w:color="auto"/>
              <w:bottom w:val="nil"/>
              <w:right w:val="single" w:sz="4" w:space="0" w:color="auto"/>
            </w:tcBorders>
          </w:tcPr>
          <w:p w:rsidR="00780701" w:rsidRDefault="001C7AEA">
            <w:pPr>
              <w:spacing w:line="276" w:lineRule="auto"/>
              <w:rPr>
                <w:rFonts w:ascii="Tahoma" w:eastAsia="Calibri" w:hAnsi="Tahoma" w:cs="Tahoma"/>
                <w:sz w:val="22"/>
                <w:szCs w:val="22"/>
                <w:lang w:eastAsia="en-US"/>
              </w:rPr>
            </w:pPr>
            <w:r>
              <w:rPr>
                <w:rFonts w:ascii="Tahoma" w:eastAsia="Calibri" w:hAnsi="Tahoma" w:cs="Tahoma"/>
                <w:b/>
                <w:i/>
                <w:sz w:val="22"/>
                <w:szCs w:val="22"/>
                <w:lang w:eastAsia="en-US"/>
              </w:rPr>
              <w:t>și 100% la terenuri agricole</w:t>
            </w:r>
          </w:p>
        </w:tc>
        <w:tc>
          <w:tcPr>
            <w:tcW w:w="3991" w:type="dxa"/>
            <w:tcBorders>
              <w:top w:val="single" w:sz="4" w:space="0" w:color="auto"/>
              <w:left w:val="single" w:sz="4" w:space="0" w:color="auto"/>
              <w:bottom w:val="single" w:sz="4" w:space="0" w:color="auto"/>
              <w:right w:val="single" w:sz="4" w:space="0" w:color="auto"/>
            </w:tcBorders>
          </w:tcPr>
          <w:p w:rsidR="00780701" w:rsidRDefault="00780701" w:rsidP="001C7AEA">
            <w:pPr>
              <w:spacing w:line="276" w:lineRule="auto"/>
              <w:rPr>
                <w:rStyle w:val="l5prm1"/>
                <w:rFonts w:ascii="Tahoma" w:hAnsi="Tahoma" w:cs="Tahoma"/>
                <w:i w:val="0"/>
                <w:sz w:val="22"/>
                <w:szCs w:val="22"/>
              </w:rPr>
            </w:pPr>
            <w:r>
              <w:rPr>
                <w:rStyle w:val="l5prm1"/>
                <w:rFonts w:ascii="Tahoma" w:hAnsi="Tahoma" w:cs="Tahoma"/>
                <w:i w:val="0"/>
                <w:sz w:val="22"/>
                <w:szCs w:val="22"/>
              </w:rPr>
              <w:t xml:space="preserve">Analizarea și receptionarea documentațiilor tehnice pentru reintroducerea terenurilor în circuitul agricol </w:t>
            </w: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rsidP="002F7BE0">
            <w:pPr>
              <w:pStyle w:val="ListParagraph"/>
              <w:numPr>
                <w:ilvl w:val="0"/>
                <w:numId w:val="5"/>
              </w:numPr>
              <w:spacing w:line="276" w:lineRule="auto"/>
              <w:ind w:left="173" w:hanging="180"/>
            </w:pPr>
            <w:r>
              <w:rPr>
                <w:rFonts w:ascii="Tahoma" w:hAnsi="Tahoma" w:cs="Tahoma"/>
                <w:sz w:val="22"/>
                <w:szCs w:val="22"/>
              </w:rPr>
              <w:t xml:space="preserve">număr documentații tehnice  </w:t>
            </w:r>
          </w:p>
        </w:tc>
        <w:tc>
          <w:tcPr>
            <w:tcW w:w="1769" w:type="dxa"/>
            <w:tcBorders>
              <w:top w:val="nil"/>
              <w:left w:val="single" w:sz="4" w:space="0" w:color="auto"/>
              <w:bottom w:val="nil"/>
              <w:right w:val="single" w:sz="4" w:space="0" w:color="auto"/>
            </w:tcBorders>
          </w:tcPr>
          <w:p w:rsidR="00780701" w:rsidRDefault="00780701">
            <w:pPr>
              <w:spacing w:line="276" w:lineRule="auto"/>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780701" w:rsidRDefault="00780701">
            <w:pPr>
              <w:spacing w:line="276" w:lineRule="auto"/>
              <w:jc w:val="center"/>
              <w:rPr>
                <w:rFonts w:ascii="Tahoma" w:hAnsi="Tahoma" w:cs="Tahoma"/>
                <w:sz w:val="22"/>
                <w:szCs w:val="22"/>
              </w:rPr>
            </w:pPr>
          </w:p>
        </w:tc>
        <w:tc>
          <w:tcPr>
            <w:tcW w:w="1969" w:type="dxa"/>
            <w:tcBorders>
              <w:top w:val="nil"/>
              <w:left w:val="single" w:sz="4" w:space="0" w:color="auto"/>
              <w:bottom w:val="nil"/>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FC07D4">
        <w:trPr>
          <w:jc w:val="center"/>
        </w:trPr>
        <w:tc>
          <w:tcPr>
            <w:tcW w:w="3418" w:type="dxa"/>
            <w:tcBorders>
              <w:top w:val="nil"/>
              <w:left w:val="single" w:sz="4" w:space="0" w:color="auto"/>
              <w:bottom w:val="nil"/>
              <w:right w:val="single" w:sz="4" w:space="0" w:color="auto"/>
            </w:tcBorders>
          </w:tcPr>
          <w:p w:rsidR="00780701" w:rsidRDefault="00780701">
            <w:pPr>
              <w:spacing w:line="276" w:lineRule="auto"/>
              <w:rPr>
                <w:rFonts w:ascii="Tahoma" w:eastAsia="Calibri" w:hAnsi="Tahoma" w:cs="Tahoma"/>
                <w:sz w:val="22"/>
                <w:szCs w:val="22"/>
                <w:lang w:eastAsia="en-US"/>
              </w:rPr>
            </w:pPr>
          </w:p>
        </w:tc>
        <w:tc>
          <w:tcPr>
            <w:tcW w:w="3991" w:type="dxa"/>
            <w:tcBorders>
              <w:top w:val="single" w:sz="4" w:space="0" w:color="auto"/>
              <w:left w:val="single" w:sz="4" w:space="0" w:color="auto"/>
              <w:bottom w:val="single" w:sz="4" w:space="0" w:color="auto"/>
              <w:right w:val="single" w:sz="4" w:space="0" w:color="auto"/>
            </w:tcBorders>
          </w:tcPr>
          <w:p w:rsidR="00780701" w:rsidRDefault="00780701" w:rsidP="001C7AEA">
            <w:pPr>
              <w:spacing w:line="276" w:lineRule="auto"/>
              <w:rPr>
                <w:rStyle w:val="l5prm1"/>
                <w:rFonts w:ascii="Tahoma" w:hAnsi="Tahoma" w:cs="Tahoma"/>
                <w:i w:val="0"/>
                <w:sz w:val="22"/>
                <w:szCs w:val="22"/>
              </w:rPr>
            </w:pPr>
            <w:r>
              <w:rPr>
                <w:rStyle w:val="l5prm1"/>
                <w:rFonts w:ascii="Tahoma" w:hAnsi="Tahoma" w:cs="Tahoma"/>
                <w:i w:val="0"/>
                <w:sz w:val="22"/>
                <w:szCs w:val="22"/>
              </w:rPr>
              <w:t xml:space="preserve">Recepționarea documentațiilor tehnice topografice a lucrarilor de expropiere, care fac obiectul proiectelor de infrastructură de interes național, în baza protocoalelor întocmite între ANCPI și Compania Națională de Administrare a Infrastructurii Rutiere  și Compania Națională de Căi Ferate </w:t>
            </w: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rsidP="002F7BE0">
            <w:pPr>
              <w:pStyle w:val="ListParagraph"/>
              <w:numPr>
                <w:ilvl w:val="0"/>
                <w:numId w:val="5"/>
              </w:numPr>
              <w:spacing w:line="276" w:lineRule="auto"/>
              <w:ind w:left="173" w:hanging="180"/>
            </w:pPr>
            <w:r>
              <w:rPr>
                <w:rFonts w:ascii="Tahoma" w:hAnsi="Tahoma" w:cs="Tahoma"/>
                <w:sz w:val="22"/>
                <w:szCs w:val="22"/>
              </w:rPr>
              <w:t xml:space="preserve">număr documentații tehnice  </w:t>
            </w:r>
          </w:p>
        </w:tc>
        <w:tc>
          <w:tcPr>
            <w:tcW w:w="1769" w:type="dxa"/>
            <w:tcBorders>
              <w:top w:val="nil"/>
              <w:left w:val="single" w:sz="4" w:space="0" w:color="auto"/>
              <w:bottom w:val="nil"/>
              <w:right w:val="single" w:sz="4" w:space="0" w:color="auto"/>
            </w:tcBorders>
          </w:tcPr>
          <w:p w:rsidR="00780701" w:rsidRDefault="00780701">
            <w:pPr>
              <w:spacing w:line="276" w:lineRule="auto"/>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780701" w:rsidRDefault="00780701">
            <w:pPr>
              <w:spacing w:line="276" w:lineRule="auto"/>
              <w:jc w:val="center"/>
              <w:rPr>
                <w:rFonts w:ascii="Tahoma" w:hAnsi="Tahoma" w:cs="Tahoma"/>
                <w:sz w:val="22"/>
                <w:szCs w:val="22"/>
              </w:rPr>
            </w:pPr>
          </w:p>
        </w:tc>
        <w:tc>
          <w:tcPr>
            <w:tcW w:w="1969" w:type="dxa"/>
            <w:tcBorders>
              <w:top w:val="nil"/>
              <w:left w:val="single" w:sz="4" w:space="0" w:color="auto"/>
              <w:bottom w:val="nil"/>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FC07D4">
        <w:trPr>
          <w:jc w:val="center"/>
        </w:trPr>
        <w:tc>
          <w:tcPr>
            <w:tcW w:w="3418" w:type="dxa"/>
            <w:tcBorders>
              <w:top w:val="nil"/>
              <w:left w:val="single" w:sz="4" w:space="0" w:color="auto"/>
              <w:bottom w:val="single" w:sz="4" w:space="0" w:color="auto"/>
              <w:right w:val="single" w:sz="4" w:space="0" w:color="auto"/>
            </w:tcBorders>
          </w:tcPr>
          <w:p w:rsidR="00780701" w:rsidRDefault="00780701">
            <w:pPr>
              <w:spacing w:line="276" w:lineRule="auto"/>
              <w:rPr>
                <w:rFonts w:ascii="Tahoma" w:eastAsia="Calibri" w:hAnsi="Tahoma" w:cs="Tahoma"/>
                <w:sz w:val="22"/>
                <w:szCs w:val="22"/>
                <w:lang w:eastAsia="en-US"/>
              </w:rPr>
            </w:pPr>
          </w:p>
        </w:tc>
        <w:tc>
          <w:tcPr>
            <w:tcW w:w="3991"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rPr>
                <w:rStyle w:val="l5prm1"/>
                <w:i w:val="0"/>
                <w:sz w:val="22"/>
                <w:szCs w:val="22"/>
              </w:rPr>
            </w:pPr>
            <w:r>
              <w:rPr>
                <w:rStyle w:val="l5prm1"/>
                <w:rFonts w:ascii="Tahoma" w:hAnsi="Tahoma" w:cs="Tahoma"/>
                <w:i w:val="0"/>
                <w:sz w:val="22"/>
                <w:szCs w:val="22"/>
              </w:rPr>
              <w:t xml:space="preserve">Avizarea si receptia documentațiilor topografice de măsuratori terestre intocmite de persoane fizice sau juridice autorizate necesare intocmirii </w:t>
            </w:r>
          </w:p>
          <w:p w:rsidR="00780701" w:rsidRDefault="00780701">
            <w:pPr>
              <w:spacing w:line="276" w:lineRule="auto"/>
              <w:rPr>
                <w:rStyle w:val="l5prm1"/>
                <w:rFonts w:ascii="Tahoma" w:hAnsi="Tahoma" w:cs="Tahoma"/>
                <w:i w:val="0"/>
                <w:sz w:val="22"/>
                <w:szCs w:val="22"/>
              </w:rPr>
            </w:pPr>
            <w:r>
              <w:rPr>
                <w:rStyle w:val="l5prm1"/>
                <w:rFonts w:ascii="Tahoma" w:hAnsi="Tahoma" w:cs="Tahoma"/>
                <w:i w:val="0"/>
                <w:sz w:val="22"/>
                <w:szCs w:val="22"/>
              </w:rPr>
              <w:t>documentațiilor PUG ale UAT-urilor și a documentațiilor PUZ,PUD,PAC</w:t>
            </w: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rsidP="002F7BE0">
            <w:pPr>
              <w:pStyle w:val="ListParagraph"/>
              <w:numPr>
                <w:ilvl w:val="0"/>
                <w:numId w:val="6"/>
              </w:numPr>
              <w:spacing w:line="276" w:lineRule="auto"/>
              <w:ind w:left="173" w:hanging="180"/>
            </w:pPr>
            <w:r>
              <w:rPr>
                <w:rFonts w:ascii="Tahoma" w:hAnsi="Tahoma" w:cs="Tahoma"/>
                <w:sz w:val="22"/>
                <w:szCs w:val="22"/>
              </w:rPr>
              <w:t xml:space="preserve">număr documentații avizate </w:t>
            </w:r>
          </w:p>
        </w:tc>
        <w:tc>
          <w:tcPr>
            <w:tcW w:w="1769" w:type="dxa"/>
            <w:tcBorders>
              <w:top w:val="nil"/>
              <w:left w:val="single" w:sz="4" w:space="0" w:color="auto"/>
              <w:bottom w:val="single" w:sz="4" w:space="0" w:color="auto"/>
              <w:right w:val="single" w:sz="4" w:space="0" w:color="auto"/>
            </w:tcBorders>
          </w:tcPr>
          <w:p w:rsidR="00780701" w:rsidRDefault="00780701">
            <w:pPr>
              <w:spacing w:line="276" w:lineRule="auto"/>
              <w:rPr>
                <w:rFonts w:ascii="Tahoma" w:hAnsi="Tahoma" w:cs="Tahoma"/>
                <w:sz w:val="22"/>
                <w:szCs w:val="22"/>
              </w:rPr>
            </w:pPr>
          </w:p>
        </w:tc>
        <w:tc>
          <w:tcPr>
            <w:tcW w:w="1686" w:type="dxa"/>
            <w:tcBorders>
              <w:top w:val="nil"/>
              <w:left w:val="single" w:sz="4" w:space="0" w:color="auto"/>
              <w:bottom w:val="single" w:sz="4" w:space="0" w:color="auto"/>
              <w:right w:val="single" w:sz="4" w:space="0" w:color="auto"/>
            </w:tcBorders>
            <w:vAlign w:val="center"/>
          </w:tcPr>
          <w:p w:rsidR="00780701" w:rsidRDefault="00780701">
            <w:pPr>
              <w:spacing w:line="276" w:lineRule="auto"/>
              <w:jc w:val="center"/>
              <w:rPr>
                <w:rFonts w:ascii="Tahoma" w:hAnsi="Tahoma" w:cs="Tahoma"/>
                <w:sz w:val="22"/>
                <w:szCs w:val="22"/>
              </w:rPr>
            </w:pPr>
          </w:p>
        </w:tc>
        <w:tc>
          <w:tcPr>
            <w:tcW w:w="1969" w:type="dxa"/>
            <w:tcBorders>
              <w:top w:val="nil"/>
              <w:left w:val="single" w:sz="4" w:space="0" w:color="auto"/>
              <w:bottom w:val="single" w:sz="4" w:space="0" w:color="auto"/>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FC07D4">
        <w:trPr>
          <w:jc w:val="center"/>
        </w:trPr>
        <w:tc>
          <w:tcPr>
            <w:tcW w:w="3418"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3991"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8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69"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responsabila </w:t>
            </w:r>
          </w:p>
        </w:tc>
      </w:tr>
      <w:tr w:rsidR="00780701" w:rsidTr="00FC07D4">
        <w:trPr>
          <w:jc w:val="center"/>
        </w:trPr>
        <w:tc>
          <w:tcPr>
            <w:tcW w:w="3418" w:type="dxa"/>
            <w:tcBorders>
              <w:top w:val="nil"/>
              <w:left w:val="single" w:sz="4" w:space="0" w:color="auto"/>
              <w:bottom w:val="nil"/>
              <w:right w:val="single" w:sz="4" w:space="0" w:color="auto"/>
            </w:tcBorders>
          </w:tcPr>
          <w:p w:rsidR="00780701" w:rsidRDefault="00780701">
            <w:pPr>
              <w:spacing w:line="276" w:lineRule="auto"/>
              <w:jc w:val="center"/>
              <w:rPr>
                <w:rFonts w:ascii="Tahoma" w:eastAsia="Calibri" w:hAnsi="Tahoma" w:cs="Tahoma"/>
                <w:sz w:val="22"/>
                <w:szCs w:val="22"/>
                <w:lang w:eastAsia="en-US"/>
              </w:rPr>
            </w:pPr>
          </w:p>
          <w:p w:rsidR="00780701" w:rsidRDefault="00780701">
            <w:pPr>
              <w:spacing w:line="276" w:lineRule="auto"/>
              <w:jc w:val="center"/>
              <w:rPr>
                <w:rFonts w:ascii="Tahoma" w:eastAsia="Calibri" w:hAnsi="Tahoma" w:cs="Tahoma"/>
                <w:b/>
                <w:i/>
                <w:sz w:val="22"/>
                <w:szCs w:val="22"/>
                <w:lang w:eastAsia="en-US"/>
              </w:rPr>
            </w:pPr>
          </w:p>
          <w:p w:rsidR="00780701" w:rsidRDefault="00780701" w:rsidP="00A414A2">
            <w:pPr>
              <w:spacing w:line="276" w:lineRule="auto"/>
              <w:rPr>
                <w:rFonts w:ascii="Tahoma" w:hAnsi="Tahoma" w:cs="Tahoma"/>
                <w:b/>
                <w:bCs/>
                <w:i/>
                <w:sz w:val="22"/>
                <w:szCs w:val="22"/>
                <w:lang w:eastAsia="en-US"/>
              </w:rPr>
            </w:pPr>
            <w:r>
              <w:rPr>
                <w:rFonts w:ascii="Tahoma" w:eastAsia="Calibri" w:hAnsi="Tahoma" w:cs="Tahoma"/>
                <w:b/>
                <w:i/>
                <w:sz w:val="22"/>
                <w:szCs w:val="22"/>
                <w:lang w:eastAsia="en-US"/>
              </w:rPr>
              <w:t xml:space="preserve">Creșterea procentului de proprietăți cadastrate și înregistrate de la 40% în anul 2016 la 80% la locuințe </w:t>
            </w:r>
          </w:p>
        </w:tc>
        <w:tc>
          <w:tcPr>
            <w:tcW w:w="3991"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rPr>
                <w:rStyle w:val="l5prm1"/>
                <w:sz w:val="22"/>
                <w:szCs w:val="22"/>
              </w:rPr>
            </w:pPr>
            <w:r>
              <w:rPr>
                <w:rStyle w:val="l5prm1"/>
                <w:rFonts w:ascii="Tahoma" w:hAnsi="Tahoma" w:cs="Tahoma"/>
                <w:i w:val="0"/>
                <w:sz w:val="22"/>
                <w:szCs w:val="22"/>
              </w:rPr>
              <w:t xml:space="preserve">Eliberarea de date și informații cadastrale necesare institutiilor publice, precum și altor beneficiari în vederea întocmirii corecte a proiectelor din domeniul construcțiilor, urbanismului și amenajării teritoriului </w:t>
            </w: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both"/>
              <w:rPr>
                <w:bCs/>
                <w:lang w:val="pt-BR" w:eastAsia="en-US"/>
              </w:rPr>
            </w:pPr>
            <w:r>
              <w:rPr>
                <w:rFonts w:ascii="Tahoma" w:hAnsi="Tahoma" w:cs="Tahoma"/>
                <w:b/>
                <w:bCs/>
                <w:sz w:val="22"/>
                <w:szCs w:val="22"/>
                <w:lang w:val="pt-BR" w:eastAsia="en-US"/>
              </w:rPr>
              <w:t xml:space="preserve">- </w:t>
            </w:r>
            <w:r>
              <w:rPr>
                <w:rFonts w:ascii="Tahoma" w:hAnsi="Tahoma" w:cs="Tahoma"/>
                <w:bCs/>
                <w:sz w:val="22"/>
                <w:szCs w:val="22"/>
                <w:lang w:val="pt-BR" w:eastAsia="en-US"/>
              </w:rPr>
              <w:t>număr instituții beneficiare a  informații cadastrale eliberate</w:t>
            </w:r>
          </w:p>
          <w:p w:rsidR="00780701" w:rsidRDefault="00780701">
            <w:pPr>
              <w:spacing w:line="276" w:lineRule="auto"/>
              <w:jc w:val="both"/>
              <w:rPr>
                <w:rFonts w:ascii="Tahoma" w:hAnsi="Tahoma" w:cs="Tahoma"/>
                <w:b/>
                <w:bCs/>
                <w:sz w:val="22"/>
                <w:szCs w:val="22"/>
                <w:lang w:val="pt-BR" w:eastAsia="en-US"/>
              </w:rPr>
            </w:pPr>
            <w:r>
              <w:rPr>
                <w:rFonts w:ascii="Tahoma" w:hAnsi="Tahoma" w:cs="Tahoma"/>
                <w:bCs/>
                <w:sz w:val="22"/>
                <w:szCs w:val="22"/>
                <w:lang w:val="pt-BR" w:eastAsia="en-US"/>
              </w:rPr>
              <w:t xml:space="preserve">- număr cereri respinse </w:t>
            </w:r>
          </w:p>
        </w:tc>
        <w:tc>
          <w:tcPr>
            <w:tcW w:w="1769" w:type="dxa"/>
            <w:tcBorders>
              <w:top w:val="nil"/>
              <w:left w:val="single" w:sz="4" w:space="0" w:color="auto"/>
              <w:bottom w:val="nil"/>
              <w:right w:val="single" w:sz="4" w:space="0" w:color="auto"/>
            </w:tcBorders>
          </w:tcPr>
          <w:p w:rsidR="00780701" w:rsidRDefault="00780701">
            <w:pPr>
              <w:spacing w:line="276" w:lineRule="auto"/>
              <w:rPr>
                <w:rFonts w:ascii="Tahoma" w:hAnsi="Tahoma" w:cs="Tahoma"/>
                <w:sz w:val="22"/>
                <w:szCs w:val="22"/>
              </w:rPr>
            </w:pPr>
          </w:p>
          <w:p w:rsidR="00780701" w:rsidRDefault="00780701">
            <w:pPr>
              <w:spacing w:line="276" w:lineRule="auto"/>
              <w:rPr>
                <w:rFonts w:ascii="Tahoma" w:hAnsi="Tahoma" w:cs="Tahoma"/>
                <w:sz w:val="22"/>
                <w:szCs w:val="22"/>
              </w:rPr>
            </w:pPr>
          </w:p>
          <w:p w:rsidR="00780701" w:rsidRDefault="00780701">
            <w:pPr>
              <w:spacing w:line="276" w:lineRule="auto"/>
              <w:rPr>
                <w:rFonts w:ascii="Tahoma" w:hAnsi="Tahoma" w:cs="Tahoma"/>
                <w:sz w:val="22"/>
                <w:szCs w:val="22"/>
              </w:rPr>
            </w:pPr>
          </w:p>
          <w:p w:rsidR="00780701" w:rsidRDefault="00780701">
            <w:pPr>
              <w:spacing w:line="276" w:lineRule="auto"/>
              <w:jc w:val="center"/>
              <w:rPr>
                <w:rFonts w:ascii="Tahoma" w:hAnsi="Tahoma" w:cs="Tahoma"/>
                <w:sz w:val="22"/>
                <w:szCs w:val="22"/>
              </w:rPr>
            </w:pPr>
            <w:r>
              <w:rPr>
                <w:rFonts w:ascii="Tahoma" w:hAnsi="Tahoma" w:cs="Tahoma"/>
                <w:sz w:val="22"/>
                <w:szCs w:val="22"/>
              </w:rPr>
              <w:t>Venituri proprii</w:t>
            </w:r>
          </w:p>
        </w:tc>
        <w:tc>
          <w:tcPr>
            <w:tcW w:w="1686" w:type="dxa"/>
            <w:tcBorders>
              <w:top w:val="nil"/>
              <w:left w:val="single" w:sz="4" w:space="0" w:color="auto"/>
              <w:bottom w:val="nil"/>
              <w:right w:val="single" w:sz="4" w:space="0" w:color="auto"/>
            </w:tcBorders>
            <w:vAlign w:val="center"/>
            <w:hideMark/>
          </w:tcPr>
          <w:p w:rsidR="00780701" w:rsidRDefault="00E65AF2">
            <w:pPr>
              <w:spacing w:line="276" w:lineRule="auto"/>
              <w:jc w:val="center"/>
              <w:rPr>
                <w:rFonts w:ascii="Tahoma" w:hAnsi="Tahoma" w:cs="Tahoma"/>
                <w:sz w:val="22"/>
                <w:szCs w:val="22"/>
              </w:rPr>
            </w:pPr>
            <w:r>
              <w:rPr>
                <w:rFonts w:ascii="Tahoma" w:hAnsi="Tahoma" w:cs="Tahoma"/>
                <w:sz w:val="22"/>
                <w:szCs w:val="22"/>
              </w:rPr>
              <w:t>31.12.</w:t>
            </w:r>
            <w:r w:rsidR="00780701">
              <w:rPr>
                <w:rFonts w:ascii="Tahoma" w:hAnsi="Tahoma" w:cs="Tahoma"/>
                <w:sz w:val="22"/>
                <w:szCs w:val="22"/>
              </w:rPr>
              <w:t>2018</w:t>
            </w:r>
          </w:p>
        </w:tc>
        <w:tc>
          <w:tcPr>
            <w:tcW w:w="1969" w:type="dxa"/>
            <w:tcBorders>
              <w:top w:val="nil"/>
              <w:left w:val="single" w:sz="4" w:space="0" w:color="auto"/>
              <w:bottom w:val="nil"/>
              <w:right w:val="single" w:sz="4" w:space="0" w:color="auto"/>
            </w:tcBorders>
            <w:hideMark/>
          </w:tcPr>
          <w:p w:rsidR="00780701" w:rsidRDefault="00780701">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O.C.P.I. Bacău</w:t>
            </w:r>
          </w:p>
        </w:tc>
      </w:tr>
      <w:tr w:rsidR="00780701" w:rsidTr="008E0DD0">
        <w:trPr>
          <w:jc w:val="center"/>
        </w:trPr>
        <w:tc>
          <w:tcPr>
            <w:tcW w:w="3418" w:type="dxa"/>
            <w:tcBorders>
              <w:top w:val="nil"/>
              <w:left w:val="single" w:sz="4" w:space="0" w:color="auto"/>
              <w:bottom w:val="nil"/>
              <w:right w:val="single" w:sz="4" w:space="0" w:color="auto"/>
            </w:tcBorders>
          </w:tcPr>
          <w:p w:rsidR="00780701" w:rsidRDefault="00A414A2">
            <w:pPr>
              <w:spacing w:line="276" w:lineRule="auto"/>
              <w:jc w:val="center"/>
              <w:rPr>
                <w:rFonts w:ascii="Tahoma" w:eastAsia="Calibri" w:hAnsi="Tahoma" w:cs="Tahoma"/>
                <w:sz w:val="22"/>
                <w:szCs w:val="22"/>
                <w:lang w:eastAsia="en-US"/>
              </w:rPr>
            </w:pPr>
            <w:r>
              <w:rPr>
                <w:rFonts w:ascii="Tahoma" w:eastAsia="Calibri" w:hAnsi="Tahoma" w:cs="Tahoma"/>
                <w:b/>
                <w:i/>
                <w:sz w:val="22"/>
                <w:szCs w:val="22"/>
                <w:lang w:eastAsia="en-US"/>
              </w:rPr>
              <w:t>și 100% la terenuri agricole</w:t>
            </w:r>
          </w:p>
        </w:tc>
        <w:tc>
          <w:tcPr>
            <w:tcW w:w="3991" w:type="dxa"/>
            <w:tcBorders>
              <w:top w:val="single" w:sz="4" w:space="0" w:color="auto"/>
              <w:left w:val="single" w:sz="4" w:space="0" w:color="auto"/>
              <w:bottom w:val="single" w:sz="4" w:space="0" w:color="auto"/>
              <w:right w:val="single" w:sz="4" w:space="0" w:color="auto"/>
            </w:tcBorders>
          </w:tcPr>
          <w:p w:rsidR="00780701" w:rsidRDefault="00780701">
            <w:pPr>
              <w:spacing w:line="276" w:lineRule="auto"/>
              <w:rPr>
                <w:rStyle w:val="l5prm1"/>
                <w:i w:val="0"/>
                <w:sz w:val="22"/>
                <w:szCs w:val="22"/>
              </w:rPr>
            </w:pPr>
            <w:r>
              <w:rPr>
                <w:rFonts w:ascii="Tahoma" w:hAnsi="Tahoma" w:cs="Tahoma"/>
                <w:sz w:val="22"/>
                <w:szCs w:val="22"/>
              </w:rPr>
              <w:t>Realizarea infrastructurii necesare pentru înregistratea proprietăților</w:t>
            </w:r>
            <w:r>
              <w:rPr>
                <w:rStyle w:val="l5prm1"/>
                <w:rFonts w:ascii="Tahoma" w:hAnsi="Tahoma" w:cs="Tahoma"/>
                <w:i w:val="0"/>
                <w:sz w:val="22"/>
                <w:szCs w:val="22"/>
              </w:rPr>
              <w:t xml:space="preserve">  </w:t>
            </w:r>
          </w:p>
          <w:p w:rsidR="00780701" w:rsidRDefault="00780701">
            <w:pPr>
              <w:spacing w:line="276" w:lineRule="auto"/>
              <w:rPr>
                <w:rStyle w:val="l5prm1"/>
                <w:rFonts w:ascii="Tahoma" w:hAnsi="Tahoma" w:cs="Tahoma"/>
                <w:i w:val="0"/>
                <w:sz w:val="22"/>
                <w:szCs w:val="22"/>
              </w:rPr>
            </w:pP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both"/>
            </w:pPr>
            <w:r>
              <w:rPr>
                <w:rFonts w:ascii="Tahoma" w:hAnsi="Tahoma" w:cs="Tahoma"/>
                <w:sz w:val="22"/>
                <w:szCs w:val="22"/>
              </w:rPr>
              <w:t>- număr comisii  locale beneficiare a planurilor aflate în arhiva O.C.P.I. în format analogic şi digital</w:t>
            </w:r>
          </w:p>
          <w:p w:rsidR="00780701" w:rsidRDefault="00780701">
            <w:pPr>
              <w:spacing w:line="276" w:lineRule="auto"/>
              <w:jc w:val="both"/>
              <w:rPr>
                <w:rFonts w:ascii="Tahoma" w:hAnsi="Tahoma" w:cs="Tahoma"/>
                <w:sz w:val="22"/>
                <w:szCs w:val="22"/>
              </w:rPr>
            </w:pPr>
            <w:r>
              <w:rPr>
                <w:rFonts w:ascii="Tahoma" w:hAnsi="Tahoma" w:cs="Tahoma"/>
                <w:sz w:val="22"/>
                <w:szCs w:val="22"/>
              </w:rPr>
              <w:t>- număr comisii  locale beneficiare</w:t>
            </w:r>
          </w:p>
          <w:p w:rsidR="00780701" w:rsidRDefault="00A414A2">
            <w:pPr>
              <w:spacing w:line="276" w:lineRule="auto"/>
              <w:jc w:val="both"/>
              <w:rPr>
                <w:rFonts w:ascii="Tahoma" w:hAnsi="Tahoma" w:cs="Tahoma"/>
                <w:sz w:val="22"/>
                <w:szCs w:val="22"/>
              </w:rPr>
            </w:pPr>
            <w:r>
              <w:rPr>
                <w:rFonts w:ascii="Tahoma" w:hAnsi="Tahoma" w:cs="Tahoma"/>
                <w:sz w:val="22"/>
                <w:szCs w:val="22"/>
              </w:rPr>
              <w:t xml:space="preserve">Aplicaţiei D.A.P.T. </w:t>
            </w:r>
          </w:p>
          <w:p w:rsidR="00780701" w:rsidRDefault="00780701">
            <w:pPr>
              <w:spacing w:line="276" w:lineRule="auto"/>
              <w:rPr>
                <w:rFonts w:ascii="Tahoma" w:hAnsi="Tahoma" w:cs="Tahoma"/>
                <w:sz w:val="22"/>
                <w:szCs w:val="22"/>
              </w:rPr>
            </w:pPr>
            <w:r>
              <w:rPr>
                <w:rFonts w:ascii="Tahoma" w:hAnsi="Tahoma" w:cs="Tahoma"/>
                <w:sz w:val="22"/>
                <w:szCs w:val="22"/>
              </w:rPr>
              <w:t>- număr de imobile cărora li s-au atribuit numere cadastrale</w:t>
            </w:r>
          </w:p>
          <w:p w:rsidR="00780701" w:rsidRDefault="00780701">
            <w:pPr>
              <w:spacing w:line="276" w:lineRule="auto"/>
              <w:rPr>
                <w:rFonts w:ascii="Tahoma" w:hAnsi="Tahoma" w:cs="Tahoma"/>
                <w:sz w:val="22"/>
                <w:szCs w:val="22"/>
              </w:rPr>
            </w:pPr>
            <w:r>
              <w:rPr>
                <w:rFonts w:ascii="Tahoma" w:hAnsi="Tahoma" w:cs="Tahoma"/>
                <w:sz w:val="22"/>
                <w:szCs w:val="22"/>
              </w:rPr>
              <w:t>- număr de imobile înscrise din oficiu</w:t>
            </w:r>
          </w:p>
          <w:p w:rsidR="00780701" w:rsidRDefault="00780701">
            <w:pPr>
              <w:spacing w:line="276" w:lineRule="auto"/>
              <w:rPr>
                <w:rFonts w:ascii="Tahoma" w:hAnsi="Tahoma" w:cs="Tahoma"/>
                <w:sz w:val="22"/>
                <w:szCs w:val="22"/>
              </w:rPr>
            </w:pPr>
            <w:r>
              <w:rPr>
                <w:rFonts w:ascii="Tahoma" w:hAnsi="Tahoma" w:cs="Tahoma"/>
                <w:sz w:val="22"/>
                <w:szCs w:val="22"/>
              </w:rPr>
              <w:t>- număr titluri de proprietate înscrise din oficiu</w:t>
            </w:r>
          </w:p>
        </w:tc>
        <w:tc>
          <w:tcPr>
            <w:tcW w:w="1769" w:type="dxa"/>
            <w:tcBorders>
              <w:top w:val="nil"/>
              <w:left w:val="single" w:sz="4" w:space="0" w:color="auto"/>
              <w:bottom w:val="nil"/>
              <w:right w:val="single" w:sz="4" w:space="0" w:color="auto"/>
            </w:tcBorders>
          </w:tcPr>
          <w:p w:rsidR="00780701" w:rsidRDefault="00780701">
            <w:pPr>
              <w:spacing w:line="276" w:lineRule="auto"/>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780701" w:rsidRDefault="00780701">
            <w:pPr>
              <w:spacing w:line="276" w:lineRule="auto"/>
              <w:jc w:val="center"/>
              <w:rPr>
                <w:rFonts w:ascii="Tahoma" w:hAnsi="Tahoma" w:cs="Tahoma"/>
                <w:sz w:val="22"/>
                <w:szCs w:val="22"/>
              </w:rPr>
            </w:pPr>
          </w:p>
        </w:tc>
        <w:tc>
          <w:tcPr>
            <w:tcW w:w="1969" w:type="dxa"/>
            <w:tcBorders>
              <w:top w:val="nil"/>
              <w:left w:val="single" w:sz="4" w:space="0" w:color="auto"/>
              <w:bottom w:val="nil"/>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8E0DD0">
        <w:trPr>
          <w:trHeight w:val="2385"/>
          <w:jc w:val="center"/>
        </w:trPr>
        <w:tc>
          <w:tcPr>
            <w:tcW w:w="3418" w:type="dxa"/>
            <w:tcBorders>
              <w:top w:val="nil"/>
              <w:left w:val="single" w:sz="4" w:space="0" w:color="auto"/>
              <w:bottom w:val="single" w:sz="4" w:space="0" w:color="auto"/>
              <w:right w:val="single" w:sz="4" w:space="0" w:color="auto"/>
            </w:tcBorders>
          </w:tcPr>
          <w:p w:rsidR="00780701" w:rsidRDefault="00780701">
            <w:pPr>
              <w:spacing w:line="276" w:lineRule="auto"/>
              <w:jc w:val="center"/>
              <w:rPr>
                <w:rFonts w:ascii="Tahoma" w:eastAsia="Calibri" w:hAnsi="Tahoma" w:cs="Tahoma"/>
                <w:sz w:val="22"/>
                <w:szCs w:val="22"/>
                <w:lang w:eastAsia="en-US"/>
              </w:rPr>
            </w:pPr>
          </w:p>
        </w:tc>
        <w:tc>
          <w:tcPr>
            <w:tcW w:w="3991" w:type="dxa"/>
            <w:tcBorders>
              <w:top w:val="single" w:sz="4" w:space="0" w:color="auto"/>
              <w:left w:val="single" w:sz="4" w:space="0" w:color="auto"/>
              <w:bottom w:val="single" w:sz="4" w:space="0" w:color="auto"/>
              <w:right w:val="single" w:sz="4" w:space="0" w:color="auto"/>
            </w:tcBorders>
          </w:tcPr>
          <w:p w:rsidR="00780701" w:rsidRDefault="00780701" w:rsidP="006B0FD7">
            <w:pPr>
              <w:spacing w:line="276" w:lineRule="auto"/>
            </w:pPr>
            <w:r>
              <w:rPr>
                <w:rStyle w:val="l5prm1"/>
                <w:rFonts w:ascii="Tahoma" w:hAnsi="Tahoma" w:cs="Tahoma"/>
                <w:i w:val="0"/>
                <w:sz w:val="22"/>
                <w:szCs w:val="22"/>
              </w:rPr>
              <w:t>Operațion</w:t>
            </w:r>
            <w:r w:rsidR="001C7AEA">
              <w:rPr>
                <w:rStyle w:val="l5prm1"/>
                <w:rFonts w:ascii="Tahoma" w:hAnsi="Tahoma" w:cs="Tahoma"/>
                <w:i w:val="0"/>
                <w:sz w:val="22"/>
                <w:szCs w:val="22"/>
              </w:rPr>
              <w:t>a</w:t>
            </w:r>
            <w:r>
              <w:rPr>
                <w:rStyle w:val="l5prm1"/>
                <w:rFonts w:ascii="Tahoma" w:hAnsi="Tahoma" w:cs="Tahoma"/>
                <w:i w:val="0"/>
                <w:sz w:val="22"/>
                <w:szCs w:val="22"/>
              </w:rPr>
              <w:t>lizarea comisiilor locale de fond funciar și întocmirea documentațiilor pentru validarea dreptului de proprietate, respectiv pentru eliberarea  titlurilor de proprietate asupra terenurilor agricole și silvice, conform Legii 18/199, a Legii 1/2000  și Legii 247/2005</w:t>
            </w:r>
          </w:p>
        </w:tc>
        <w:tc>
          <w:tcPr>
            <w:tcW w:w="3496" w:type="dxa"/>
            <w:tcBorders>
              <w:top w:val="single" w:sz="4" w:space="0" w:color="auto"/>
              <w:left w:val="single" w:sz="4" w:space="0" w:color="auto"/>
              <w:bottom w:val="single" w:sz="4" w:space="0" w:color="auto"/>
              <w:right w:val="single" w:sz="4" w:space="0" w:color="auto"/>
            </w:tcBorders>
          </w:tcPr>
          <w:p w:rsidR="00780701" w:rsidRDefault="00780701">
            <w:pPr>
              <w:spacing w:line="276" w:lineRule="auto"/>
              <w:rPr>
                <w:rFonts w:ascii="Tahoma" w:hAnsi="Tahoma" w:cs="Tahoma"/>
                <w:sz w:val="22"/>
                <w:szCs w:val="22"/>
              </w:rPr>
            </w:pPr>
            <w:r>
              <w:rPr>
                <w:rFonts w:ascii="Tahoma" w:hAnsi="Tahoma" w:cs="Tahoma"/>
                <w:sz w:val="22"/>
                <w:szCs w:val="22"/>
              </w:rPr>
              <w:t xml:space="preserve">- număr titluri de proprietate eliberate </w:t>
            </w:r>
          </w:p>
          <w:p w:rsidR="00780701" w:rsidRDefault="00780701">
            <w:pPr>
              <w:spacing w:line="276" w:lineRule="auto"/>
              <w:jc w:val="both"/>
              <w:rPr>
                <w:rFonts w:ascii="Tahoma" w:hAnsi="Tahoma" w:cs="Tahoma"/>
                <w:sz w:val="22"/>
                <w:szCs w:val="22"/>
              </w:rPr>
            </w:pPr>
          </w:p>
        </w:tc>
        <w:tc>
          <w:tcPr>
            <w:tcW w:w="1769" w:type="dxa"/>
            <w:tcBorders>
              <w:top w:val="nil"/>
              <w:left w:val="single" w:sz="4" w:space="0" w:color="auto"/>
              <w:bottom w:val="single" w:sz="4" w:space="0" w:color="auto"/>
              <w:right w:val="single" w:sz="4" w:space="0" w:color="auto"/>
            </w:tcBorders>
          </w:tcPr>
          <w:p w:rsidR="00780701" w:rsidRDefault="00780701">
            <w:pPr>
              <w:spacing w:line="276" w:lineRule="auto"/>
              <w:rPr>
                <w:rFonts w:ascii="Tahoma" w:hAnsi="Tahoma" w:cs="Tahoma"/>
                <w:sz w:val="22"/>
                <w:szCs w:val="22"/>
              </w:rPr>
            </w:pPr>
          </w:p>
        </w:tc>
        <w:tc>
          <w:tcPr>
            <w:tcW w:w="1686" w:type="dxa"/>
            <w:tcBorders>
              <w:top w:val="nil"/>
              <w:left w:val="single" w:sz="4" w:space="0" w:color="auto"/>
              <w:bottom w:val="single" w:sz="4" w:space="0" w:color="auto"/>
              <w:right w:val="single" w:sz="4" w:space="0" w:color="auto"/>
            </w:tcBorders>
            <w:vAlign w:val="center"/>
          </w:tcPr>
          <w:p w:rsidR="00780701" w:rsidRDefault="00780701">
            <w:pPr>
              <w:spacing w:line="276" w:lineRule="auto"/>
              <w:jc w:val="center"/>
              <w:rPr>
                <w:rFonts w:ascii="Tahoma" w:hAnsi="Tahoma" w:cs="Tahoma"/>
                <w:sz w:val="22"/>
                <w:szCs w:val="22"/>
              </w:rPr>
            </w:pPr>
          </w:p>
        </w:tc>
        <w:tc>
          <w:tcPr>
            <w:tcW w:w="1969" w:type="dxa"/>
            <w:tcBorders>
              <w:top w:val="nil"/>
              <w:left w:val="single" w:sz="4" w:space="0" w:color="auto"/>
              <w:bottom w:val="single" w:sz="4" w:space="0" w:color="auto"/>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FC07D4">
        <w:trPr>
          <w:jc w:val="center"/>
        </w:trPr>
        <w:tc>
          <w:tcPr>
            <w:tcW w:w="3418"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3991"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8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69"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780701" w:rsidTr="00FC07D4">
        <w:trPr>
          <w:jc w:val="center"/>
        </w:trPr>
        <w:tc>
          <w:tcPr>
            <w:tcW w:w="3418" w:type="dxa"/>
            <w:vMerge w:val="restart"/>
            <w:tcBorders>
              <w:top w:val="single" w:sz="4" w:space="0" w:color="auto"/>
              <w:left w:val="single" w:sz="4" w:space="0" w:color="auto"/>
              <w:bottom w:val="single" w:sz="4" w:space="0" w:color="auto"/>
              <w:right w:val="single" w:sz="4" w:space="0" w:color="auto"/>
            </w:tcBorders>
          </w:tcPr>
          <w:p w:rsidR="00780701" w:rsidRDefault="00780701">
            <w:pPr>
              <w:spacing w:line="276" w:lineRule="auto"/>
              <w:jc w:val="center"/>
              <w:rPr>
                <w:rFonts w:ascii="Tahoma" w:eastAsia="Calibri" w:hAnsi="Tahoma" w:cs="Tahoma"/>
                <w:b/>
                <w:i/>
                <w:sz w:val="22"/>
                <w:szCs w:val="22"/>
                <w:lang w:eastAsia="en-US"/>
              </w:rPr>
            </w:pPr>
          </w:p>
          <w:p w:rsidR="00780701" w:rsidRDefault="00780701">
            <w:pPr>
              <w:spacing w:line="276" w:lineRule="auto"/>
              <w:jc w:val="center"/>
              <w:rPr>
                <w:rFonts w:ascii="Tahoma" w:eastAsia="Calibri" w:hAnsi="Tahoma" w:cs="Tahoma"/>
                <w:b/>
                <w:i/>
                <w:sz w:val="22"/>
                <w:szCs w:val="22"/>
                <w:lang w:eastAsia="en-US"/>
              </w:rPr>
            </w:pPr>
          </w:p>
          <w:p w:rsidR="00780701" w:rsidRDefault="00780701">
            <w:pPr>
              <w:spacing w:line="276" w:lineRule="auto"/>
              <w:jc w:val="center"/>
              <w:rPr>
                <w:rFonts w:ascii="Tahoma" w:eastAsia="Calibri" w:hAnsi="Tahoma" w:cs="Tahoma"/>
                <w:b/>
                <w:i/>
                <w:sz w:val="22"/>
                <w:szCs w:val="22"/>
                <w:lang w:eastAsia="en-US"/>
              </w:rPr>
            </w:pPr>
          </w:p>
          <w:p w:rsidR="00780701" w:rsidRDefault="00780701">
            <w:pPr>
              <w:spacing w:line="276" w:lineRule="auto"/>
              <w:jc w:val="center"/>
              <w:rPr>
                <w:rFonts w:ascii="Tahoma" w:hAnsi="Tahoma" w:cs="Tahoma"/>
                <w:b/>
                <w:bCs/>
                <w:sz w:val="22"/>
                <w:szCs w:val="22"/>
                <w:lang w:eastAsia="en-US"/>
              </w:rPr>
            </w:pPr>
            <w:r>
              <w:rPr>
                <w:rFonts w:ascii="Tahoma" w:eastAsia="Calibri" w:hAnsi="Tahoma" w:cs="Tahoma"/>
                <w:b/>
                <w:i/>
                <w:sz w:val="22"/>
                <w:szCs w:val="22"/>
                <w:lang w:eastAsia="en-US"/>
              </w:rPr>
              <w:t>Creșterea procentului de proprietăți cadastrate și înregistrate de la 40% în anul 2016 la 80% la locuințe și 100% la terenuri agricole</w:t>
            </w:r>
          </w:p>
        </w:tc>
        <w:tc>
          <w:tcPr>
            <w:tcW w:w="3991"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rPr>
                <w:rFonts w:ascii="Tahoma" w:hAnsi="Tahoma" w:cs="Tahoma"/>
                <w:sz w:val="22"/>
                <w:szCs w:val="22"/>
              </w:rPr>
            </w:pPr>
            <w:r>
              <w:rPr>
                <w:rFonts w:ascii="Tahoma" w:hAnsi="Tahoma" w:cs="Tahoma"/>
                <w:sz w:val="22"/>
                <w:szCs w:val="22"/>
              </w:rPr>
              <w:t>Implementarea Directivei 2007/2/EC a Parlamentului European şi a Consiliului Uniunii Europene din 14 martie 2007 ce stabileşte o infrastructură de informaţii spaţiale în C.E.</w:t>
            </w:r>
          </w:p>
          <w:p w:rsidR="00E65AF2" w:rsidRDefault="00E65AF2">
            <w:pPr>
              <w:spacing w:line="276" w:lineRule="auto"/>
              <w:rPr>
                <w:rFonts w:ascii="Tahoma" w:hAnsi="Tahoma" w:cs="Tahoma"/>
                <w:b/>
                <w:bCs/>
                <w:sz w:val="22"/>
                <w:szCs w:val="22"/>
                <w:lang w:val="pt-BR" w:eastAsia="en-US"/>
              </w:rPr>
            </w:pPr>
          </w:p>
        </w:tc>
        <w:tc>
          <w:tcPr>
            <w:tcW w:w="3496"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rPr>
                <w:rFonts w:ascii="Tahoma" w:hAnsi="Tahoma" w:cs="Tahoma"/>
                <w:sz w:val="22"/>
                <w:szCs w:val="22"/>
              </w:rPr>
            </w:pPr>
            <w:r>
              <w:rPr>
                <w:rFonts w:ascii="Tahoma" w:hAnsi="Tahoma" w:cs="Tahoma"/>
                <w:sz w:val="22"/>
                <w:szCs w:val="22"/>
              </w:rPr>
              <w:t>- număr teme abordate</w:t>
            </w:r>
          </w:p>
          <w:p w:rsidR="00780701" w:rsidRDefault="00780701">
            <w:pPr>
              <w:spacing w:line="276" w:lineRule="auto"/>
              <w:rPr>
                <w:rFonts w:ascii="Tahoma" w:hAnsi="Tahoma" w:cs="Tahoma"/>
                <w:sz w:val="22"/>
                <w:szCs w:val="22"/>
              </w:rPr>
            </w:pPr>
            <w:r>
              <w:rPr>
                <w:rFonts w:ascii="Tahoma" w:hAnsi="Tahoma" w:cs="Tahoma"/>
                <w:sz w:val="22"/>
                <w:szCs w:val="22"/>
              </w:rPr>
              <w:t>- număr cursuri de instruire pe diverse specialități</w:t>
            </w:r>
          </w:p>
          <w:p w:rsidR="00780701" w:rsidRDefault="00780701">
            <w:pPr>
              <w:spacing w:line="276" w:lineRule="auto"/>
              <w:rPr>
                <w:rFonts w:ascii="Tahoma" w:hAnsi="Tahoma" w:cs="Tahoma"/>
                <w:b/>
                <w:bCs/>
                <w:sz w:val="22"/>
                <w:szCs w:val="22"/>
                <w:lang w:val="pt-BR" w:eastAsia="en-US"/>
              </w:rPr>
            </w:pPr>
            <w:r>
              <w:rPr>
                <w:rFonts w:ascii="Tahoma" w:hAnsi="Tahoma" w:cs="Tahoma"/>
                <w:sz w:val="22"/>
                <w:szCs w:val="22"/>
              </w:rPr>
              <w:t>- număr de participanți la acțiunile organizate</w:t>
            </w:r>
          </w:p>
        </w:tc>
        <w:tc>
          <w:tcPr>
            <w:tcW w:w="1769" w:type="dxa"/>
            <w:tcBorders>
              <w:top w:val="single" w:sz="4" w:space="0" w:color="auto"/>
              <w:left w:val="single" w:sz="4" w:space="0" w:color="auto"/>
              <w:bottom w:val="nil"/>
              <w:right w:val="single" w:sz="4" w:space="0" w:color="auto"/>
            </w:tcBorders>
          </w:tcPr>
          <w:p w:rsidR="00780701" w:rsidRDefault="00780701">
            <w:pPr>
              <w:spacing w:line="276" w:lineRule="auto"/>
              <w:jc w:val="center"/>
              <w:rPr>
                <w:rFonts w:ascii="Tahoma" w:hAnsi="Tahoma" w:cs="Tahoma"/>
                <w:b/>
                <w:bCs/>
                <w:sz w:val="22"/>
                <w:szCs w:val="22"/>
                <w:lang w:val="pt-BR" w:eastAsia="en-US"/>
              </w:rPr>
            </w:pPr>
          </w:p>
        </w:tc>
        <w:tc>
          <w:tcPr>
            <w:tcW w:w="1686" w:type="dxa"/>
            <w:tcBorders>
              <w:top w:val="single" w:sz="4" w:space="0" w:color="auto"/>
              <w:left w:val="single" w:sz="4" w:space="0" w:color="auto"/>
              <w:bottom w:val="nil"/>
              <w:right w:val="single" w:sz="4" w:space="0" w:color="auto"/>
            </w:tcBorders>
          </w:tcPr>
          <w:p w:rsidR="00780701" w:rsidRPr="00E65AF2" w:rsidRDefault="00E65AF2">
            <w:pPr>
              <w:spacing w:line="276" w:lineRule="auto"/>
              <w:jc w:val="center"/>
              <w:rPr>
                <w:rFonts w:ascii="Tahoma" w:hAnsi="Tahoma" w:cs="Tahoma"/>
                <w:bCs/>
                <w:sz w:val="22"/>
                <w:szCs w:val="22"/>
                <w:lang w:val="pt-BR" w:eastAsia="en-US"/>
              </w:rPr>
            </w:pPr>
            <w:r w:rsidRPr="00E65AF2">
              <w:rPr>
                <w:rFonts w:ascii="Tahoma" w:hAnsi="Tahoma" w:cs="Tahoma"/>
                <w:bCs/>
                <w:sz w:val="22"/>
                <w:szCs w:val="22"/>
                <w:lang w:val="pt-BR" w:eastAsia="en-US"/>
              </w:rPr>
              <w:t>31.12.2018</w:t>
            </w:r>
          </w:p>
        </w:tc>
        <w:tc>
          <w:tcPr>
            <w:tcW w:w="1969" w:type="dxa"/>
            <w:tcBorders>
              <w:top w:val="single" w:sz="4" w:space="0" w:color="auto"/>
              <w:left w:val="single" w:sz="4" w:space="0" w:color="auto"/>
              <w:bottom w:val="nil"/>
              <w:right w:val="single" w:sz="4" w:space="0" w:color="auto"/>
            </w:tcBorders>
          </w:tcPr>
          <w:p w:rsidR="00780701" w:rsidRDefault="00780701">
            <w:pPr>
              <w:spacing w:line="276" w:lineRule="auto"/>
              <w:jc w:val="center"/>
              <w:rPr>
                <w:rFonts w:ascii="Tahoma" w:hAnsi="Tahoma" w:cs="Tahoma"/>
                <w:b/>
                <w:bCs/>
                <w:sz w:val="22"/>
                <w:szCs w:val="22"/>
                <w:lang w:val="pt-BR" w:eastAsia="en-US"/>
              </w:rPr>
            </w:pPr>
          </w:p>
        </w:tc>
      </w:tr>
      <w:tr w:rsidR="00780701" w:rsidTr="00FC0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01" w:rsidRDefault="00780701">
            <w:pPr>
              <w:spacing w:line="276" w:lineRule="auto"/>
              <w:rPr>
                <w:rFonts w:ascii="Tahoma" w:hAnsi="Tahoma" w:cs="Tahoma"/>
                <w:b/>
                <w:bCs/>
                <w:sz w:val="22"/>
                <w:szCs w:val="22"/>
                <w:lang w:eastAsia="en-US"/>
              </w:rPr>
            </w:pPr>
          </w:p>
        </w:tc>
        <w:tc>
          <w:tcPr>
            <w:tcW w:w="3991"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rPr>
                <w:rFonts w:ascii="Tahoma" w:hAnsi="Tahoma" w:cs="Tahoma"/>
                <w:sz w:val="22"/>
                <w:szCs w:val="22"/>
              </w:rPr>
            </w:pPr>
            <w:r>
              <w:rPr>
                <w:rFonts w:ascii="Tahoma" w:hAnsi="Tahoma" w:cs="Tahoma"/>
                <w:sz w:val="22"/>
                <w:szCs w:val="22"/>
              </w:rPr>
              <w:t>Actualizarea planurilor digitale pentru fiecare teritoriu administrativ al judeţului Bacău</w:t>
            </w:r>
          </w:p>
          <w:p w:rsidR="00FC07D4" w:rsidRDefault="00FC07D4">
            <w:pPr>
              <w:spacing w:line="276" w:lineRule="auto"/>
              <w:rPr>
                <w:rFonts w:ascii="Tahoma" w:hAnsi="Tahoma" w:cs="Tahoma"/>
                <w:b/>
                <w:bCs/>
                <w:sz w:val="22"/>
                <w:szCs w:val="22"/>
                <w:lang w:val="pt-BR" w:eastAsia="en-US"/>
              </w:rPr>
            </w:pPr>
          </w:p>
        </w:tc>
        <w:tc>
          <w:tcPr>
            <w:tcW w:w="3496" w:type="dxa"/>
            <w:tcBorders>
              <w:top w:val="single" w:sz="4" w:space="0" w:color="auto"/>
              <w:left w:val="single" w:sz="4" w:space="0" w:color="auto"/>
              <w:bottom w:val="single" w:sz="4" w:space="0" w:color="auto"/>
              <w:right w:val="single" w:sz="4" w:space="0" w:color="auto"/>
            </w:tcBorders>
          </w:tcPr>
          <w:p w:rsidR="00780701" w:rsidRDefault="00780701">
            <w:pPr>
              <w:spacing w:line="276" w:lineRule="auto"/>
              <w:rPr>
                <w:rFonts w:ascii="Tahoma" w:hAnsi="Tahoma" w:cs="Tahoma"/>
                <w:sz w:val="22"/>
                <w:szCs w:val="22"/>
              </w:rPr>
            </w:pPr>
            <w:r>
              <w:rPr>
                <w:rFonts w:ascii="Tahoma" w:hAnsi="Tahoma" w:cs="Tahoma"/>
                <w:sz w:val="22"/>
                <w:szCs w:val="22"/>
              </w:rPr>
              <w:t>- număr planuri parcelare scanate</w:t>
            </w:r>
          </w:p>
          <w:p w:rsidR="00780701" w:rsidRDefault="00780701">
            <w:pPr>
              <w:spacing w:line="276" w:lineRule="auto"/>
              <w:rPr>
                <w:rFonts w:ascii="Tahoma" w:hAnsi="Tahoma" w:cs="Tahoma"/>
                <w:b/>
                <w:bCs/>
                <w:sz w:val="22"/>
                <w:szCs w:val="22"/>
                <w:lang w:val="pt-BR" w:eastAsia="en-US"/>
              </w:rPr>
            </w:pPr>
            <w:r>
              <w:rPr>
                <w:rFonts w:ascii="Tahoma" w:hAnsi="Tahoma" w:cs="Tahoma"/>
                <w:sz w:val="22"/>
                <w:szCs w:val="22"/>
              </w:rPr>
              <w:t>- creșterea gradului de acoperire cu planuri parcelare</w:t>
            </w:r>
          </w:p>
        </w:tc>
        <w:tc>
          <w:tcPr>
            <w:tcW w:w="1769" w:type="dxa"/>
            <w:tcBorders>
              <w:top w:val="nil"/>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sz w:val="22"/>
                <w:szCs w:val="22"/>
              </w:rPr>
            </w:pPr>
            <w:r>
              <w:rPr>
                <w:rFonts w:ascii="Tahoma" w:hAnsi="Tahoma" w:cs="Tahoma"/>
                <w:sz w:val="22"/>
                <w:szCs w:val="22"/>
              </w:rPr>
              <w:t>Venituri proprii OCPI</w:t>
            </w:r>
          </w:p>
        </w:tc>
        <w:tc>
          <w:tcPr>
            <w:tcW w:w="1686" w:type="dxa"/>
            <w:tcBorders>
              <w:top w:val="nil"/>
              <w:left w:val="single" w:sz="4" w:space="0" w:color="auto"/>
              <w:bottom w:val="nil"/>
              <w:right w:val="single" w:sz="4" w:space="0" w:color="auto"/>
            </w:tcBorders>
            <w:vAlign w:val="center"/>
          </w:tcPr>
          <w:p w:rsidR="00780701" w:rsidRDefault="00780701">
            <w:pPr>
              <w:spacing w:line="276" w:lineRule="auto"/>
              <w:jc w:val="center"/>
              <w:rPr>
                <w:rFonts w:ascii="Tahoma" w:hAnsi="Tahoma" w:cs="Tahoma"/>
                <w:sz w:val="22"/>
                <w:szCs w:val="22"/>
              </w:rPr>
            </w:pPr>
          </w:p>
        </w:tc>
        <w:tc>
          <w:tcPr>
            <w:tcW w:w="1969" w:type="dxa"/>
            <w:tcBorders>
              <w:top w:val="nil"/>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O.C.P.I. Bacău</w:t>
            </w:r>
          </w:p>
        </w:tc>
      </w:tr>
      <w:tr w:rsidR="00FC07D4" w:rsidTr="00FC07D4">
        <w:trPr>
          <w:jc w:val="center"/>
        </w:trPr>
        <w:tc>
          <w:tcPr>
            <w:tcW w:w="3418" w:type="dxa"/>
            <w:tcBorders>
              <w:top w:val="single" w:sz="4" w:space="0" w:color="auto"/>
              <w:left w:val="single" w:sz="4" w:space="0" w:color="auto"/>
              <w:bottom w:val="nil"/>
              <w:right w:val="single" w:sz="4" w:space="0" w:color="auto"/>
            </w:tcBorders>
          </w:tcPr>
          <w:p w:rsidR="00FC07D4" w:rsidRPr="00FC07D4" w:rsidRDefault="00FC07D4" w:rsidP="00DC10DF">
            <w:pPr>
              <w:pStyle w:val="BodyTextIndent"/>
              <w:ind w:left="0"/>
              <w:rPr>
                <w:rFonts w:ascii="Tahoma" w:hAnsi="Tahoma" w:cs="Tahoma"/>
                <w:b/>
                <w:i/>
                <w:sz w:val="22"/>
                <w:szCs w:val="22"/>
                <w:lang w:val="en-US" w:eastAsia="en-US"/>
              </w:rPr>
            </w:pPr>
          </w:p>
          <w:p w:rsidR="00FC07D4" w:rsidRPr="00FC07D4" w:rsidRDefault="00FC07D4" w:rsidP="00DC10DF">
            <w:pPr>
              <w:pStyle w:val="BodyTextIndent"/>
              <w:ind w:left="0"/>
              <w:rPr>
                <w:rFonts w:ascii="Tahoma" w:hAnsi="Tahoma" w:cs="Tahoma"/>
                <w:b/>
                <w:i/>
                <w:sz w:val="22"/>
                <w:szCs w:val="22"/>
                <w:highlight w:val="yellow"/>
              </w:rPr>
            </w:pPr>
            <w:r w:rsidRPr="00FC07D4">
              <w:rPr>
                <w:rFonts w:ascii="Tahoma" w:hAnsi="Tahoma" w:cs="Tahoma"/>
                <w:b/>
                <w:i/>
                <w:sz w:val="22"/>
                <w:szCs w:val="22"/>
                <w:lang w:val="en-US" w:eastAsia="en-US"/>
              </w:rPr>
              <w:t xml:space="preserve">Aplicarea unui management </w:t>
            </w:r>
          </w:p>
        </w:tc>
        <w:tc>
          <w:tcPr>
            <w:tcW w:w="3991" w:type="dxa"/>
            <w:tcBorders>
              <w:top w:val="single" w:sz="4" w:space="0" w:color="auto"/>
              <w:left w:val="single" w:sz="4" w:space="0" w:color="auto"/>
              <w:bottom w:val="single" w:sz="4" w:space="0" w:color="auto"/>
              <w:right w:val="single" w:sz="4" w:space="0" w:color="auto"/>
            </w:tcBorders>
          </w:tcPr>
          <w:p w:rsidR="00FC07D4" w:rsidRPr="006B0FD7" w:rsidRDefault="00FC07D4" w:rsidP="00DC10DF">
            <w:pPr>
              <w:autoSpaceDE w:val="0"/>
              <w:autoSpaceDN w:val="0"/>
              <w:adjustRightInd w:val="0"/>
              <w:jc w:val="both"/>
              <w:rPr>
                <w:rFonts w:ascii="Tahoma" w:hAnsi="Tahoma" w:cs="Tahoma"/>
                <w:sz w:val="22"/>
                <w:szCs w:val="22"/>
                <w:lang w:val="en-US" w:eastAsia="en-US"/>
              </w:rPr>
            </w:pPr>
            <w:r w:rsidRPr="006B0FD7">
              <w:rPr>
                <w:rFonts w:ascii="Tahoma" w:hAnsi="Tahoma" w:cs="Tahoma"/>
                <w:sz w:val="22"/>
                <w:szCs w:val="22"/>
                <w:lang w:val="en-US" w:eastAsia="en-US"/>
              </w:rPr>
              <w:t xml:space="preserve">Urmarirea implementarii procedurilor aferente sistemului de management a calitatii </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FC07D4" w:rsidRPr="006B0FD7" w:rsidRDefault="00FC07D4" w:rsidP="002F7BE0">
            <w:pPr>
              <w:pStyle w:val="ListParagraph"/>
              <w:numPr>
                <w:ilvl w:val="0"/>
                <w:numId w:val="6"/>
              </w:numPr>
              <w:jc w:val="both"/>
              <w:rPr>
                <w:rFonts w:ascii="Tahoma" w:hAnsi="Tahoma" w:cs="Tahoma"/>
                <w:sz w:val="22"/>
                <w:szCs w:val="22"/>
              </w:rPr>
            </w:pPr>
            <w:r w:rsidRPr="006B0FD7">
              <w:rPr>
                <w:rFonts w:ascii="Tahoma" w:hAnsi="Tahoma" w:cs="Tahoma"/>
                <w:sz w:val="22"/>
                <w:szCs w:val="22"/>
              </w:rPr>
              <w:t xml:space="preserve">numar proceduri </w:t>
            </w:r>
          </w:p>
        </w:tc>
        <w:tc>
          <w:tcPr>
            <w:tcW w:w="1769" w:type="dxa"/>
            <w:tcBorders>
              <w:top w:val="single" w:sz="4" w:space="0" w:color="auto"/>
              <w:left w:val="single" w:sz="4" w:space="0" w:color="auto"/>
              <w:bottom w:val="nil"/>
              <w:right w:val="single" w:sz="4" w:space="0" w:color="auto"/>
            </w:tcBorders>
          </w:tcPr>
          <w:p w:rsidR="00FC07D4" w:rsidRPr="006B0FD7" w:rsidRDefault="00FC07D4" w:rsidP="00DC10DF">
            <w:pPr>
              <w:jc w:val="both"/>
              <w:rPr>
                <w:rFonts w:ascii="Tahoma" w:hAnsi="Tahoma" w:cs="Tahoma"/>
                <w:sz w:val="22"/>
                <w:szCs w:val="22"/>
              </w:rPr>
            </w:pPr>
            <w:r w:rsidRPr="006B0FD7">
              <w:rPr>
                <w:rFonts w:ascii="Tahoma" w:hAnsi="Tahoma" w:cs="Tahoma"/>
                <w:sz w:val="22"/>
                <w:szCs w:val="22"/>
              </w:rPr>
              <w:t>Bugete proprii</w:t>
            </w:r>
          </w:p>
        </w:tc>
        <w:tc>
          <w:tcPr>
            <w:tcW w:w="1686" w:type="dxa"/>
            <w:tcBorders>
              <w:top w:val="nil"/>
              <w:left w:val="single" w:sz="4" w:space="0" w:color="auto"/>
              <w:bottom w:val="nil"/>
              <w:right w:val="single" w:sz="4" w:space="0" w:color="auto"/>
            </w:tcBorders>
            <w:vAlign w:val="center"/>
          </w:tcPr>
          <w:p w:rsidR="00FC07D4" w:rsidRDefault="00FC07D4">
            <w:pPr>
              <w:spacing w:line="276" w:lineRule="auto"/>
              <w:jc w:val="both"/>
              <w:rPr>
                <w:rFonts w:ascii="Tahoma" w:hAnsi="Tahoma" w:cs="Tahoma"/>
                <w:sz w:val="22"/>
                <w:szCs w:val="22"/>
              </w:rPr>
            </w:pPr>
          </w:p>
        </w:tc>
        <w:tc>
          <w:tcPr>
            <w:tcW w:w="1969" w:type="dxa"/>
            <w:tcBorders>
              <w:top w:val="single" w:sz="4" w:space="0" w:color="auto"/>
              <w:left w:val="single" w:sz="4" w:space="0" w:color="auto"/>
              <w:bottom w:val="nil"/>
              <w:right w:val="single" w:sz="4" w:space="0" w:color="auto"/>
            </w:tcBorders>
          </w:tcPr>
          <w:p w:rsidR="00FC07D4" w:rsidRDefault="00FC07D4">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Toate SPD și UAT-uri </w:t>
            </w:r>
          </w:p>
        </w:tc>
      </w:tr>
      <w:tr w:rsidR="00FC07D4" w:rsidTr="00FC07D4">
        <w:trPr>
          <w:jc w:val="center"/>
        </w:trPr>
        <w:tc>
          <w:tcPr>
            <w:tcW w:w="3418" w:type="dxa"/>
            <w:tcBorders>
              <w:top w:val="nil"/>
              <w:left w:val="single" w:sz="4" w:space="0" w:color="auto"/>
              <w:bottom w:val="nil"/>
              <w:right w:val="single" w:sz="4" w:space="0" w:color="auto"/>
            </w:tcBorders>
          </w:tcPr>
          <w:p w:rsidR="00FC07D4" w:rsidRPr="00FC07D4" w:rsidRDefault="00FC07D4" w:rsidP="00DC10DF">
            <w:pPr>
              <w:pStyle w:val="BodyTextIndent"/>
              <w:ind w:left="0"/>
              <w:rPr>
                <w:rFonts w:ascii="Tahoma" w:hAnsi="Tahoma" w:cs="Tahoma"/>
                <w:b/>
                <w:i/>
                <w:sz w:val="22"/>
                <w:szCs w:val="22"/>
                <w:highlight w:val="yellow"/>
              </w:rPr>
            </w:pPr>
            <w:r w:rsidRPr="00FC07D4">
              <w:rPr>
                <w:rFonts w:ascii="Tahoma" w:hAnsi="Tahoma" w:cs="Tahoma"/>
                <w:b/>
                <w:i/>
                <w:sz w:val="22"/>
                <w:szCs w:val="22"/>
                <w:lang w:val="en-US" w:eastAsia="en-US"/>
              </w:rPr>
              <w:t>performant în administratia publica</w:t>
            </w:r>
          </w:p>
        </w:tc>
        <w:tc>
          <w:tcPr>
            <w:tcW w:w="3991" w:type="dxa"/>
            <w:tcBorders>
              <w:top w:val="single" w:sz="4" w:space="0" w:color="auto"/>
              <w:left w:val="single" w:sz="4" w:space="0" w:color="auto"/>
              <w:bottom w:val="single" w:sz="4" w:space="0" w:color="auto"/>
              <w:right w:val="single" w:sz="4" w:space="0" w:color="auto"/>
            </w:tcBorders>
          </w:tcPr>
          <w:p w:rsidR="00FC07D4" w:rsidRDefault="00FC07D4" w:rsidP="006B0FD7">
            <w:pPr>
              <w:autoSpaceDE w:val="0"/>
              <w:autoSpaceDN w:val="0"/>
              <w:adjustRightInd w:val="0"/>
              <w:jc w:val="both"/>
              <w:rPr>
                <w:rFonts w:ascii="Tahoma" w:hAnsi="Tahoma" w:cs="Tahoma"/>
                <w:sz w:val="22"/>
                <w:szCs w:val="22"/>
                <w:lang w:val="en-US" w:eastAsia="en-US"/>
              </w:rPr>
            </w:pPr>
            <w:r w:rsidRPr="004D2B81">
              <w:rPr>
                <w:rFonts w:ascii="Tahoma" w:hAnsi="Tahoma" w:cs="Tahoma"/>
                <w:sz w:val="22"/>
                <w:szCs w:val="22"/>
                <w:lang w:val="en-US" w:eastAsia="en-US"/>
              </w:rPr>
              <w:t xml:space="preserve">Continuarea implementarii/dezvoltarii sistemului de control intern managerial </w:t>
            </w:r>
          </w:p>
          <w:p w:rsidR="00196D5D" w:rsidRPr="004D2B81" w:rsidRDefault="00196D5D" w:rsidP="006B0FD7">
            <w:pPr>
              <w:autoSpaceDE w:val="0"/>
              <w:autoSpaceDN w:val="0"/>
              <w:adjustRightInd w:val="0"/>
              <w:jc w:val="both"/>
              <w:rPr>
                <w:rFonts w:ascii="Tahoma" w:hAnsi="Tahoma" w:cs="Tahoma"/>
                <w:sz w:val="22"/>
                <w:szCs w:val="22"/>
                <w:lang w:val="en-US" w:eastAsia="en-US"/>
              </w:rPr>
            </w:pPr>
          </w:p>
        </w:tc>
        <w:tc>
          <w:tcPr>
            <w:tcW w:w="3496" w:type="dxa"/>
            <w:tcBorders>
              <w:top w:val="single" w:sz="4" w:space="0" w:color="auto"/>
              <w:left w:val="single" w:sz="4" w:space="0" w:color="auto"/>
              <w:bottom w:val="single" w:sz="4" w:space="0" w:color="auto"/>
              <w:right w:val="single" w:sz="4" w:space="0" w:color="auto"/>
            </w:tcBorders>
          </w:tcPr>
          <w:p w:rsidR="00FC07D4" w:rsidRPr="006B0FD7" w:rsidRDefault="00FC07D4" w:rsidP="002F7BE0">
            <w:pPr>
              <w:pStyle w:val="ListParagraph"/>
              <w:numPr>
                <w:ilvl w:val="0"/>
                <w:numId w:val="6"/>
              </w:numPr>
              <w:jc w:val="both"/>
              <w:rPr>
                <w:rFonts w:ascii="Tahoma" w:hAnsi="Tahoma" w:cs="Tahoma"/>
                <w:sz w:val="22"/>
                <w:szCs w:val="22"/>
              </w:rPr>
            </w:pPr>
            <w:r>
              <w:rPr>
                <w:rFonts w:ascii="Tahoma" w:hAnsi="Tahoma" w:cs="Tahoma"/>
                <w:sz w:val="22"/>
                <w:szCs w:val="22"/>
              </w:rPr>
              <w:t xml:space="preserve">numar institutii la care se aplica CMI </w:t>
            </w:r>
          </w:p>
        </w:tc>
        <w:tc>
          <w:tcPr>
            <w:tcW w:w="1769" w:type="dxa"/>
            <w:tcBorders>
              <w:top w:val="nil"/>
              <w:left w:val="single" w:sz="4" w:space="0" w:color="auto"/>
              <w:bottom w:val="nil"/>
              <w:right w:val="single" w:sz="4" w:space="0" w:color="auto"/>
            </w:tcBorders>
          </w:tcPr>
          <w:p w:rsidR="00FC07D4" w:rsidRPr="006B0FD7" w:rsidRDefault="00FC07D4" w:rsidP="00DC10DF">
            <w:pPr>
              <w:jc w:val="both"/>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FC07D4" w:rsidRDefault="00FC07D4">
            <w:pPr>
              <w:spacing w:line="276" w:lineRule="auto"/>
              <w:jc w:val="both"/>
              <w:rPr>
                <w:rFonts w:ascii="Tahoma" w:hAnsi="Tahoma" w:cs="Tahoma"/>
                <w:sz w:val="22"/>
                <w:szCs w:val="22"/>
              </w:rPr>
            </w:pPr>
          </w:p>
        </w:tc>
        <w:tc>
          <w:tcPr>
            <w:tcW w:w="1969" w:type="dxa"/>
            <w:tcBorders>
              <w:top w:val="nil"/>
              <w:left w:val="single" w:sz="4" w:space="0" w:color="auto"/>
              <w:bottom w:val="nil"/>
              <w:right w:val="single" w:sz="4" w:space="0" w:color="auto"/>
            </w:tcBorders>
          </w:tcPr>
          <w:p w:rsidR="00FC07D4" w:rsidRDefault="00FC07D4">
            <w:pPr>
              <w:spacing w:line="276" w:lineRule="auto"/>
              <w:jc w:val="center"/>
              <w:rPr>
                <w:rFonts w:ascii="Tahoma" w:hAnsi="Tahoma" w:cs="Tahoma"/>
                <w:bCs/>
                <w:sz w:val="22"/>
                <w:szCs w:val="22"/>
                <w:lang w:val="pt-BR" w:eastAsia="en-US"/>
              </w:rPr>
            </w:pPr>
          </w:p>
        </w:tc>
      </w:tr>
      <w:tr w:rsidR="00FC07D4" w:rsidTr="00FC07D4">
        <w:trPr>
          <w:jc w:val="center"/>
        </w:trPr>
        <w:tc>
          <w:tcPr>
            <w:tcW w:w="3418" w:type="dxa"/>
            <w:tcBorders>
              <w:top w:val="nil"/>
              <w:left w:val="single" w:sz="4" w:space="0" w:color="auto"/>
              <w:bottom w:val="nil"/>
              <w:right w:val="single" w:sz="4" w:space="0" w:color="auto"/>
            </w:tcBorders>
          </w:tcPr>
          <w:p w:rsidR="00FC07D4" w:rsidRPr="004D2B81" w:rsidRDefault="00FC07D4" w:rsidP="00DC10DF">
            <w:pPr>
              <w:pStyle w:val="BodyTextIndent"/>
              <w:jc w:val="both"/>
              <w:rPr>
                <w:rFonts w:ascii="Tahoma" w:hAnsi="Tahoma" w:cs="Tahoma"/>
                <w:sz w:val="22"/>
                <w:szCs w:val="22"/>
                <w:highlight w:val="yellow"/>
              </w:rPr>
            </w:pPr>
          </w:p>
        </w:tc>
        <w:tc>
          <w:tcPr>
            <w:tcW w:w="3991" w:type="dxa"/>
            <w:tcBorders>
              <w:top w:val="single" w:sz="4" w:space="0" w:color="auto"/>
              <w:left w:val="single" w:sz="4" w:space="0" w:color="auto"/>
              <w:bottom w:val="single" w:sz="4" w:space="0" w:color="auto"/>
              <w:right w:val="single" w:sz="4" w:space="0" w:color="auto"/>
            </w:tcBorders>
          </w:tcPr>
          <w:p w:rsidR="00FC07D4" w:rsidRPr="004D2B81" w:rsidRDefault="00FC07D4" w:rsidP="006B0FD7">
            <w:pPr>
              <w:autoSpaceDE w:val="0"/>
              <w:autoSpaceDN w:val="0"/>
              <w:adjustRightInd w:val="0"/>
              <w:jc w:val="both"/>
              <w:rPr>
                <w:rFonts w:ascii="Tahoma" w:hAnsi="Tahoma" w:cs="Tahoma"/>
                <w:sz w:val="22"/>
                <w:szCs w:val="22"/>
                <w:lang w:eastAsia="en-US"/>
              </w:rPr>
            </w:pPr>
            <w:r w:rsidRPr="004D2B81">
              <w:rPr>
                <w:rFonts w:ascii="Tahoma" w:hAnsi="Tahoma" w:cs="Tahoma"/>
                <w:sz w:val="22"/>
                <w:szCs w:val="22"/>
                <w:lang w:eastAsia="en-US"/>
              </w:rPr>
              <w:t xml:space="preserve">Aplicarea procedurilor de evaluare a performantelor profesionale ale personalului din administratia publica; </w:t>
            </w:r>
          </w:p>
        </w:tc>
        <w:tc>
          <w:tcPr>
            <w:tcW w:w="3496" w:type="dxa"/>
            <w:tcBorders>
              <w:top w:val="single" w:sz="4" w:space="0" w:color="auto"/>
              <w:left w:val="single" w:sz="4" w:space="0" w:color="auto"/>
              <w:bottom w:val="single" w:sz="4" w:space="0" w:color="auto"/>
              <w:right w:val="single" w:sz="4" w:space="0" w:color="auto"/>
            </w:tcBorders>
          </w:tcPr>
          <w:p w:rsidR="00FC07D4" w:rsidRPr="006B0FD7" w:rsidRDefault="00FC07D4" w:rsidP="006B0FD7">
            <w:pPr>
              <w:jc w:val="both"/>
              <w:rPr>
                <w:rFonts w:ascii="Tahoma" w:hAnsi="Tahoma" w:cs="Tahoma"/>
                <w:sz w:val="22"/>
                <w:szCs w:val="22"/>
              </w:rPr>
            </w:pPr>
            <w:r>
              <w:rPr>
                <w:rFonts w:ascii="Tahoma" w:hAnsi="Tahoma" w:cs="Tahoma"/>
                <w:sz w:val="22"/>
                <w:szCs w:val="22"/>
              </w:rPr>
              <w:t>-</w:t>
            </w:r>
            <w:r w:rsidRPr="006B0FD7">
              <w:rPr>
                <w:rFonts w:ascii="Tahoma" w:hAnsi="Tahoma" w:cs="Tahoma"/>
                <w:sz w:val="22"/>
                <w:szCs w:val="22"/>
              </w:rPr>
              <w:t xml:space="preserve">numar  persoane la care s-a aplicat procedura de evaluare a performanțelor </w:t>
            </w:r>
          </w:p>
        </w:tc>
        <w:tc>
          <w:tcPr>
            <w:tcW w:w="1769" w:type="dxa"/>
            <w:tcBorders>
              <w:top w:val="nil"/>
              <w:left w:val="single" w:sz="4" w:space="0" w:color="auto"/>
              <w:bottom w:val="single" w:sz="4" w:space="0" w:color="auto"/>
              <w:right w:val="single" w:sz="4" w:space="0" w:color="auto"/>
            </w:tcBorders>
          </w:tcPr>
          <w:p w:rsidR="00FC07D4" w:rsidRPr="006B0FD7" w:rsidRDefault="00FC07D4" w:rsidP="00DC10DF">
            <w:pPr>
              <w:jc w:val="both"/>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FC07D4" w:rsidRDefault="00FC07D4">
            <w:pPr>
              <w:spacing w:line="276" w:lineRule="auto"/>
              <w:jc w:val="both"/>
              <w:rPr>
                <w:rFonts w:ascii="Tahoma" w:hAnsi="Tahoma" w:cs="Tahoma"/>
                <w:sz w:val="22"/>
                <w:szCs w:val="22"/>
              </w:rPr>
            </w:pPr>
          </w:p>
        </w:tc>
        <w:tc>
          <w:tcPr>
            <w:tcW w:w="1969" w:type="dxa"/>
            <w:tcBorders>
              <w:top w:val="nil"/>
              <w:left w:val="single" w:sz="4" w:space="0" w:color="auto"/>
              <w:bottom w:val="single" w:sz="4" w:space="0" w:color="auto"/>
              <w:right w:val="single" w:sz="4" w:space="0" w:color="auto"/>
            </w:tcBorders>
          </w:tcPr>
          <w:p w:rsidR="00FC07D4" w:rsidRDefault="00FC07D4">
            <w:pPr>
              <w:spacing w:line="276" w:lineRule="auto"/>
              <w:jc w:val="center"/>
              <w:rPr>
                <w:rFonts w:ascii="Tahoma" w:hAnsi="Tahoma" w:cs="Tahoma"/>
                <w:bCs/>
                <w:sz w:val="22"/>
                <w:szCs w:val="22"/>
                <w:lang w:val="pt-BR" w:eastAsia="en-US"/>
              </w:rPr>
            </w:pPr>
          </w:p>
        </w:tc>
      </w:tr>
      <w:tr w:rsidR="00FC07D4" w:rsidTr="00196D5D">
        <w:trPr>
          <w:jc w:val="center"/>
        </w:trPr>
        <w:tc>
          <w:tcPr>
            <w:tcW w:w="3418" w:type="dxa"/>
            <w:tcBorders>
              <w:top w:val="nil"/>
              <w:left w:val="single" w:sz="4" w:space="0" w:color="auto"/>
              <w:bottom w:val="nil"/>
              <w:right w:val="single" w:sz="4" w:space="0" w:color="auto"/>
            </w:tcBorders>
          </w:tcPr>
          <w:p w:rsidR="00FC07D4" w:rsidRPr="004D2B81" w:rsidRDefault="00FC07D4" w:rsidP="00DC10DF">
            <w:pPr>
              <w:pStyle w:val="BodyTextIndent"/>
              <w:jc w:val="both"/>
              <w:rPr>
                <w:rFonts w:ascii="Tahoma" w:hAnsi="Tahoma" w:cs="Tahoma"/>
                <w:sz w:val="22"/>
                <w:szCs w:val="22"/>
                <w:highlight w:val="yellow"/>
              </w:rPr>
            </w:pPr>
          </w:p>
        </w:tc>
        <w:tc>
          <w:tcPr>
            <w:tcW w:w="3991" w:type="dxa"/>
            <w:tcBorders>
              <w:top w:val="single" w:sz="4" w:space="0" w:color="auto"/>
              <w:left w:val="single" w:sz="4" w:space="0" w:color="auto"/>
              <w:bottom w:val="single" w:sz="4" w:space="0" w:color="auto"/>
              <w:right w:val="single" w:sz="4" w:space="0" w:color="auto"/>
            </w:tcBorders>
          </w:tcPr>
          <w:p w:rsidR="00FC07D4" w:rsidRPr="004D2B81" w:rsidRDefault="00FC07D4" w:rsidP="006B0FD7">
            <w:pPr>
              <w:autoSpaceDE w:val="0"/>
              <w:autoSpaceDN w:val="0"/>
              <w:adjustRightInd w:val="0"/>
              <w:jc w:val="both"/>
              <w:rPr>
                <w:rFonts w:ascii="Tahoma" w:hAnsi="Tahoma" w:cs="Tahoma"/>
                <w:sz w:val="22"/>
                <w:szCs w:val="22"/>
                <w:lang w:eastAsia="en-US"/>
              </w:rPr>
            </w:pPr>
            <w:r>
              <w:rPr>
                <w:rFonts w:ascii="Tahoma" w:hAnsi="Tahoma" w:cs="Tahoma"/>
                <w:sz w:val="22"/>
                <w:szCs w:val="22"/>
                <w:lang w:eastAsia="en-US"/>
              </w:rPr>
              <w:t>Implementarea proiectului ”Pro-certif-dezvoltarea și utilizarea sustenabilă a managementului calitatii in administratia publică băcăuana ”</w:t>
            </w:r>
          </w:p>
        </w:tc>
        <w:tc>
          <w:tcPr>
            <w:tcW w:w="3496" w:type="dxa"/>
            <w:tcBorders>
              <w:top w:val="single" w:sz="4" w:space="0" w:color="auto"/>
              <w:left w:val="single" w:sz="4" w:space="0" w:color="auto"/>
              <w:bottom w:val="single" w:sz="4" w:space="0" w:color="auto"/>
              <w:right w:val="single" w:sz="4" w:space="0" w:color="auto"/>
            </w:tcBorders>
          </w:tcPr>
          <w:p w:rsidR="00FC07D4" w:rsidRDefault="00FC07D4" w:rsidP="002F7BE0">
            <w:pPr>
              <w:pStyle w:val="ListParagraph"/>
              <w:numPr>
                <w:ilvl w:val="0"/>
                <w:numId w:val="6"/>
              </w:numPr>
              <w:jc w:val="both"/>
              <w:rPr>
                <w:rFonts w:ascii="Tahoma" w:hAnsi="Tahoma" w:cs="Tahoma"/>
                <w:sz w:val="22"/>
                <w:szCs w:val="22"/>
              </w:rPr>
            </w:pPr>
            <w:r>
              <w:rPr>
                <w:rFonts w:ascii="Tahoma" w:hAnsi="Tahoma" w:cs="Tahoma"/>
                <w:sz w:val="22"/>
                <w:szCs w:val="22"/>
              </w:rPr>
              <w:t>proiect aprobat spre</w:t>
            </w:r>
          </w:p>
          <w:p w:rsidR="00FC07D4" w:rsidRPr="006B0FD7" w:rsidRDefault="00FC07D4" w:rsidP="006B0FD7">
            <w:pPr>
              <w:jc w:val="both"/>
              <w:rPr>
                <w:rFonts w:ascii="Tahoma" w:hAnsi="Tahoma" w:cs="Tahoma"/>
                <w:sz w:val="22"/>
                <w:szCs w:val="22"/>
              </w:rPr>
            </w:pPr>
            <w:r w:rsidRPr="006B0FD7">
              <w:rPr>
                <w:rFonts w:ascii="Tahoma" w:hAnsi="Tahoma" w:cs="Tahoma"/>
                <w:sz w:val="22"/>
                <w:szCs w:val="22"/>
              </w:rPr>
              <w:t xml:space="preserve"> finantarea </w:t>
            </w:r>
          </w:p>
          <w:p w:rsidR="00FC07D4" w:rsidRPr="006B0FD7" w:rsidRDefault="00FC07D4" w:rsidP="002F7BE0">
            <w:pPr>
              <w:pStyle w:val="ListParagraph"/>
              <w:numPr>
                <w:ilvl w:val="0"/>
                <w:numId w:val="6"/>
              </w:numPr>
              <w:jc w:val="both"/>
              <w:rPr>
                <w:rFonts w:ascii="Tahoma" w:hAnsi="Tahoma" w:cs="Tahoma"/>
                <w:sz w:val="22"/>
                <w:szCs w:val="22"/>
              </w:rPr>
            </w:pPr>
            <w:r>
              <w:rPr>
                <w:rFonts w:ascii="Tahoma" w:hAnsi="Tahoma" w:cs="Tahoma"/>
                <w:sz w:val="22"/>
                <w:szCs w:val="22"/>
              </w:rPr>
              <w:t xml:space="preserve">demarea implementarii proiectului </w:t>
            </w:r>
          </w:p>
        </w:tc>
        <w:tc>
          <w:tcPr>
            <w:tcW w:w="1769" w:type="dxa"/>
            <w:tcBorders>
              <w:top w:val="single" w:sz="4" w:space="0" w:color="auto"/>
              <w:left w:val="single" w:sz="4" w:space="0" w:color="auto"/>
              <w:bottom w:val="nil"/>
              <w:right w:val="single" w:sz="4" w:space="0" w:color="auto"/>
            </w:tcBorders>
          </w:tcPr>
          <w:p w:rsidR="00FC07D4" w:rsidRPr="006B0FD7" w:rsidRDefault="00FC07D4" w:rsidP="00DC10DF">
            <w:pPr>
              <w:jc w:val="both"/>
              <w:rPr>
                <w:rFonts w:ascii="Tahoma" w:hAnsi="Tahoma" w:cs="Tahoma"/>
                <w:sz w:val="22"/>
                <w:szCs w:val="22"/>
              </w:rPr>
            </w:pPr>
            <w:r w:rsidRPr="006B0FD7">
              <w:rPr>
                <w:rFonts w:ascii="Tahoma" w:hAnsi="Tahoma" w:cs="Tahoma"/>
                <w:sz w:val="22"/>
                <w:szCs w:val="22"/>
              </w:rPr>
              <w:t>Fonduri europene/buget local</w:t>
            </w:r>
          </w:p>
        </w:tc>
        <w:tc>
          <w:tcPr>
            <w:tcW w:w="1686" w:type="dxa"/>
            <w:tcBorders>
              <w:top w:val="nil"/>
              <w:left w:val="single" w:sz="4" w:space="0" w:color="auto"/>
              <w:bottom w:val="nil"/>
              <w:right w:val="single" w:sz="4" w:space="0" w:color="auto"/>
            </w:tcBorders>
            <w:vAlign w:val="center"/>
          </w:tcPr>
          <w:p w:rsidR="00FC07D4" w:rsidRDefault="00FC07D4">
            <w:pPr>
              <w:spacing w:line="276" w:lineRule="auto"/>
              <w:jc w:val="both"/>
              <w:rPr>
                <w:rFonts w:ascii="Tahoma" w:hAnsi="Tahoma" w:cs="Tahoma"/>
                <w:sz w:val="22"/>
                <w:szCs w:val="22"/>
              </w:rPr>
            </w:pPr>
          </w:p>
        </w:tc>
        <w:tc>
          <w:tcPr>
            <w:tcW w:w="1969" w:type="dxa"/>
            <w:tcBorders>
              <w:top w:val="single" w:sz="4" w:space="0" w:color="auto"/>
              <w:left w:val="single" w:sz="4" w:space="0" w:color="auto"/>
              <w:bottom w:val="nil"/>
              <w:right w:val="single" w:sz="4" w:space="0" w:color="auto"/>
            </w:tcBorders>
          </w:tcPr>
          <w:p w:rsidR="00FC07D4" w:rsidRDefault="00FC07D4">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Consiliul Judetean Bacau </w:t>
            </w:r>
          </w:p>
        </w:tc>
      </w:tr>
      <w:tr w:rsidR="00FC07D4" w:rsidTr="001D1AF9">
        <w:trPr>
          <w:jc w:val="center"/>
        </w:trPr>
        <w:tc>
          <w:tcPr>
            <w:tcW w:w="3418" w:type="dxa"/>
            <w:tcBorders>
              <w:top w:val="nil"/>
              <w:left w:val="single" w:sz="4" w:space="0" w:color="auto"/>
              <w:bottom w:val="single" w:sz="4" w:space="0" w:color="auto"/>
              <w:right w:val="single" w:sz="4" w:space="0" w:color="auto"/>
            </w:tcBorders>
          </w:tcPr>
          <w:p w:rsidR="00FC07D4" w:rsidRPr="004D2B81" w:rsidRDefault="00FC07D4" w:rsidP="00DC10DF">
            <w:pPr>
              <w:pStyle w:val="BodyTextIndent"/>
              <w:jc w:val="both"/>
              <w:rPr>
                <w:rFonts w:ascii="Tahoma" w:hAnsi="Tahoma" w:cs="Tahoma"/>
                <w:sz w:val="22"/>
                <w:szCs w:val="22"/>
                <w:highlight w:val="yellow"/>
              </w:rPr>
            </w:pPr>
          </w:p>
        </w:tc>
        <w:tc>
          <w:tcPr>
            <w:tcW w:w="3991" w:type="dxa"/>
            <w:tcBorders>
              <w:top w:val="single" w:sz="4" w:space="0" w:color="auto"/>
              <w:left w:val="single" w:sz="4" w:space="0" w:color="auto"/>
              <w:bottom w:val="single" w:sz="4" w:space="0" w:color="auto"/>
              <w:right w:val="single" w:sz="4" w:space="0" w:color="auto"/>
            </w:tcBorders>
          </w:tcPr>
          <w:p w:rsidR="00FC07D4" w:rsidRPr="004D2B81" w:rsidRDefault="00FC07D4" w:rsidP="006B0FD7">
            <w:pPr>
              <w:autoSpaceDE w:val="0"/>
              <w:autoSpaceDN w:val="0"/>
              <w:adjustRightInd w:val="0"/>
              <w:jc w:val="both"/>
              <w:rPr>
                <w:rFonts w:ascii="Tahoma" w:hAnsi="Tahoma" w:cs="Tahoma"/>
                <w:sz w:val="22"/>
                <w:szCs w:val="22"/>
                <w:lang w:eastAsia="en-US"/>
              </w:rPr>
            </w:pPr>
            <w:r>
              <w:rPr>
                <w:rFonts w:ascii="Tahoma" w:hAnsi="Tahoma" w:cs="Tahoma"/>
                <w:sz w:val="22"/>
                <w:szCs w:val="22"/>
                <w:lang w:eastAsia="en-US"/>
              </w:rPr>
              <w:t>Implementarea proiectului ”Pro –Integr-consolidarea integritatii, reducerea vulnerabilitatii și riscurilor de corupție in adminsitratia publica din judetul Bacau ”</w:t>
            </w:r>
          </w:p>
        </w:tc>
        <w:tc>
          <w:tcPr>
            <w:tcW w:w="3496" w:type="dxa"/>
            <w:tcBorders>
              <w:top w:val="single" w:sz="4" w:space="0" w:color="auto"/>
              <w:left w:val="single" w:sz="4" w:space="0" w:color="auto"/>
              <w:bottom w:val="single" w:sz="4" w:space="0" w:color="auto"/>
              <w:right w:val="single" w:sz="4" w:space="0" w:color="auto"/>
            </w:tcBorders>
          </w:tcPr>
          <w:p w:rsidR="00FC07D4" w:rsidRDefault="00FC07D4" w:rsidP="002F7BE0">
            <w:pPr>
              <w:pStyle w:val="ListParagraph"/>
              <w:numPr>
                <w:ilvl w:val="0"/>
                <w:numId w:val="6"/>
              </w:numPr>
              <w:jc w:val="both"/>
              <w:rPr>
                <w:rFonts w:ascii="Tahoma" w:hAnsi="Tahoma" w:cs="Tahoma"/>
                <w:sz w:val="22"/>
                <w:szCs w:val="22"/>
              </w:rPr>
            </w:pPr>
            <w:r>
              <w:rPr>
                <w:rFonts w:ascii="Tahoma" w:hAnsi="Tahoma" w:cs="Tahoma"/>
                <w:sz w:val="22"/>
                <w:szCs w:val="22"/>
              </w:rPr>
              <w:t>proiect aprobat spre</w:t>
            </w:r>
          </w:p>
          <w:p w:rsidR="00FC07D4" w:rsidRPr="006B0FD7" w:rsidRDefault="00FC07D4" w:rsidP="006B0FD7">
            <w:pPr>
              <w:jc w:val="both"/>
              <w:rPr>
                <w:rFonts w:ascii="Tahoma" w:hAnsi="Tahoma" w:cs="Tahoma"/>
                <w:sz w:val="22"/>
                <w:szCs w:val="22"/>
              </w:rPr>
            </w:pPr>
            <w:r w:rsidRPr="006B0FD7">
              <w:rPr>
                <w:rFonts w:ascii="Tahoma" w:hAnsi="Tahoma" w:cs="Tahoma"/>
                <w:sz w:val="22"/>
                <w:szCs w:val="22"/>
              </w:rPr>
              <w:t xml:space="preserve"> finantarea </w:t>
            </w:r>
          </w:p>
          <w:p w:rsidR="00FC07D4" w:rsidRDefault="00FC07D4" w:rsidP="006B0FD7">
            <w:pPr>
              <w:jc w:val="both"/>
              <w:rPr>
                <w:rFonts w:ascii="Tahoma" w:hAnsi="Tahoma" w:cs="Tahoma"/>
                <w:sz w:val="22"/>
                <w:szCs w:val="22"/>
              </w:rPr>
            </w:pPr>
            <w:r>
              <w:rPr>
                <w:rFonts w:ascii="Tahoma" w:hAnsi="Tahoma" w:cs="Tahoma"/>
                <w:sz w:val="22"/>
                <w:szCs w:val="22"/>
              </w:rPr>
              <w:t>demarea implementarii proiectului</w:t>
            </w:r>
          </w:p>
        </w:tc>
        <w:tc>
          <w:tcPr>
            <w:tcW w:w="1769" w:type="dxa"/>
            <w:tcBorders>
              <w:top w:val="nil"/>
              <w:left w:val="single" w:sz="4" w:space="0" w:color="auto"/>
              <w:bottom w:val="single" w:sz="4" w:space="0" w:color="auto"/>
              <w:right w:val="single" w:sz="4" w:space="0" w:color="auto"/>
            </w:tcBorders>
          </w:tcPr>
          <w:p w:rsidR="00FC07D4" w:rsidRPr="006B0FD7" w:rsidRDefault="00FC07D4" w:rsidP="00DC10DF">
            <w:pPr>
              <w:jc w:val="both"/>
              <w:rPr>
                <w:rFonts w:ascii="Tahoma" w:hAnsi="Tahoma" w:cs="Tahoma"/>
                <w:sz w:val="22"/>
                <w:szCs w:val="22"/>
              </w:rPr>
            </w:pPr>
          </w:p>
        </w:tc>
        <w:tc>
          <w:tcPr>
            <w:tcW w:w="1686" w:type="dxa"/>
            <w:tcBorders>
              <w:top w:val="nil"/>
              <w:left w:val="single" w:sz="4" w:space="0" w:color="auto"/>
              <w:bottom w:val="single" w:sz="4" w:space="0" w:color="auto"/>
              <w:right w:val="single" w:sz="4" w:space="0" w:color="auto"/>
            </w:tcBorders>
            <w:vAlign w:val="center"/>
          </w:tcPr>
          <w:p w:rsidR="00FC07D4" w:rsidRDefault="00FC07D4">
            <w:pPr>
              <w:spacing w:line="276" w:lineRule="auto"/>
              <w:jc w:val="both"/>
              <w:rPr>
                <w:rFonts w:ascii="Tahoma" w:hAnsi="Tahoma" w:cs="Tahoma"/>
                <w:sz w:val="22"/>
                <w:szCs w:val="22"/>
              </w:rPr>
            </w:pPr>
          </w:p>
        </w:tc>
        <w:tc>
          <w:tcPr>
            <w:tcW w:w="1969" w:type="dxa"/>
            <w:tcBorders>
              <w:top w:val="nil"/>
              <w:left w:val="single" w:sz="4" w:space="0" w:color="auto"/>
              <w:bottom w:val="single" w:sz="4" w:space="0" w:color="auto"/>
              <w:right w:val="single" w:sz="4" w:space="0" w:color="auto"/>
            </w:tcBorders>
          </w:tcPr>
          <w:p w:rsidR="00FC07D4" w:rsidRDefault="00FC07D4">
            <w:pPr>
              <w:spacing w:line="276" w:lineRule="auto"/>
              <w:jc w:val="center"/>
              <w:rPr>
                <w:rFonts w:ascii="Tahoma" w:hAnsi="Tahoma" w:cs="Tahoma"/>
                <w:bCs/>
                <w:sz w:val="22"/>
                <w:szCs w:val="22"/>
                <w:lang w:val="pt-BR" w:eastAsia="en-US"/>
              </w:rPr>
            </w:pPr>
          </w:p>
        </w:tc>
      </w:tr>
      <w:tr w:rsidR="001D1AF9" w:rsidTr="000335F2">
        <w:trPr>
          <w:jc w:val="center"/>
        </w:trPr>
        <w:tc>
          <w:tcPr>
            <w:tcW w:w="3418" w:type="dxa"/>
            <w:tcBorders>
              <w:top w:val="single" w:sz="4" w:space="0" w:color="auto"/>
              <w:left w:val="single" w:sz="4" w:space="0" w:color="auto"/>
              <w:bottom w:val="single" w:sz="4" w:space="0" w:color="auto"/>
              <w:right w:val="single" w:sz="4" w:space="0" w:color="auto"/>
            </w:tcBorders>
          </w:tcPr>
          <w:p w:rsidR="001D1AF9" w:rsidRDefault="001D1AF9" w:rsidP="000335F2">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3991" w:type="dxa"/>
            <w:tcBorders>
              <w:top w:val="single" w:sz="4" w:space="0" w:color="auto"/>
              <w:left w:val="single" w:sz="4" w:space="0" w:color="auto"/>
              <w:bottom w:val="single" w:sz="4" w:space="0" w:color="auto"/>
              <w:right w:val="single" w:sz="4" w:space="0" w:color="auto"/>
            </w:tcBorders>
          </w:tcPr>
          <w:p w:rsidR="001D1AF9" w:rsidRDefault="001D1AF9" w:rsidP="000335F2">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496" w:type="dxa"/>
            <w:tcBorders>
              <w:top w:val="single" w:sz="4" w:space="0" w:color="auto"/>
              <w:left w:val="single" w:sz="4" w:space="0" w:color="auto"/>
              <w:bottom w:val="single" w:sz="4" w:space="0" w:color="auto"/>
              <w:right w:val="single" w:sz="4" w:space="0" w:color="auto"/>
            </w:tcBorders>
          </w:tcPr>
          <w:p w:rsidR="001D1AF9" w:rsidRDefault="001D1AF9" w:rsidP="000335F2">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single" w:sz="4" w:space="0" w:color="auto"/>
              <w:right w:val="single" w:sz="4" w:space="0" w:color="auto"/>
            </w:tcBorders>
          </w:tcPr>
          <w:p w:rsidR="001D1AF9" w:rsidRDefault="001D1AF9" w:rsidP="000335F2">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86" w:type="dxa"/>
            <w:tcBorders>
              <w:top w:val="single" w:sz="4" w:space="0" w:color="auto"/>
              <w:left w:val="single" w:sz="4" w:space="0" w:color="auto"/>
              <w:bottom w:val="single" w:sz="4" w:space="0" w:color="auto"/>
              <w:right w:val="single" w:sz="4" w:space="0" w:color="auto"/>
            </w:tcBorders>
          </w:tcPr>
          <w:p w:rsidR="001D1AF9" w:rsidRDefault="001D1AF9" w:rsidP="000335F2">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69" w:type="dxa"/>
            <w:tcBorders>
              <w:top w:val="single" w:sz="4" w:space="0" w:color="auto"/>
              <w:left w:val="single" w:sz="4" w:space="0" w:color="auto"/>
              <w:bottom w:val="single" w:sz="4" w:space="0" w:color="auto"/>
              <w:right w:val="single" w:sz="4" w:space="0" w:color="auto"/>
            </w:tcBorders>
          </w:tcPr>
          <w:p w:rsidR="001D1AF9" w:rsidRDefault="001D1AF9" w:rsidP="000335F2">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1D1AF9" w:rsidTr="000335F2">
        <w:trPr>
          <w:jc w:val="center"/>
        </w:trPr>
        <w:tc>
          <w:tcPr>
            <w:tcW w:w="3418" w:type="dxa"/>
            <w:tcBorders>
              <w:top w:val="single" w:sz="4" w:space="0" w:color="auto"/>
              <w:left w:val="single" w:sz="4" w:space="0" w:color="auto"/>
              <w:bottom w:val="single" w:sz="4" w:space="0" w:color="auto"/>
              <w:right w:val="single" w:sz="4" w:space="0" w:color="auto"/>
            </w:tcBorders>
          </w:tcPr>
          <w:p w:rsidR="001D1AF9" w:rsidRPr="001D1AF9" w:rsidRDefault="001D1AF9" w:rsidP="000335F2">
            <w:pPr>
              <w:spacing w:line="276" w:lineRule="auto"/>
              <w:jc w:val="center"/>
              <w:rPr>
                <w:rFonts w:ascii="Tahoma" w:hAnsi="Tahoma" w:cs="Tahoma"/>
                <w:b/>
                <w:bCs/>
                <w:i/>
                <w:sz w:val="22"/>
                <w:szCs w:val="22"/>
                <w:lang w:eastAsia="en-US"/>
              </w:rPr>
            </w:pPr>
            <w:r w:rsidRPr="001D1AF9">
              <w:rPr>
                <w:rFonts w:ascii="Tahoma" w:hAnsi="Tahoma" w:cs="Tahoma"/>
                <w:bCs/>
                <w:sz w:val="22"/>
                <w:szCs w:val="22"/>
                <w:lang w:eastAsia="en-US"/>
              </w:rPr>
              <w:t xml:space="preserve"> </w:t>
            </w:r>
            <w:r w:rsidRPr="001D1AF9">
              <w:rPr>
                <w:rFonts w:ascii="Tahoma" w:hAnsi="Tahoma" w:cs="Tahoma"/>
                <w:b/>
                <w:bCs/>
                <w:i/>
                <w:sz w:val="22"/>
                <w:szCs w:val="22"/>
                <w:lang w:eastAsia="en-US"/>
              </w:rPr>
              <w:t xml:space="preserve">Pachetul minim - 10 S </w:t>
            </w:r>
          </w:p>
        </w:tc>
        <w:tc>
          <w:tcPr>
            <w:tcW w:w="3991" w:type="dxa"/>
            <w:tcBorders>
              <w:top w:val="single" w:sz="4" w:space="0" w:color="auto"/>
              <w:left w:val="single" w:sz="4" w:space="0" w:color="auto"/>
              <w:bottom w:val="single" w:sz="4" w:space="0" w:color="auto"/>
              <w:right w:val="single" w:sz="4" w:space="0" w:color="auto"/>
            </w:tcBorders>
          </w:tcPr>
          <w:p w:rsidR="001D1AF9" w:rsidRPr="001D1AF9" w:rsidRDefault="001D1AF9" w:rsidP="001D1AF9">
            <w:pPr>
              <w:spacing w:line="276" w:lineRule="auto"/>
              <w:jc w:val="center"/>
              <w:rPr>
                <w:rFonts w:ascii="Tahoma" w:hAnsi="Tahoma" w:cs="Tahoma"/>
                <w:bCs/>
                <w:sz w:val="22"/>
                <w:szCs w:val="22"/>
                <w:lang w:val="pt-BR" w:eastAsia="en-US"/>
              </w:rPr>
            </w:pPr>
            <w:r w:rsidRPr="001D1AF9">
              <w:rPr>
                <w:rFonts w:ascii="Tahoma" w:hAnsi="Tahoma" w:cs="Tahoma"/>
                <w:bCs/>
                <w:sz w:val="22"/>
                <w:szCs w:val="22"/>
                <w:lang w:val="pt-BR" w:eastAsia="en-US"/>
              </w:rPr>
              <w:t xml:space="preserve"> Sprijinirea UAT-urilor in vederea    implementarii proiectelor finantate prin PNDL </w:t>
            </w:r>
          </w:p>
        </w:tc>
        <w:tc>
          <w:tcPr>
            <w:tcW w:w="3496" w:type="dxa"/>
            <w:tcBorders>
              <w:top w:val="single" w:sz="4" w:space="0" w:color="auto"/>
              <w:left w:val="single" w:sz="4" w:space="0" w:color="auto"/>
              <w:bottom w:val="single" w:sz="4" w:space="0" w:color="auto"/>
              <w:right w:val="single" w:sz="4" w:space="0" w:color="auto"/>
            </w:tcBorders>
          </w:tcPr>
          <w:p w:rsidR="001D1AF9" w:rsidRPr="001D1AF9" w:rsidRDefault="001D1AF9" w:rsidP="001D1AF9">
            <w:pPr>
              <w:spacing w:line="276" w:lineRule="auto"/>
              <w:rPr>
                <w:rFonts w:ascii="Tahoma" w:hAnsi="Tahoma" w:cs="Tahoma"/>
                <w:bCs/>
                <w:sz w:val="22"/>
                <w:szCs w:val="22"/>
                <w:lang w:val="pt-BR" w:eastAsia="en-US"/>
              </w:rPr>
            </w:pPr>
            <w:r w:rsidRPr="001D1AF9">
              <w:rPr>
                <w:rFonts w:ascii="Tahoma" w:hAnsi="Tahoma" w:cs="Tahoma"/>
                <w:bCs/>
                <w:sz w:val="22"/>
                <w:szCs w:val="22"/>
                <w:lang w:val="pt-BR" w:eastAsia="en-US"/>
              </w:rPr>
              <w:t>- numar sedinte de lucru a Grupului de Suport tehnic</w:t>
            </w:r>
          </w:p>
          <w:p w:rsidR="001D1AF9" w:rsidRPr="001D1AF9" w:rsidRDefault="001D1AF9" w:rsidP="001D1AF9">
            <w:pPr>
              <w:spacing w:line="276" w:lineRule="auto"/>
              <w:rPr>
                <w:rFonts w:ascii="Tahoma" w:hAnsi="Tahoma" w:cs="Tahoma"/>
                <w:bCs/>
                <w:sz w:val="22"/>
                <w:szCs w:val="22"/>
                <w:lang w:val="pt-BR" w:eastAsia="en-US"/>
              </w:rPr>
            </w:pPr>
            <w:r w:rsidRPr="001D1AF9">
              <w:rPr>
                <w:rFonts w:ascii="Tahoma" w:hAnsi="Tahoma" w:cs="Tahoma"/>
                <w:bCs/>
                <w:sz w:val="22"/>
                <w:szCs w:val="22"/>
                <w:lang w:val="pt-BR" w:eastAsia="en-US"/>
              </w:rPr>
              <w:t>-numar consultante acordae</w:t>
            </w:r>
          </w:p>
        </w:tc>
        <w:tc>
          <w:tcPr>
            <w:tcW w:w="1769" w:type="dxa"/>
            <w:tcBorders>
              <w:top w:val="single" w:sz="4" w:space="0" w:color="auto"/>
              <w:left w:val="single" w:sz="4" w:space="0" w:color="auto"/>
              <w:bottom w:val="single" w:sz="4" w:space="0" w:color="auto"/>
              <w:right w:val="single" w:sz="4" w:space="0" w:color="auto"/>
            </w:tcBorders>
          </w:tcPr>
          <w:p w:rsidR="001D1AF9" w:rsidRPr="001D1AF9" w:rsidRDefault="001D1AF9" w:rsidP="001D1AF9">
            <w:pPr>
              <w:spacing w:line="276" w:lineRule="auto"/>
              <w:rPr>
                <w:rFonts w:ascii="Tahoma" w:hAnsi="Tahoma" w:cs="Tahoma"/>
                <w:bCs/>
                <w:sz w:val="22"/>
                <w:szCs w:val="22"/>
                <w:lang w:val="pt-BR" w:eastAsia="en-US"/>
              </w:rPr>
            </w:pPr>
          </w:p>
        </w:tc>
        <w:tc>
          <w:tcPr>
            <w:tcW w:w="1686" w:type="dxa"/>
            <w:tcBorders>
              <w:top w:val="single" w:sz="4" w:space="0" w:color="auto"/>
              <w:left w:val="single" w:sz="4" w:space="0" w:color="auto"/>
              <w:bottom w:val="single" w:sz="4" w:space="0" w:color="auto"/>
              <w:right w:val="single" w:sz="4" w:space="0" w:color="auto"/>
            </w:tcBorders>
          </w:tcPr>
          <w:p w:rsidR="001D1AF9" w:rsidRPr="001D1AF9" w:rsidRDefault="001D1AF9" w:rsidP="000335F2">
            <w:pPr>
              <w:spacing w:line="276" w:lineRule="auto"/>
              <w:jc w:val="center"/>
              <w:rPr>
                <w:rFonts w:ascii="Tahoma" w:hAnsi="Tahoma" w:cs="Tahoma"/>
                <w:bCs/>
                <w:sz w:val="22"/>
                <w:szCs w:val="22"/>
                <w:lang w:val="pt-BR" w:eastAsia="en-US"/>
              </w:rPr>
            </w:pPr>
          </w:p>
        </w:tc>
        <w:tc>
          <w:tcPr>
            <w:tcW w:w="1969" w:type="dxa"/>
            <w:tcBorders>
              <w:top w:val="single" w:sz="4" w:space="0" w:color="auto"/>
              <w:left w:val="single" w:sz="4" w:space="0" w:color="auto"/>
              <w:bottom w:val="single" w:sz="4" w:space="0" w:color="auto"/>
              <w:right w:val="single" w:sz="4" w:space="0" w:color="auto"/>
            </w:tcBorders>
          </w:tcPr>
          <w:p w:rsidR="001D1AF9" w:rsidRPr="001D1AF9" w:rsidRDefault="001D1AF9" w:rsidP="000335F2">
            <w:pPr>
              <w:spacing w:line="276" w:lineRule="auto"/>
              <w:jc w:val="center"/>
              <w:rPr>
                <w:rFonts w:ascii="Tahoma" w:hAnsi="Tahoma" w:cs="Tahoma"/>
                <w:bCs/>
                <w:sz w:val="22"/>
                <w:szCs w:val="22"/>
                <w:lang w:val="pt-BR" w:eastAsia="en-US"/>
              </w:rPr>
            </w:pPr>
            <w:r w:rsidRPr="001D1AF9">
              <w:rPr>
                <w:rFonts w:ascii="Tahoma" w:hAnsi="Tahoma" w:cs="Tahoma"/>
                <w:bCs/>
                <w:sz w:val="22"/>
                <w:szCs w:val="22"/>
                <w:lang w:val="pt-BR" w:eastAsia="en-US"/>
              </w:rPr>
              <w:t xml:space="preserve">Instituția Prefectului judet Bacau </w:t>
            </w:r>
          </w:p>
        </w:tc>
      </w:tr>
    </w:tbl>
    <w:p w:rsidR="00BB0265" w:rsidRDefault="00BB0265" w:rsidP="00780701">
      <w:pPr>
        <w:jc w:val="both"/>
        <w:rPr>
          <w:rFonts w:ascii="Tahoma" w:hAnsi="Tahoma" w:cs="Tahoma"/>
          <w:b/>
          <w:lang w:val="pt-BR"/>
        </w:rPr>
      </w:pPr>
    </w:p>
    <w:p w:rsidR="00BB0265" w:rsidRDefault="00BB0265"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780701" w:rsidRDefault="00780701" w:rsidP="00780701">
      <w:pPr>
        <w:jc w:val="both"/>
        <w:rPr>
          <w:rFonts w:ascii="Tahoma" w:hAnsi="Tahoma" w:cs="Tahoma"/>
          <w:b/>
          <w:lang w:val="pt-BR"/>
        </w:rPr>
      </w:pPr>
      <w:r>
        <w:rPr>
          <w:rFonts w:ascii="Tahoma" w:hAnsi="Tahoma" w:cs="Tahoma"/>
          <w:b/>
          <w:lang w:val="pt-BR"/>
        </w:rPr>
        <w:lastRenderedPageBreak/>
        <w:t xml:space="preserve">Capitolul 10 : Politici agricole și de dezvoltare rurală </w:t>
      </w:r>
    </w:p>
    <w:p w:rsidR="00780701" w:rsidRDefault="00780701" w:rsidP="00780701">
      <w:pPr>
        <w:jc w:val="both"/>
        <w:rPr>
          <w:rFonts w:ascii="Arial" w:hAnsi="Arial" w:cs="Arial"/>
          <w:b/>
          <w:lang w:val="pt-BR"/>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4044"/>
        <w:gridCol w:w="3544"/>
        <w:gridCol w:w="1559"/>
        <w:gridCol w:w="1701"/>
        <w:gridCol w:w="1983"/>
      </w:tblGrid>
      <w:tr w:rsidR="00780701"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eastAsia="en-US"/>
              </w:rPr>
            </w:pPr>
            <w:r>
              <w:rPr>
                <w:rFonts w:ascii="Tahoma" w:hAnsi="Tahoma" w:cs="Tahoma"/>
                <w:b/>
                <w:bCs/>
                <w:sz w:val="22"/>
                <w:szCs w:val="22"/>
                <w:lang w:eastAsia="en-US"/>
              </w:rPr>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559"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780701" w:rsidTr="00780701">
        <w:trPr>
          <w:jc w:val="center"/>
        </w:trPr>
        <w:tc>
          <w:tcPr>
            <w:tcW w:w="3498" w:type="dxa"/>
            <w:tcBorders>
              <w:top w:val="single" w:sz="4" w:space="0" w:color="auto"/>
              <w:left w:val="single" w:sz="4" w:space="0" w:color="auto"/>
              <w:bottom w:val="nil"/>
              <w:right w:val="single" w:sz="4" w:space="0" w:color="auto"/>
            </w:tcBorders>
            <w:hideMark/>
          </w:tcPr>
          <w:p w:rsidR="00780701" w:rsidRDefault="00780701">
            <w:pPr>
              <w:spacing w:line="276" w:lineRule="auto"/>
              <w:rPr>
                <w:rFonts w:ascii="Tahoma" w:eastAsia="Calibri" w:hAnsi="Tahoma" w:cs="Tahoma"/>
                <w:b/>
                <w:i/>
                <w:sz w:val="22"/>
                <w:szCs w:val="22"/>
                <w:lang w:eastAsia="en-US"/>
              </w:rPr>
            </w:pPr>
            <w:r>
              <w:rPr>
                <w:rFonts w:ascii="Tahoma" w:hAnsi="Tahoma" w:cs="Tahoma"/>
                <w:b/>
                <w:i/>
                <w:sz w:val="22"/>
                <w:szCs w:val="22"/>
              </w:rPr>
              <w:t>Acordarea în timp  util a subvențiilor pentru agricultură</w:t>
            </w:r>
          </w:p>
        </w:tc>
        <w:tc>
          <w:tcPr>
            <w:tcW w:w="4044"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rPr>
                <w:rFonts w:ascii="Tahoma" w:eastAsia="Calibri" w:hAnsi="Tahoma" w:cs="Tahoma"/>
                <w:sz w:val="22"/>
                <w:szCs w:val="22"/>
                <w:lang w:eastAsia="en-US"/>
              </w:rPr>
            </w:pPr>
            <w:r>
              <w:rPr>
                <w:rFonts w:ascii="Tahoma" w:hAnsi="Tahoma" w:cs="Tahoma"/>
                <w:sz w:val="22"/>
                <w:szCs w:val="22"/>
              </w:rPr>
              <w:t xml:space="preserve">Acțiuni de informare a fermierilor privind  campania de depunere a cererilor unice de plata pentru anul 2018 </w:t>
            </w:r>
          </w:p>
        </w:tc>
        <w:tc>
          <w:tcPr>
            <w:tcW w:w="3544" w:type="dxa"/>
            <w:tcBorders>
              <w:top w:val="single" w:sz="4" w:space="0" w:color="auto"/>
              <w:left w:val="single" w:sz="4" w:space="0" w:color="auto"/>
              <w:bottom w:val="single" w:sz="4" w:space="0" w:color="auto"/>
              <w:right w:val="single" w:sz="4" w:space="0" w:color="auto"/>
            </w:tcBorders>
            <w:hideMark/>
          </w:tcPr>
          <w:p w:rsidR="00780701" w:rsidRDefault="00780701" w:rsidP="002F7BE0">
            <w:pPr>
              <w:pStyle w:val="ListParagraph"/>
              <w:numPr>
                <w:ilvl w:val="0"/>
                <w:numId w:val="6"/>
              </w:numPr>
              <w:suppressAutoHyphens/>
              <w:autoSpaceDN w:val="0"/>
              <w:spacing w:line="276" w:lineRule="auto"/>
              <w:ind w:left="83" w:hanging="83"/>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fermieri informați </w:t>
            </w:r>
          </w:p>
        </w:tc>
        <w:tc>
          <w:tcPr>
            <w:tcW w:w="1559" w:type="dxa"/>
            <w:tcBorders>
              <w:top w:val="single" w:sz="4" w:space="0" w:color="auto"/>
              <w:left w:val="single" w:sz="4" w:space="0" w:color="auto"/>
              <w:bottom w:val="nil"/>
              <w:right w:val="single" w:sz="4" w:space="0" w:color="auto"/>
            </w:tcBorders>
            <w:hideMark/>
          </w:tcPr>
          <w:p w:rsidR="00780701" w:rsidRDefault="00780701">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Buget propriu APIA</w:t>
            </w:r>
          </w:p>
        </w:tc>
        <w:tc>
          <w:tcPr>
            <w:tcW w:w="1701" w:type="dxa"/>
            <w:tcBorders>
              <w:top w:val="single" w:sz="4" w:space="0" w:color="auto"/>
              <w:left w:val="single" w:sz="4" w:space="0" w:color="auto"/>
              <w:bottom w:val="single" w:sz="4" w:space="0" w:color="auto"/>
              <w:right w:val="single" w:sz="4" w:space="0" w:color="auto"/>
            </w:tcBorders>
            <w:hideMark/>
          </w:tcPr>
          <w:p w:rsidR="00780701" w:rsidRDefault="00780701">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w:t>
            </w:r>
          </w:p>
        </w:tc>
        <w:tc>
          <w:tcPr>
            <w:tcW w:w="1983" w:type="dxa"/>
            <w:tcBorders>
              <w:top w:val="single" w:sz="4" w:space="0" w:color="auto"/>
              <w:left w:val="single" w:sz="4" w:space="0" w:color="auto"/>
              <w:bottom w:val="nil"/>
              <w:right w:val="single" w:sz="4" w:space="0" w:color="auto"/>
            </w:tcBorders>
            <w:hideMark/>
          </w:tcPr>
          <w:p w:rsidR="00780701" w:rsidRDefault="00780701">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APIA Bacău</w:t>
            </w:r>
          </w:p>
        </w:tc>
      </w:tr>
      <w:tr w:rsidR="00780701" w:rsidTr="00780701">
        <w:trPr>
          <w:jc w:val="center"/>
        </w:trPr>
        <w:tc>
          <w:tcPr>
            <w:tcW w:w="3498" w:type="dxa"/>
            <w:tcBorders>
              <w:top w:val="nil"/>
              <w:left w:val="single" w:sz="4" w:space="0" w:color="auto"/>
              <w:bottom w:val="nil"/>
              <w:right w:val="single" w:sz="4" w:space="0" w:color="auto"/>
            </w:tcBorders>
          </w:tcPr>
          <w:p w:rsidR="00780701" w:rsidRDefault="00780701">
            <w:pPr>
              <w:spacing w:line="276" w:lineRule="auto"/>
              <w:rPr>
                <w:rFonts w:ascii="Tahoma" w:eastAsia="Calibri" w:hAnsi="Tahoma" w:cs="Tahoma"/>
                <w:b/>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780701" w:rsidRDefault="00780701" w:rsidP="00191435">
            <w:pPr>
              <w:spacing w:line="276" w:lineRule="auto"/>
              <w:rPr>
                <w:rFonts w:ascii="Tahoma" w:hAnsi="Tahoma" w:cs="Tahoma"/>
                <w:sz w:val="22"/>
                <w:szCs w:val="22"/>
                <w:lang w:val="en-US" w:eastAsia="en-US"/>
              </w:rPr>
            </w:pPr>
            <w:r>
              <w:rPr>
                <w:rFonts w:ascii="Tahoma" w:hAnsi="Tahoma" w:cs="Tahoma"/>
                <w:sz w:val="22"/>
                <w:szCs w:val="22"/>
              </w:rPr>
              <w:t xml:space="preserve">Primirea cererilor de plată  între 1 martie-15 mai 2018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80701" w:rsidRDefault="00780701" w:rsidP="002F7BE0">
            <w:pPr>
              <w:pStyle w:val="ListParagraph"/>
              <w:numPr>
                <w:ilvl w:val="0"/>
                <w:numId w:val="6"/>
              </w:numPr>
              <w:spacing w:line="276" w:lineRule="auto"/>
              <w:ind w:left="83" w:hanging="90"/>
              <w:rPr>
                <w:rFonts w:ascii="Tahoma" w:hAnsi="Tahoma" w:cs="Tahoma"/>
                <w:sz w:val="22"/>
                <w:szCs w:val="22"/>
                <w:lang w:val="en-US" w:eastAsia="en-US"/>
              </w:rPr>
            </w:pPr>
            <w:r>
              <w:rPr>
                <w:rFonts w:ascii="Tahoma" w:hAnsi="Tahoma" w:cs="Tahoma"/>
                <w:sz w:val="22"/>
                <w:szCs w:val="22"/>
                <w:lang w:val="en-US" w:eastAsia="en-US"/>
              </w:rPr>
              <w:t xml:space="preserve"> număr cereri primite </w:t>
            </w:r>
          </w:p>
        </w:tc>
        <w:tc>
          <w:tcPr>
            <w:tcW w:w="1559" w:type="dxa"/>
            <w:tcBorders>
              <w:top w:val="nil"/>
              <w:left w:val="single" w:sz="4" w:space="0" w:color="auto"/>
              <w:bottom w:val="nil"/>
              <w:right w:val="single" w:sz="4" w:space="0" w:color="auto"/>
            </w:tcBorders>
            <w:vAlign w:val="center"/>
            <w:hideMark/>
          </w:tcPr>
          <w:p w:rsidR="00780701" w:rsidRDefault="00780701">
            <w:pPr>
              <w:spacing w:line="276" w:lineRule="auto"/>
              <w:jc w:val="center"/>
              <w:rPr>
                <w:rFonts w:ascii="Tahoma" w:hAnsi="Tahoma" w:cs="Tahoma"/>
                <w:sz w:val="22"/>
                <w:szCs w:val="22"/>
                <w:lang w:val="en-US" w:eastAsia="en-US"/>
              </w:rPr>
            </w:pPr>
            <w:r>
              <w:rPr>
                <w:rFonts w:ascii="Tahoma" w:hAnsi="Tahoma" w:cs="Tahoma"/>
                <w:sz w:val="22"/>
                <w:szCs w:val="22"/>
              </w:rPr>
              <w:t> </w:t>
            </w:r>
          </w:p>
        </w:tc>
        <w:tc>
          <w:tcPr>
            <w:tcW w:w="1701" w:type="dxa"/>
            <w:tcBorders>
              <w:top w:val="single" w:sz="4" w:space="0" w:color="auto"/>
              <w:left w:val="single" w:sz="4" w:space="0" w:color="auto"/>
              <w:bottom w:val="nil"/>
              <w:right w:val="single" w:sz="4" w:space="0" w:color="auto"/>
            </w:tcBorders>
            <w:vAlign w:val="center"/>
            <w:hideMark/>
          </w:tcPr>
          <w:p w:rsidR="00780701" w:rsidRDefault="00780701">
            <w:pPr>
              <w:spacing w:line="276" w:lineRule="auto"/>
              <w:jc w:val="center"/>
              <w:rPr>
                <w:rFonts w:ascii="Tahoma" w:hAnsi="Tahoma" w:cs="Tahoma"/>
                <w:sz w:val="22"/>
                <w:szCs w:val="22"/>
                <w:lang w:val="en-US" w:eastAsia="en-US"/>
              </w:rPr>
            </w:pPr>
            <w:r>
              <w:rPr>
                <w:rFonts w:ascii="Tahoma" w:hAnsi="Tahoma" w:cs="Tahoma"/>
                <w:sz w:val="22"/>
                <w:szCs w:val="22"/>
              </w:rPr>
              <w:t>1 martie - 15 mai 2018</w:t>
            </w:r>
          </w:p>
        </w:tc>
        <w:tc>
          <w:tcPr>
            <w:tcW w:w="1983" w:type="dxa"/>
            <w:tcBorders>
              <w:top w:val="nil"/>
              <w:left w:val="single" w:sz="4" w:space="0" w:color="auto"/>
              <w:bottom w:val="nil"/>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780701">
        <w:trPr>
          <w:jc w:val="center"/>
        </w:trPr>
        <w:tc>
          <w:tcPr>
            <w:tcW w:w="3498" w:type="dxa"/>
            <w:tcBorders>
              <w:top w:val="nil"/>
              <w:left w:val="single" w:sz="4" w:space="0" w:color="auto"/>
              <w:bottom w:val="nil"/>
              <w:right w:val="single" w:sz="4" w:space="0" w:color="auto"/>
            </w:tcBorders>
          </w:tcPr>
          <w:p w:rsidR="00780701" w:rsidRDefault="00780701">
            <w:pPr>
              <w:spacing w:line="276" w:lineRule="auto"/>
              <w:rPr>
                <w:rFonts w:ascii="Tahoma" w:eastAsia="Calibri" w:hAnsi="Tahoma" w:cs="Tahoma"/>
                <w:b/>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780701" w:rsidRDefault="00780701">
            <w:pPr>
              <w:spacing w:line="276" w:lineRule="auto"/>
              <w:rPr>
                <w:rFonts w:ascii="Tahoma" w:hAnsi="Tahoma" w:cs="Tahoma"/>
                <w:sz w:val="22"/>
                <w:szCs w:val="22"/>
              </w:rPr>
            </w:pPr>
            <w:r>
              <w:rPr>
                <w:rFonts w:ascii="Tahoma" w:hAnsi="Tahoma" w:cs="Tahoma"/>
                <w:sz w:val="22"/>
                <w:szCs w:val="22"/>
              </w:rPr>
              <w:t>Efectuarea controlul administrativ, inclusiv controlul preliminar al cererilor unice de plată, eșantionarea acestora precum și transmiterea eșantioanelor</w:t>
            </w:r>
          </w:p>
          <w:p w:rsidR="001D1AF9" w:rsidRDefault="001D1AF9">
            <w:pPr>
              <w:spacing w:line="276" w:lineRule="auto"/>
              <w:rPr>
                <w:rFonts w:ascii="Tahoma" w:hAnsi="Tahoma" w:cs="Tahoma"/>
                <w:sz w:val="22"/>
                <w:szCs w:val="22"/>
                <w:lang w:val="en-US"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0701" w:rsidRDefault="00780701">
            <w:pPr>
              <w:spacing w:line="276" w:lineRule="auto"/>
              <w:rPr>
                <w:rFonts w:ascii="Tahoma" w:hAnsi="Tahoma" w:cs="Tahoma"/>
                <w:sz w:val="22"/>
                <w:szCs w:val="22"/>
                <w:lang w:val="en-US" w:eastAsia="en-US"/>
              </w:rPr>
            </w:pPr>
            <w:r>
              <w:rPr>
                <w:rFonts w:ascii="Tahoma" w:hAnsi="Tahoma" w:cs="Tahoma"/>
                <w:sz w:val="22"/>
                <w:szCs w:val="22"/>
                <w:lang w:val="en-US" w:eastAsia="en-US"/>
              </w:rPr>
              <w:t xml:space="preserve">- număr fermieri la care s-a efectuat controlul </w:t>
            </w:r>
          </w:p>
        </w:tc>
        <w:tc>
          <w:tcPr>
            <w:tcW w:w="1559" w:type="dxa"/>
            <w:tcBorders>
              <w:top w:val="nil"/>
              <w:left w:val="single" w:sz="4" w:space="0" w:color="auto"/>
              <w:bottom w:val="nil"/>
              <w:right w:val="single" w:sz="4" w:space="0" w:color="auto"/>
            </w:tcBorders>
            <w:vAlign w:val="center"/>
            <w:hideMark/>
          </w:tcPr>
          <w:p w:rsidR="00780701" w:rsidRDefault="00780701">
            <w:pPr>
              <w:spacing w:line="276" w:lineRule="auto"/>
              <w:jc w:val="center"/>
              <w:rPr>
                <w:rFonts w:ascii="Tahoma" w:hAnsi="Tahoma" w:cs="Tahoma"/>
                <w:sz w:val="22"/>
                <w:szCs w:val="22"/>
                <w:lang w:val="en-US" w:eastAsia="en-US"/>
              </w:rPr>
            </w:pPr>
            <w:r>
              <w:rPr>
                <w:rFonts w:ascii="Tahoma" w:hAnsi="Tahoma" w:cs="Tahoma"/>
                <w:sz w:val="22"/>
                <w:szCs w:val="22"/>
              </w:rPr>
              <w:t> </w:t>
            </w:r>
          </w:p>
        </w:tc>
        <w:tc>
          <w:tcPr>
            <w:tcW w:w="1701" w:type="dxa"/>
            <w:tcBorders>
              <w:top w:val="single" w:sz="4" w:space="0" w:color="auto"/>
              <w:left w:val="single" w:sz="4" w:space="0" w:color="auto"/>
              <w:bottom w:val="nil"/>
              <w:right w:val="single" w:sz="4" w:space="0" w:color="auto"/>
            </w:tcBorders>
            <w:vAlign w:val="center"/>
            <w:hideMark/>
          </w:tcPr>
          <w:p w:rsidR="00780701" w:rsidRDefault="00780701">
            <w:pPr>
              <w:spacing w:line="276" w:lineRule="auto"/>
              <w:jc w:val="center"/>
              <w:rPr>
                <w:rFonts w:ascii="Tahoma" w:hAnsi="Tahoma" w:cs="Tahoma"/>
                <w:sz w:val="22"/>
                <w:szCs w:val="22"/>
                <w:lang w:val="en-US" w:eastAsia="en-US"/>
              </w:rPr>
            </w:pPr>
            <w:r>
              <w:rPr>
                <w:rFonts w:ascii="Tahoma" w:hAnsi="Tahoma" w:cs="Tahoma"/>
                <w:sz w:val="22"/>
                <w:szCs w:val="22"/>
              </w:rPr>
              <w:t>4 iunie- 15 mai 2018</w:t>
            </w:r>
          </w:p>
        </w:tc>
        <w:tc>
          <w:tcPr>
            <w:tcW w:w="1983" w:type="dxa"/>
            <w:tcBorders>
              <w:top w:val="nil"/>
              <w:left w:val="single" w:sz="4" w:space="0" w:color="auto"/>
              <w:bottom w:val="nil"/>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780701">
        <w:trPr>
          <w:jc w:val="center"/>
        </w:trPr>
        <w:tc>
          <w:tcPr>
            <w:tcW w:w="3498" w:type="dxa"/>
            <w:tcBorders>
              <w:top w:val="nil"/>
              <w:left w:val="single" w:sz="4" w:space="0" w:color="auto"/>
              <w:bottom w:val="nil"/>
              <w:right w:val="single" w:sz="4" w:space="0" w:color="auto"/>
            </w:tcBorders>
          </w:tcPr>
          <w:p w:rsidR="00780701" w:rsidRDefault="00780701">
            <w:pPr>
              <w:spacing w:line="276" w:lineRule="auto"/>
              <w:rPr>
                <w:rFonts w:ascii="Tahoma" w:eastAsia="Calibri" w:hAnsi="Tahoma" w:cs="Tahoma"/>
                <w:b/>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780701" w:rsidRDefault="00780701">
            <w:pPr>
              <w:spacing w:line="276" w:lineRule="auto"/>
              <w:rPr>
                <w:rFonts w:ascii="Tahoma" w:hAnsi="Tahoma" w:cs="Tahoma"/>
                <w:sz w:val="22"/>
                <w:szCs w:val="22"/>
              </w:rPr>
            </w:pPr>
            <w:r>
              <w:rPr>
                <w:rFonts w:ascii="Tahoma" w:hAnsi="Tahoma" w:cs="Tahoma"/>
                <w:sz w:val="22"/>
                <w:szCs w:val="22"/>
              </w:rPr>
              <w:t>Efectuarea controlul la fața locului pentru cererile unice de plată eșantionate la control pe teren, iar controlul aferent al unor obligații specifice, în iarna sau în primăvara anului următor</w:t>
            </w:r>
          </w:p>
          <w:p w:rsidR="001D1AF9" w:rsidRDefault="001D1AF9">
            <w:pPr>
              <w:spacing w:line="276" w:lineRule="auto"/>
              <w:rPr>
                <w:rFonts w:ascii="Tahoma" w:hAnsi="Tahoma" w:cs="Tahoma"/>
                <w:sz w:val="22"/>
                <w:szCs w:val="22"/>
                <w:lang w:val="en-US"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0701" w:rsidRDefault="00780701">
            <w:pPr>
              <w:spacing w:line="276" w:lineRule="auto"/>
              <w:rPr>
                <w:rFonts w:ascii="Tahoma" w:hAnsi="Tahoma" w:cs="Tahoma"/>
                <w:sz w:val="22"/>
                <w:szCs w:val="22"/>
                <w:lang w:val="en-US" w:eastAsia="en-US"/>
              </w:rPr>
            </w:pPr>
            <w:r>
              <w:rPr>
                <w:rFonts w:ascii="Tahoma" w:hAnsi="Tahoma" w:cs="Tahoma"/>
                <w:sz w:val="22"/>
                <w:szCs w:val="22"/>
              </w:rPr>
              <w:t>- număr fermieri verificați conform eșantionului de control ce va fi comunicat</w:t>
            </w:r>
          </w:p>
        </w:tc>
        <w:tc>
          <w:tcPr>
            <w:tcW w:w="1559" w:type="dxa"/>
            <w:tcBorders>
              <w:top w:val="nil"/>
              <w:left w:val="single" w:sz="4" w:space="0" w:color="auto"/>
              <w:bottom w:val="single" w:sz="4" w:space="0" w:color="auto"/>
              <w:right w:val="single" w:sz="4" w:space="0" w:color="auto"/>
            </w:tcBorders>
            <w:vAlign w:val="center"/>
            <w:hideMark/>
          </w:tcPr>
          <w:p w:rsidR="00780701" w:rsidRDefault="00780701">
            <w:pPr>
              <w:spacing w:line="276" w:lineRule="auto"/>
              <w:jc w:val="center"/>
              <w:rPr>
                <w:rFonts w:ascii="Tahoma" w:hAnsi="Tahoma" w:cs="Tahoma"/>
                <w:sz w:val="22"/>
                <w:szCs w:val="22"/>
                <w:lang w:val="en-US" w:eastAsia="en-US"/>
              </w:rPr>
            </w:pPr>
            <w:r>
              <w:rPr>
                <w:rFonts w:ascii="Tahoma" w:hAnsi="Tahoma" w:cs="Tahoma"/>
                <w:sz w:val="22"/>
                <w:szCs w:val="22"/>
              </w:rPr>
              <w:t> </w:t>
            </w:r>
          </w:p>
        </w:tc>
        <w:tc>
          <w:tcPr>
            <w:tcW w:w="1701" w:type="dxa"/>
            <w:tcBorders>
              <w:top w:val="single" w:sz="4" w:space="0" w:color="auto"/>
              <w:left w:val="single" w:sz="4" w:space="0" w:color="auto"/>
              <w:bottom w:val="nil"/>
              <w:right w:val="single" w:sz="4" w:space="0" w:color="auto"/>
            </w:tcBorders>
            <w:vAlign w:val="center"/>
            <w:hideMark/>
          </w:tcPr>
          <w:p w:rsidR="00780701" w:rsidRDefault="00780701">
            <w:pPr>
              <w:spacing w:line="276" w:lineRule="auto"/>
              <w:jc w:val="center"/>
              <w:rPr>
                <w:rFonts w:ascii="Tahoma" w:hAnsi="Tahoma" w:cs="Tahoma"/>
                <w:sz w:val="22"/>
                <w:szCs w:val="22"/>
                <w:lang w:val="en-US" w:eastAsia="en-US"/>
              </w:rPr>
            </w:pPr>
            <w:r>
              <w:rPr>
                <w:rFonts w:ascii="Tahoma" w:hAnsi="Tahoma" w:cs="Tahoma"/>
                <w:sz w:val="22"/>
                <w:szCs w:val="22"/>
              </w:rPr>
              <w:t>5 iulie- 1 octombrie 2018</w:t>
            </w:r>
          </w:p>
        </w:tc>
        <w:tc>
          <w:tcPr>
            <w:tcW w:w="1983" w:type="dxa"/>
            <w:tcBorders>
              <w:top w:val="nil"/>
              <w:left w:val="single" w:sz="4" w:space="0" w:color="auto"/>
              <w:bottom w:val="nil"/>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780701">
        <w:trPr>
          <w:jc w:val="center"/>
        </w:trPr>
        <w:tc>
          <w:tcPr>
            <w:tcW w:w="3498" w:type="dxa"/>
            <w:tcBorders>
              <w:top w:val="nil"/>
              <w:left w:val="single" w:sz="4" w:space="0" w:color="auto"/>
              <w:bottom w:val="nil"/>
              <w:right w:val="single" w:sz="4" w:space="0" w:color="auto"/>
            </w:tcBorders>
          </w:tcPr>
          <w:p w:rsidR="00780701" w:rsidRDefault="00780701">
            <w:pPr>
              <w:spacing w:line="276" w:lineRule="auto"/>
              <w:rPr>
                <w:rFonts w:ascii="Tahoma" w:eastAsia="Calibri" w:hAnsi="Tahoma" w:cs="Tahoma"/>
                <w:b/>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780701" w:rsidRDefault="00780701">
            <w:pPr>
              <w:spacing w:line="276" w:lineRule="auto"/>
              <w:rPr>
                <w:rFonts w:ascii="Tahoma" w:hAnsi="Tahoma" w:cs="Tahoma"/>
                <w:sz w:val="22"/>
                <w:szCs w:val="22"/>
                <w:lang w:val="en-US" w:eastAsia="en-US"/>
              </w:rPr>
            </w:pPr>
            <w:r>
              <w:rPr>
                <w:rFonts w:ascii="Tahoma" w:hAnsi="Tahoma" w:cs="Tahoma"/>
                <w:sz w:val="22"/>
                <w:szCs w:val="22"/>
              </w:rPr>
              <w:t>Efectuarea plății  avansului pentru anul de cerere 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780701" w:rsidRDefault="00780701" w:rsidP="002F7BE0">
            <w:pPr>
              <w:pStyle w:val="ListParagraph"/>
              <w:numPr>
                <w:ilvl w:val="0"/>
                <w:numId w:val="6"/>
              </w:numPr>
              <w:spacing w:line="276" w:lineRule="auto"/>
              <w:ind w:left="173" w:hanging="173"/>
              <w:jc w:val="both"/>
              <w:rPr>
                <w:rFonts w:ascii="Tahoma" w:hAnsi="Tahoma" w:cs="Tahoma"/>
                <w:sz w:val="22"/>
                <w:szCs w:val="22"/>
                <w:lang w:val="en-US" w:eastAsia="en-US"/>
              </w:rPr>
            </w:pPr>
            <w:r>
              <w:rPr>
                <w:rFonts w:ascii="Tahoma" w:hAnsi="Tahoma" w:cs="Tahoma"/>
                <w:sz w:val="22"/>
                <w:szCs w:val="22"/>
              </w:rPr>
              <w:t>valoarea suma avans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701" w:rsidRDefault="00780701">
            <w:pPr>
              <w:spacing w:line="276" w:lineRule="auto"/>
              <w:jc w:val="center"/>
              <w:rPr>
                <w:rFonts w:ascii="Tahoma" w:hAnsi="Tahoma" w:cs="Tahoma"/>
                <w:sz w:val="22"/>
                <w:szCs w:val="22"/>
                <w:lang w:val="en-US" w:eastAsia="en-US"/>
              </w:rPr>
            </w:pPr>
            <w:r>
              <w:rPr>
                <w:rFonts w:ascii="Tahoma" w:hAnsi="Tahoma" w:cs="Tahoma"/>
                <w:sz w:val="22"/>
                <w:szCs w:val="22"/>
              </w:rPr>
              <w:t>FEGA, FEADR Buget național</w:t>
            </w:r>
          </w:p>
        </w:tc>
        <w:tc>
          <w:tcPr>
            <w:tcW w:w="1701" w:type="dxa"/>
            <w:tcBorders>
              <w:top w:val="single" w:sz="4" w:space="0" w:color="auto"/>
              <w:left w:val="single" w:sz="4" w:space="0" w:color="auto"/>
              <w:bottom w:val="nil"/>
              <w:right w:val="single" w:sz="4" w:space="0" w:color="auto"/>
            </w:tcBorders>
            <w:vAlign w:val="center"/>
            <w:hideMark/>
          </w:tcPr>
          <w:p w:rsidR="00780701" w:rsidRDefault="00780701">
            <w:pPr>
              <w:spacing w:line="276" w:lineRule="auto"/>
              <w:jc w:val="center"/>
              <w:rPr>
                <w:rFonts w:ascii="Tahoma" w:hAnsi="Tahoma" w:cs="Tahoma"/>
                <w:sz w:val="22"/>
                <w:szCs w:val="22"/>
                <w:lang w:val="en-US" w:eastAsia="en-US"/>
              </w:rPr>
            </w:pPr>
            <w:r>
              <w:rPr>
                <w:rFonts w:ascii="Tahoma" w:hAnsi="Tahoma" w:cs="Tahoma"/>
                <w:sz w:val="22"/>
                <w:szCs w:val="22"/>
              </w:rPr>
              <w:t>16 octombrie - 30 noiembrie 2018</w:t>
            </w:r>
          </w:p>
        </w:tc>
        <w:tc>
          <w:tcPr>
            <w:tcW w:w="1983" w:type="dxa"/>
            <w:tcBorders>
              <w:top w:val="nil"/>
              <w:left w:val="single" w:sz="4" w:space="0" w:color="auto"/>
              <w:bottom w:val="nil"/>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BB0265">
        <w:trPr>
          <w:jc w:val="center"/>
        </w:trPr>
        <w:tc>
          <w:tcPr>
            <w:tcW w:w="3498" w:type="dxa"/>
            <w:tcBorders>
              <w:top w:val="nil"/>
              <w:left w:val="single" w:sz="4" w:space="0" w:color="auto"/>
              <w:bottom w:val="single" w:sz="4" w:space="0" w:color="auto"/>
              <w:right w:val="single" w:sz="4" w:space="0" w:color="auto"/>
            </w:tcBorders>
          </w:tcPr>
          <w:p w:rsidR="00780701" w:rsidRDefault="00780701">
            <w:pPr>
              <w:spacing w:line="276" w:lineRule="auto"/>
              <w:rPr>
                <w:rFonts w:ascii="Tahoma" w:eastAsia="Calibri" w:hAnsi="Tahoma" w:cs="Tahoma"/>
                <w:b/>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BB0265" w:rsidRDefault="00780701" w:rsidP="00191435">
            <w:pPr>
              <w:spacing w:line="276" w:lineRule="auto"/>
              <w:rPr>
                <w:rFonts w:ascii="Tahoma" w:hAnsi="Tahoma" w:cs="Tahoma"/>
                <w:sz w:val="22"/>
                <w:szCs w:val="22"/>
              </w:rPr>
            </w:pPr>
            <w:r>
              <w:rPr>
                <w:rFonts w:ascii="Tahoma" w:hAnsi="Tahoma" w:cs="Tahoma"/>
                <w:sz w:val="22"/>
                <w:szCs w:val="22"/>
              </w:rPr>
              <w:t>Efectuarea platii  finale ca diferență între cuantumul acordat în avans și cuantumul calculat pentru anul de cerere 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780701" w:rsidRDefault="00780701" w:rsidP="002F7BE0">
            <w:pPr>
              <w:pStyle w:val="ListParagraph"/>
              <w:numPr>
                <w:ilvl w:val="0"/>
                <w:numId w:val="6"/>
              </w:numPr>
              <w:spacing w:line="276" w:lineRule="auto"/>
              <w:ind w:left="173" w:hanging="173"/>
              <w:rPr>
                <w:rFonts w:ascii="Tahoma" w:hAnsi="Tahoma" w:cs="Tahoma"/>
                <w:sz w:val="22"/>
                <w:szCs w:val="22"/>
                <w:lang w:val="en-US" w:eastAsia="en-US"/>
              </w:rPr>
            </w:pPr>
            <w:r>
              <w:rPr>
                <w:rFonts w:ascii="Tahoma" w:hAnsi="Tahoma" w:cs="Tahoma"/>
                <w:sz w:val="22"/>
                <w:szCs w:val="22"/>
              </w:rPr>
              <w:t>valoarea sumă plătită final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0701" w:rsidRDefault="00780701">
            <w:pPr>
              <w:spacing w:line="276" w:lineRule="auto"/>
              <w:jc w:val="center"/>
              <w:rPr>
                <w:rFonts w:ascii="Tahoma" w:hAnsi="Tahoma" w:cs="Tahoma"/>
                <w:sz w:val="22"/>
                <w:szCs w:val="22"/>
                <w:lang w:val="en-US" w:eastAsia="en-US"/>
              </w:rPr>
            </w:pPr>
            <w:r>
              <w:rPr>
                <w:rFonts w:ascii="Tahoma" w:hAnsi="Tahoma" w:cs="Tahoma"/>
                <w:sz w:val="22"/>
                <w:szCs w:val="22"/>
              </w:rPr>
              <w:t>FEGA, FEADR, Buget național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0701" w:rsidRDefault="00780701">
            <w:pPr>
              <w:spacing w:line="276" w:lineRule="auto"/>
              <w:jc w:val="center"/>
              <w:rPr>
                <w:rFonts w:ascii="Tahoma" w:hAnsi="Tahoma" w:cs="Tahoma"/>
                <w:sz w:val="22"/>
                <w:szCs w:val="22"/>
                <w:lang w:val="en-US" w:eastAsia="en-US"/>
              </w:rPr>
            </w:pPr>
            <w:r>
              <w:rPr>
                <w:rFonts w:ascii="Tahoma" w:hAnsi="Tahoma" w:cs="Tahoma"/>
                <w:sz w:val="22"/>
                <w:szCs w:val="22"/>
              </w:rPr>
              <w:t>1 decembrie 2018 - 31 martie 2019</w:t>
            </w:r>
          </w:p>
        </w:tc>
        <w:tc>
          <w:tcPr>
            <w:tcW w:w="1983" w:type="dxa"/>
            <w:tcBorders>
              <w:top w:val="nil"/>
              <w:left w:val="single" w:sz="4" w:space="0" w:color="auto"/>
              <w:bottom w:val="single" w:sz="4" w:space="0" w:color="auto"/>
              <w:right w:val="single" w:sz="4" w:space="0" w:color="auto"/>
            </w:tcBorders>
          </w:tcPr>
          <w:p w:rsidR="00780701" w:rsidRDefault="00780701">
            <w:pPr>
              <w:spacing w:line="276" w:lineRule="auto"/>
              <w:jc w:val="center"/>
              <w:rPr>
                <w:rFonts w:ascii="Tahoma" w:hAnsi="Tahoma" w:cs="Tahoma"/>
                <w:bCs/>
                <w:sz w:val="22"/>
                <w:szCs w:val="22"/>
                <w:lang w:val="pt-BR" w:eastAsia="en-US"/>
              </w:rPr>
            </w:pPr>
          </w:p>
        </w:tc>
      </w:tr>
      <w:tr w:rsidR="00780701" w:rsidTr="00BB0265">
        <w:trPr>
          <w:jc w:val="center"/>
        </w:trPr>
        <w:tc>
          <w:tcPr>
            <w:tcW w:w="3498" w:type="dxa"/>
            <w:tcBorders>
              <w:top w:val="single" w:sz="4" w:space="0" w:color="auto"/>
              <w:left w:val="single" w:sz="4" w:space="0" w:color="auto"/>
              <w:bottom w:val="nil"/>
              <w:right w:val="single" w:sz="4" w:space="0" w:color="auto"/>
            </w:tcBorders>
            <w:hideMark/>
          </w:tcPr>
          <w:p w:rsidR="00780701" w:rsidRDefault="00780701">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559" w:type="dxa"/>
            <w:tcBorders>
              <w:top w:val="single" w:sz="4" w:space="0" w:color="auto"/>
              <w:left w:val="single" w:sz="4" w:space="0" w:color="auto"/>
              <w:bottom w:val="single" w:sz="4" w:space="0" w:color="auto"/>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nil"/>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nil"/>
              <w:right w:val="single" w:sz="4" w:space="0" w:color="auto"/>
            </w:tcBorders>
            <w:hideMark/>
          </w:tcPr>
          <w:p w:rsidR="00780701" w:rsidRDefault="00780701">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BB0265" w:rsidTr="00BB0265">
        <w:trPr>
          <w:jc w:val="center"/>
        </w:trPr>
        <w:tc>
          <w:tcPr>
            <w:tcW w:w="3498" w:type="dxa"/>
            <w:tcBorders>
              <w:top w:val="single" w:sz="4" w:space="0" w:color="auto"/>
              <w:left w:val="single" w:sz="4" w:space="0" w:color="auto"/>
              <w:bottom w:val="nil"/>
              <w:right w:val="single" w:sz="4" w:space="0" w:color="auto"/>
            </w:tcBorders>
          </w:tcPr>
          <w:p w:rsidR="00BB0265" w:rsidRDefault="00BB0265">
            <w:pPr>
              <w:spacing w:line="276" w:lineRule="auto"/>
              <w:rPr>
                <w:rFonts w:ascii="Tahoma" w:hAnsi="Tahoma" w:cs="Tahoma"/>
                <w:b/>
                <w:i/>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rsidR="00BB0265" w:rsidRDefault="00BB0265" w:rsidP="00DC10DF">
            <w:pPr>
              <w:spacing w:line="276" w:lineRule="auto"/>
              <w:rPr>
                <w:rFonts w:ascii="Tahoma" w:hAnsi="Tahoma" w:cs="Tahoma"/>
                <w:sz w:val="22"/>
                <w:szCs w:val="22"/>
              </w:rPr>
            </w:pPr>
            <w:r>
              <w:rPr>
                <w:rFonts w:ascii="Tahoma" w:hAnsi="Tahoma" w:cs="Tahoma"/>
                <w:sz w:val="22"/>
                <w:szCs w:val="22"/>
              </w:rPr>
              <w:t>Acordarea sprijinului de stat – Acciză redusă la motorină - producătorilor agricoli din sectorul vegetal, zootehnic si îmbunătățiri funciare</w:t>
            </w:r>
          </w:p>
        </w:tc>
        <w:tc>
          <w:tcPr>
            <w:tcW w:w="3544" w:type="dxa"/>
            <w:tcBorders>
              <w:top w:val="single" w:sz="4" w:space="0" w:color="auto"/>
              <w:left w:val="single" w:sz="4" w:space="0" w:color="auto"/>
              <w:bottom w:val="single" w:sz="4" w:space="0" w:color="auto"/>
              <w:right w:val="single" w:sz="4" w:space="0" w:color="auto"/>
            </w:tcBorders>
            <w:vAlign w:val="center"/>
          </w:tcPr>
          <w:p w:rsidR="00BB0265" w:rsidRDefault="00BB0265" w:rsidP="002F7BE0">
            <w:pPr>
              <w:pStyle w:val="ListParagraph"/>
              <w:numPr>
                <w:ilvl w:val="0"/>
                <w:numId w:val="6"/>
              </w:numPr>
              <w:spacing w:line="276" w:lineRule="auto"/>
              <w:ind w:left="173" w:hanging="180"/>
              <w:rPr>
                <w:rFonts w:ascii="Tahoma" w:hAnsi="Tahoma" w:cs="Tahoma"/>
                <w:sz w:val="22"/>
                <w:szCs w:val="22"/>
                <w:lang w:val="en-US" w:eastAsia="en-US"/>
              </w:rPr>
            </w:pPr>
            <w:r>
              <w:rPr>
                <w:rFonts w:ascii="Tahoma" w:hAnsi="Tahoma" w:cs="Tahoma"/>
                <w:sz w:val="22"/>
                <w:szCs w:val="22"/>
              </w:rPr>
              <w:t>număr cereri</w:t>
            </w:r>
          </w:p>
        </w:tc>
        <w:tc>
          <w:tcPr>
            <w:tcW w:w="1559" w:type="dxa"/>
            <w:tcBorders>
              <w:top w:val="single" w:sz="4" w:space="0" w:color="auto"/>
              <w:left w:val="single" w:sz="4" w:space="0" w:color="auto"/>
              <w:bottom w:val="single" w:sz="4" w:space="0" w:color="auto"/>
              <w:right w:val="single" w:sz="4" w:space="0" w:color="auto"/>
            </w:tcBorders>
            <w:vAlign w:val="center"/>
          </w:tcPr>
          <w:p w:rsidR="00BB0265" w:rsidRDefault="00BB0265" w:rsidP="00DC10DF">
            <w:pPr>
              <w:spacing w:line="276" w:lineRule="auto"/>
              <w:jc w:val="center"/>
              <w:rPr>
                <w:rFonts w:ascii="Tahoma" w:hAnsi="Tahoma" w:cs="Tahoma"/>
                <w:sz w:val="22"/>
                <w:szCs w:val="22"/>
                <w:lang w:val="en-US" w:eastAsia="en-US"/>
              </w:rPr>
            </w:pPr>
            <w:r>
              <w:rPr>
                <w:rFonts w:ascii="Tahoma" w:hAnsi="Tahoma" w:cs="Tahoma"/>
                <w:sz w:val="22"/>
                <w:szCs w:val="22"/>
              </w:rPr>
              <w:t>Buget național</w:t>
            </w:r>
          </w:p>
        </w:tc>
        <w:tc>
          <w:tcPr>
            <w:tcW w:w="1701" w:type="dxa"/>
            <w:tcBorders>
              <w:top w:val="single" w:sz="4" w:space="0" w:color="auto"/>
              <w:left w:val="single" w:sz="4" w:space="0" w:color="auto"/>
              <w:bottom w:val="nil"/>
              <w:right w:val="single" w:sz="4" w:space="0" w:color="auto"/>
            </w:tcBorders>
            <w:vAlign w:val="center"/>
          </w:tcPr>
          <w:p w:rsidR="00BB0265" w:rsidRDefault="00BB0265" w:rsidP="00DC10DF">
            <w:pPr>
              <w:spacing w:line="276" w:lineRule="auto"/>
              <w:jc w:val="center"/>
              <w:rPr>
                <w:rFonts w:ascii="Tahoma" w:hAnsi="Tahoma" w:cs="Tahoma"/>
                <w:sz w:val="22"/>
                <w:szCs w:val="22"/>
                <w:lang w:val="en-US" w:eastAsia="en-US"/>
              </w:rPr>
            </w:pPr>
            <w:r>
              <w:rPr>
                <w:rFonts w:ascii="Tahoma" w:hAnsi="Tahoma" w:cs="Tahoma"/>
                <w:sz w:val="22"/>
                <w:szCs w:val="22"/>
              </w:rPr>
              <w:t>Pe parcursul anul 2018</w:t>
            </w:r>
          </w:p>
        </w:tc>
        <w:tc>
          <w:tcPr>
            <w:tcW w:w="1983" w:type="dxa"/>
            <w:tcBorders>
              <w:top w:val="single" w:sz="4" w:space="0" w:color="auto"/>
              <w:left w:val="single" w:sz="4" w:space="0" w:color="auto"/>
              <w:bottom w:val="nil"/>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BB0265">
        <w:trPr>
          <w:jc w:val="center"/>
        </w:trPr>
        <w:tc>
          <w:tcPr>
            <w:tcW w:w="3498" w:type="dxa"/>
            <w:tcBorders>
              <w:top w:val="nil"/>
              <w:left w:val="single" w:sz="4" w:space="0" w:color="auto"/>
              <w:bottom w:val="nil"/>
              <w:right w:val="single" w:sz="4" w:space="0" w:color="auto"/>
            </w:tcBorders>
            <w:hideMark/>
          </w:tcPr>
          <w:p w:rsidR="00BB0265" w:rsidRDefault="00BB0265">
            <w:pPr>
              <w:spacing w:line="276" w:lineRule="auto"/>
              <w:rPr>
                <w:rFonts w:ascii="Tahoma" w:eastAsia="Calibri" w:hAnsi="Tahoma" w:cs="Tahoma"/>
                <w:b/>
                <w:i/>
                <w:sz w:val="22"/>
                <w:szCs w:val="22"/>
                <w:lang w:eastAsia="en-US"/>
              </w:rPr>
            </w:pPr>
            <w:r>
              <w:rPr>
                <w:rFonts w:ascii="Tahoma" w:hAnsi="Tahoma" w:cs="Tahoma"/>
                <w:b/>
                <w:i/>
                <w:sz w:val="22"/>
                <w:szCs w:val="22"/>
              </w:rPr>
              <w:t xml:space="preserve"> Acordarea în timp  util a subvențiilor pentru agricultură</w:t>
            </w:r>
          </w:p>
        </w:tc>
        <w:tc>
          <w:tcPr>
            <w:tcW w:w="4044" w:type="dxa"/>
            <w:tcBorders>
              <w:top w:val="single" w:sz="4" w:space="0" w:color="auto"/>
              <w:left w:val="single" w:sz="4" w:space="0" w:color="auto"/>
              <w:bottom w:val="single" w:sz="4" w:space="0" w:color="auto"/>
              <w:right w:val="single" w:sz="4" w:space="0" w:color="auto"/>
            </w:tcBorders>
            <w:vAlign w:val="center"/>
            <w:hideMark/>
          </w:tcPr>
          <w:p w:rsidR="00BB0265" w:rsidRDefault="00BB0265">
            <w:pPr>
              <w:spacing w:line="276" w:lineRule="auto"/>
              <w:rPr>
                <w:rFonts w:ascii="Tahoma" w:hAnsi="Tahoma" w:cs="Tahoma"/>
                <w:sz w:val="22"/>
                <w:szCs w:val="22"/>
                <w:lang w:val="en-US" w:eastAsia="en-US"/>
              </w:rPr>
            </w:pPr>
            <w:r>
              <w:rPr>
                <w:rFonts w:ascii="Tahoma" w:hAnsi="Tahoma" w:cs="Tahoma"/>
                <w:sz w:val="22"/>
                <w:szCs w:val="22"/>
              </w:rPr>
              <w:t xml:space="preserve"> Renta viageră agricolă</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0265" w:rsidRDefault="00BB0265" w:rsidP="002F7BE0">
            <w:pPr>
              <w:pStyle w:val="ListParagraph"/>
              <w:numPr>
                <w:ilvl w:val="0"/>
                <w:numId w:val="6"/>
              </w:numPr>
              <w:tabs>
                <w:tab w:val="left" w:pos="263"/>
              </w:tabs>
              <w:spacing w:line="276" w:lineRule="auto"/>
              <w:ind w:left="83" w:firstLine="0"/>
              <w:rPr>
                <w:rFonts w:ascii="Tahoma" w:hAnsi="Tahoma" w:cs="Tahoma"/>
                <w:sz w:val="22"/>
                <w:szCs w:val="22"/>
                <w:lang w:val="en-US" w:eastAsia="en-US"/>
              </w:rPr>
            </w:pPr>
            <w:r>
              <w:rPr>
                <w:rFonts w:ascii="Tahoma" w:hAnsi="Tahoma" w:cs="Tahoma"/>
                <w:sz w:val="22"/>
                <w:szCs w:val="22"/>
              </w:rPr>
              <w:t>număr cereri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0265" w:rsidRDefault="00BB0265">
            <w:pPr>
              <w:spacing w:line="276" w:lineRule="auto"/>
              <w:jc w:val="center"/>
              <w:rPr>
                <w:rFonts w:ascii="Tahoma" w:hAnsi="Tahoma" w:cs="Tahoma"/>
                <w:sz w:val="22"/>
                <w:szCs w:val="22"/>
                <w:lang w:val="en-US" w:eastAsia="en-US"/>
              </w:rPr>
            </w:pPr>
            <w:r>
              <w:rPr>
                <w:rFonts w:ascii="Tahoma" w:hAnsi="Tahoma" w:cs="Tahoma"/>
                <w:sz w:val="22"/>
                <w:szCs w:val="22"/>
              </w:rPr>
              <w:t>Buget național</w:t>
            </w:r>
          </w:p>
        </w:tc>
        <w:tc>
          <w:tcPr>
            <w:tcW w:w="1701" w:type="dxa"/>
            <w:tcBorders>
              <w:top w:val="single" w:sz="4" w:space="0" w:color="auto"/>
              <w:left w:val="single" w:sz="4" w:space="0" w:color="auto"/>
              <w:bottom w:val="nil"/>
              <w:right w:val="single" w:sz="4" w:space="0" w:color="auto"/>
            </w:tcBorders>
            <w:vAlign w:val="center"/>
            <w:hideMark/>
          </w:tcPr>
          <w:p w:rsidR="00BB0265" w:rsidRDefault="00BB0265">
            <w:pPr>
              <w:spacing w:line="276" w:lineRule="auto"/>
              <w:jc w:val="center"/>
              <w:rPr>
                <w:rFonts w:ascii="Tahoma" w:hAnsi="Tahoma" w:cs="Tahoma"/>
                <w:sz w:val="22"/>
                <w:szCs w:val="22"/>
                <w:lang w:val="en-US" w:eastAsia="en-US"/>
              </w:rPr>
            </w:pPr>
            <w:r>
              <w:rPr>
                <w:rFonts w:ascii="Tahoma" w:hAnsi="Tahoma" w:cs="Tahoma"/>
                <w:sz w:val="22"/>
                <w:szCs w:val="22"/>
              </w:rPr>
              <w:t>01.03-31.08.2018</w:t>
            </w:r>
          </w:p>
        </w:tc>
        <w:tc>
          <w:tcPr>
            <w:tcW w:w="1983" w:type="dxa"/>
            <w:tcBorders>
              <w:top w:val="nil"/>
              <w:left w:val="single" w:sz="4" w:space="0" w:color="auto"/>
              <w:bottom w:val="nil"/>
              <w:right w:val="single" w:sz="4" w:space="0" w:color="auto"/>
            </w:tcBorders>
            <w:hideMark/>
          </w:tcPr>
          <w:p w:rsidR="00BB0265" w:rsidRDefault="00BB026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APIA Bacău</w:t>
            </w:r>
          </w:p>
        </w:tc>
      </w:tr>
      <w:tr w:rsidR="00BB0265" w:rsidTr="00780701">
        <w:trPr>
          <w:jc w:val="center"/>
        </w:trPr>
        <w:tc>
          <w:tcPr>
            <w:tcW w:w="3498" w:type="dxa"/>
            <w:tcBorders>
              <w:top w:val="nil"/>
              <w:left w:val="single" w:sz="4" w:space="0" w:color="auto"/>
              <w:bottom w:val="nil"/>
              <w:right w:val="single" w:sz="4" w:space="0" w:color="auto"/>
            </w:tcBorders>
          </w:tcPr>
          <w:p w:rsidR="00BB0265" w:rsidRDefault="00BB0265">
            <w:pPr>
              <w:spacing w:line="276" w:lineRule="auto"/>
              <w:rPr>
                <w:rFonts w:ascii="Tahoma" w:eastAsia="Calibri" w:hAnsi="Tahoma" w:cs="Tahoma"/>
                <w:b/>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BB0265" w:rsidRDefault="00BB0265">
            <w:pPr>
              <w:spacing w:line="276" w:lineRule="auto"/>
              <w:rPr>
                <w:rFonts w:ascii="Tahoma" w:hAnsi="Tahoma" w:cs="Tahoma"/>
                <w:sz w:val="22"/>
                <w:szCs w:val="22"/>
                <w:lang w:val="en-US" w:eastAsia="en-US"/>
              </w:rPr>
            </w:pPr>
            <w:r>
              <w:rPr>
                <w:rFonts w:ascii="Tahoma" w:hAnsi="Tahoma" w:cs="Tahoma"/>
                <w:sz w:val="22"/>
                <w:szCs w:val="22"/>
              </w:rPr>
              <w:t>Ameliorare rase</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0265" w:rsidRDefault="00BB0265" w:rsidP="002F7BE0">
            <w:pPr>
              <w:pStyle w:val="ListParagraph"/>
              <w:numPr>
                <w:ilvl w:val="0"/>
                <w:numId w:val="6"/>
              </w:numPr>
              <w:tabs>
                <w:tab w:val="left" w:pos="263"/>
              </w:tabs>
              <w:spacing w:line="276" w:lineRule="auto"/>
              <w:ind w:left="83" w:firstLine="0"/>
              <w:rPr>
                <w:rFonts w:ascii="Tahoma" w:hAnsi="Tahoma" w:cs="Tahoma"/>
                <w:sz w:val="22"/>
                <w:szCs w:val="22"/>
                <w:lang w:val="en-US" w:eastAsia="en-US"/>
              </w:rPr>
            </w:pPr>
            <w:r>
              <w:rPr>
                <w:rFonts w:ascii="Tahoma" w:hAnsi="Tahoma" w:cs="Tahoma"/>
                <w:sz w:val="22"/>
                <w:szCs w:val="22"/>
              </w:rPr>
              <w:t>număr  cereri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0265" w:rsidRDefault="00BB0265">
            <w:pPr>
              <w:spacing w:line="276" w:lineRule="auto"/>
              <w:jc w:val="center"/>
              <w:rPr>
                <w:rFonts w:ascii="Tahoma" w:hAnsi="Tahoma" w:cs="Tahoma"/>
                <w:sz w:val="22"/>
                <w:szCs w:val="22"/>
                <w:lang w:val="en-US" w:eastAsia="en-US"/>
              </w:rPr>
            </w:pPr>
            <w:r>
              <w:rPr>
                <w:rFonts w:ascii="Tahoma" w:hAnsi="Tahoma" w:cs="Tahoma"/>
                <w:sz w:val="22"/>
                <w:szCs w:val="22"/>
              </w:rPr>
              <w:t>Buget național</w:t>
            </w:r>
          </w:p>
        </w:tc>
        <w:tc>
          <w:tcPr>
            <w:tcW w:w="1701" w:type="dxa"/>
            <w:tcBorders>
              <w:top w:val="single" w:sz="4" w:space="0" w:color="auto"/>
              <w:left w:val="single" w:sz="4" w:space="0" w:color="auto"/>
              <w:bottom w:val="nil"/>
              <w:right w:val="single" w:sz="4" w:space="0" w:color="auto"/>
            </w:tcBorders>
            <w:vAlign w:val="center"/>
            <w:hideMark/>
          </w:tcPr>
          <w:p w:rsidR="00BB0265" w:rsidRDefault="00BB0265">
            <w:pPr>
              <w:spacing w:line="276" w:lineRule="auto"/>
              <w:jc w:val="center"/>
              <w:rPr>
                <w:rFonts w:ascii="Tahoma" w:hAnsi="Tahoma" w:cs="Tahoma"/>
                <w:sz w:val="22"/>
                <w:szCs w:val="22"/>
                <w:lang w:val="en-US" w:eastAsia="en-US"/>
              </w:rPr>
            </w:pPr>
            <w:r>
              <w:rPr>
                <w:rFonts w:ascii="Tahoma" w:hAnsi="Tahoma" w:cs="Tahoma"/>
                <w:sz w:val="22"/>
                <w:szCs w:val="22"/>
              </w:rPr>
              <w:t>Pe parcursul anul 2018</w:t>
            </w:r>
          </w:p>
        </w:tc>
        <w:tc>
          <w:tcPr>
            <w:tcW w:w="1983" w:type="dxa"/>
            <w:tcBorders>
              <w:top w:val="nil"/>
              <w:left w:val="single" w:sz="4" w:space="0" w:color="auto"/>
              <w:bottom w:val="nil"/>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nil"/>
              <w:left w:val="single" w:sz="4" w:space="0" w:color="auto"/>
              <w:bottom w:val="nil"/>
              <w:right w:val="single" w:sz="4" w:space="0" w:color="auto"/>
            </w:tcBorders>
          </w:tcPr>
          <w:p w:rsidR="00BB0265" w:rsidRDefault="00BB0265">
            <w:pPr>
              <w:spacing w:line="276" w:lineRule="auto"/>
              <w:rPr>
                <w:rFonts w:ascii="Tahoma" w:eastAsia="Calibri" w:hAnsi="Tahoma" w:cs="Tahoma"/>
                <w:b/>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BB0265" w:rsidRDefault="00BB0265">
            <w:pPr>
              <w:spacing w:line="276" w:lineRule="auto"/>
              <w:rPr>
                <w:rFonts w:ascii="Tahoma" w:hAnsi="Tahoma" w:cs="Tahoma"/>
                <w:sz w:val="22"/>
                <w:szCs w:val="22"/>
                <w:lang w:val="en-US" w:eastAsia="en-US"/>
              </w:rPr>
            </w:pPr>
            <w:r>
              <w:rPr>
                <w:rFonts w:ascii="Tahoma" w:hAnsi="Tahoma" w:cs="Tahoma"/>
                <w:sz w:val="22"/>
                <w:szCs w:val="22"/>
              </w:rPr>
              <w:t>Programul Național Apicol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0265" w:rsidRDefault="00BB0265" w:rsidP="002F7BE0">
            <w:pPr>
              <w:pStyle w:val="ListParagraph"/>
              <w:numPr>
                <w:ilvl w:val="0"/>
                <w:numId w:val="6"/>
              </w:numPr>
              <w:tabs>
                <w:tab w:val="left" w:pos="263"/>
              </w:tabs>
              <w:spacing w:line="276" w:lineRule="auto"/>
              <w:ind w:left="83" w:firstLine="0"/>
              <w:rPr>
                <w:rFonts w:ascii="Tahoma" w:hAnsi="Tahoma" w:cs="Tahoma"/>
                <w:sz w:val="22"/>
                <w:szCs w:val="22"/>
                <w:lang w:val="en-US" w:eastAsia="en-US"/>
              </w:rPr>
            </w:pPr>
            <w:r>
              <w:rPr>
                <w:rFonts w:ascii="Tahoma" w:hAnsi="Tahoma" w:cs="Tahoma"/>
                <w:sz w:val="22"/>
                <w:szCs w:val="22"/>
              </w:rPr>
              <w:t>număr cereri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0265" w:rsidRDefault="00BB0265">
            <w:pPr>
              <w:spacing w:line="276" w:lineRule="auto"/>
              <w:jc w:val="center"/>
              <w:rPr>
                <w:rFonts w:ascii="Tahoma" w:hAnsi="Tahoma" w:cs="Tahoma"/>
                <w:sz w:val="22"/>
                <w:szCs w:val="22"/>
                <w:lang w:val="en-US" w:eastAsia="en-US"/>
              </w:rPr>
            </w:pPr>
            <w:r>
              <w:rPr>
                <w:rFonts w:ascii="Tahoma" w:hAnsi="Tahoma" w:cs="Tahoma"/>
                <w:sz w:val="22"/>
                <w:szCs w:val="22"/>
              </w:rPr>
              <w:t>50% FEGA, 50% Buget Național</w:t>
            </w:r>
          </w:p>
        </w:tc>
        <w:tc>
          <w:tcPr>
            <w:tcW w:w="1701" w:type="dxa"/>
            <w:tcBorders>
              <w:top w:val="single" w:sz="4" w:space="0" w:color="auto"/>
              <w:left w:val="single" w:sz="4" w:space="0" w:color="auto"/>
              <w:bottom w:val="nil"/>
              <w:right w:val="single" w:sz="4" w:space="0" w:color="auto"/>
            </w:tcBorders>
            <w:vAlign w:val="center"/>
            <w:hideMark/>
          </w:tcPr>
          <w:p w:rsidR="00BB0265" w:rsidRDefault="00BB0265">
            <w:pPr>
              <w:spacing w:line="276" w:lineRule="auto"/>
              <w:jc w:val="center"/>
              <w:rPr>
                <w:rFonts w:ascii="Tahoma" w:hAnsi="Tahoma" w:cs="Tahoma"/>
                <w:sz w:val="22"/>
                <w:szCs w:val="22"/>
                <w:lang w:val="en-US" w:eastAsia="en-US"/>
              </w:rPr>
            </w:pPr>
            <w:r>
              <w:rPr>
                <w:rFonts w:ascii="Tahoma" w:hAnsi="Tahoma" w:cs="Tahoma"/>
                <w:sz w:val="22"/>
                <w:szCs w:val="22"/>
              </w:rPr>
              <w:t>Semestrul II 2018</w:t>
            </w:r>
          </w:p>
        </w:tc>
        <w:tc>
          <w:tcPr>
            <w:tcW w:w="1983" w:type="dxa"/>
            <w:tcBorders>
              <w:top w:val="nil"/>
              <w:left w:val="single" w:sz="4" w:space="0" w:color="auto"/>
              <w:bottom w:val="nil"/>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nil"/>
              <w:left w:val="single" w:sz="4" w:space="0" w:color="auto"/>
              <w:bottom w:val="nil"/>
              <w:right w:val="single" w:sz="4" w:space="0" w:color="auto"/>
            </w:tcBorders>
          </w:tcPr>
          <w:p w:rsidR="00BB0265" w:rsidRDefault="00BB0265">
            <w:pPr>
              <w:spacing w:line="276" w:lineRule="auto"/>
              <w:rPr>
                <w:rFonts w:ascii="Tahoma" w:eastAsia="Calibri" w:hAnsi="Tahoma" w:cs="Tahoma"/>
                <w:b/>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BB0265" w:rsidRDefault="00BB0265">
            <w:pPr>
              <w:spacing w:line="276" w:lineRule="auto"/>
              <w:rPr>
                <w:rFonts w:ascii="Tahoma" w:hAnsi="Tahoma" w:cs="Tahoma"/>
                <w:sz w:val="22"/>
                <w:szCs w:val="22"/>
                <w:lang w:val="en-US" w:eastAsia="en-US"/>
              </w:rPr>
            </w:pPr>
            <w:r>
              <w:rPr>
                <w:rFonts w:ascii="Tahoma" w:hAnsi="Tahoma" w:cs="Tahoma"/>
                <w:sz w:val="22"/>
                <w:szCs w:val="22"/>
              </w:rPr>
              <w:t>Plăți pentru bunăstarea păsărilor</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0265" w:rsidRDefault="00BB0265" w:rsidP="002F7BE0">
            <w:pPr>
              <w:pStyle w:val="ListParagraph"/>
              <w:numPr>
                <w:ilvl w:val="0"/>
                <w:numId w:val="6"/>
              </w:numPr>
              <w:tabs>
                <w:tab w:val="left" w:pos="263"/>
              </w:tabs>
              <w:spacing w:line="276" w:lineRule="auto"/>
              <w:ind w:left="83" w:firstLine="0"/>
              <w:rPr>
                <w:rFonts w:ascii="Tahoma" w:hAnsi="Tahoma" w:cs="Tahoma"/>
                <w:sz w:val="22"/>
                <w:szCs w:val="22"/>
                <w:lang w:val="en-US" w:eastAsia="en-US"/>
              </w:rPr>
            </w:pPr>
            <w:r>
              <w:rPr>
                <w:rFonts w:ascii="Tahoma" w:hAnsi="Tahoma" w:cs="Tahoma"/>
                <w:sz w:val="22"/>
                <w:szCs w:val="22"/>
              </w:rPr>
              <w:t>număr cereri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0265" w:rsidRDefault="00BB0265">
            <w:pPr>
              <w:spacing w:line="276" w:lineRule="auto"/>
              <w:jc w:val="center"/>
              <w:rPr>
                <w:rFonts w:ascii="Tahoma" w:hAnsi="Tahoma" w:cs="Tahoma"/>
                <w:sz w:val="22"/>
                <w:szCs w:val="22"/>
                <w:lang w:val="en-US" w:eastAsia="en-US"/>
              </w:rPr>
            </w:pPr>
            <w:r>
              <w:rPr>
                <w:rFonts w:ascii="Tahoma" w:hAnsi="Tahoma" w:cs="Tahoma"/>
                <w:sz w:val="22"/>
                <w:szCs w:val="22"/>
              </w:rPr>
              <w:t>FEADR</w:t>
            </w:r>
          </w:p>
        </w:tc>
        <w:tc>
          <w:tcPr>
            <w:tcW w:w="1701" w:type="dxa"/>
            <w:tcBorders>
              <w:top w:val="single" w:sz="4" w:space="0" w:color="auto"/>
              <w:left w:val="single" w:sz="4" w:space="0" w:color="auto"/>
              <w:bottom w:val="nil"/>
              <w:right w:val="single" w:sz="4" w:space="0" w:color="auto"/>
            </w:tcBorders>
            <w:vAlign w:val="center"/>
            <w:hideMark/>
          </w:tcPr>
          <w:p w:rsidR="00BB0265" w:rsidRDefault="00BB0265">
            <w:pPr>
              <w:spacing w:line="276" w:lineRule="auto"/>
              <w:jc w:val="center"/>
              <w:rPr>
                <w:rFonts w:ascii="Tahoma" w:hAnsi="Tahoma" w:cs="Tahoma"/>
                <w:sz w:val="22"/>
                <w:szCs w:val="22"/>
                <w:lang w:val="en-US" w:eastAsia="en-US"/>
              </w:rPr>
            </w:pPr>
            <w:r>
              <w:rPr>
                <w:rFonts w:ascii="Tahoma" w:hAnsi="Tahoma" w:cs="Tahoma"/>
                <w:sz w:val="22"/>
                <w:szCs w:val="22"/>
              </w:rPr>
              <w:t>2018</w:t>
            </w:r>
          </w:p>
        </w:tc>
        <w:tc>
          <w:tcPr>
            <w:tcW w:w="1983" w:type="dxa"/>
            <w:tcBorders>
              <w:top w:val="nil"/>
              <w:left w:val="single" w:sz="4" w:space="0" w:color="auto"/>
              <w:bottom w:val="nil"/>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nil"/>
              <w:left w:val="single" w:sz="4" w:space="0" w:color="auto"/>
              <w:bottom w:val="nil"/>
              <w:right w:val="single" w:sz="4" w:space="0" w:color="auto"/>
            </w:tcBorders>
          </w:tcPr>
          <w:p w:rsidR="00BB0265" w:rsidRDefault="00BB0265">
            <w:pPr>
              <w:spacing w:line="276" w:lineRule="auto"/>
              <w:rPr>
                <w:rFonts w:ascii="Tahoma" w:eastAsia="Calibri" w:hAnsi="Tahoma" w:cs="Tahoma"/>
                <w:b/>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BB0265" w:rsidRDefault="00BB0265">
            <w:pPr>
              <w:spacing w:line="276" w:lineRule="auto"/>
              <w:rPr>
                <w:rFonts w:ascii="Tahoma" w:hAnsi="Tahoma" w:cs="Tahoma"/>
                <w:sz w:val="22"/>
                <w:szCs w:val="22"/>
                <w:lang w:val="en-US" w:eastAsia="en-US"/>
              </w:rPr>
            </w:pPr>
            <w:r>
              <w:rPr>
                <w:rFonts w:ascii="Tahoma" w:hAnsi="Tahoma" w:cs="Tahoma"/>
                <w:sz w:val="22"/>
                <w:szCs w:val="22"/>
              </w:rPr>
              <w:t xml:space="preserve">Plați pentru bunăstarea porcinelor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0265" w:rsidRDefault="00BB0265" w:rsidP="002F7BE0">
            <w:pPr>
              <w:pStyle w:val="ListParagraph"/>
              <w:numPr>
                <w:ilvl w:val="0"/>
                <w:numId w:val="6"/>
              </w:numPr>
              <w:tabs>
                <w:tab w:val="left" w:pos="263"/>
              </w:tabs>
              <w:spacing w:line="276" w:lineRule="auto"/>
              <w:ind w:left="83" w:firstLine="0"/>
              <w:rPr>
                <w:rFonts w:ascii="Tahoma" w:hAnsi="Tahoma" w:cs="Tahoma"/>
                <w:sz w:val="22"/>
                <w:szCs w:val="22"/>
                <w:lang w:val="en-US" w:eastAsia="en-US"/>
              </w:rPr>
            </w:pPr>
            <w:r>
              <w:rPr>
                <w:rFonts w:ascii="Tahoma" w:hAnsi="Tahoma" w:cs="Tahoma"/>
                <w:sz w:val="22"/>
                <w:szCs w:val="22"/>
              </w:rPr>
              <w:t>număr cereri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0265" w:rsidRDefault="00BB0265">
            <w:pPr>
              <w:spacing w:line="276" w:lineRule="auto"/>
              <w:jc w:val="center"/>
              <w:rPr>
                <w:rFonts w:ascii="Tahoma" w:hAnsi="Tahoma" w:cs="Tahoma"/>
                <w:sz w:val="22"/>
                <w:szCs w:val="22"/>
                <w:lang w:val="en-US" w:eastAsia="en-US"/>
              </w:rPr>
            </w:pPr>
            <w:r>
              <w:rPr>
                <w:rFonts w:ascii="Tahoma" w:hAnsi="Tahoma" w:cs="Tahoma"/>
                <w:sz w:val="22"/>
                <w:szCs w:val="22"/>
              </w:rPr>
              <w:t>FEADR</w:t>
            </w:r>
          </w:p>
        </w:tc>
        <w:tc>
          <w:tcPr>
            <w:tcW w:w="1701" w:type="dxa"/>
            <w:tcBorders>
              <w:top w:val="single" w:sz="4" w:space="0" w:color="auto"/>
              <w:left w:val="single" w:sz="4" w:space="0" w:color="auto"/>
              <w:bottom w:val="nil"/>
              <w:right w:val="single" w:sz="4" w:space="0" w:color="auto"/>
            </w:tcBorders>
            <w:vAlign w:val="center"/>
            <w:hideMark/>
          </w:tcPr>
          <w:p w:rsidR="00BB0265" w:rsidRDefault="00BB0265">
            <w:pPr>
              <w:spacing w:line="276" w:lineRule="auto"/>
              <w:jc w:val="center"/>
              <w:rPr>
                <w:rFonts w:ascii="Tahoma" w:hAnsi="Tahoma" w:cs="Tahoma"/>
                <w:sz w:val="22"/>
                <w:szCs w:val="22"/>
                <w:lang w:val="en-US" w:eastAsia="en-US"/>
              </w:rPr>
            </w:pPr>
            <w:r>
              <w:rPr>
                <w:rFonts w:ascii="Tahoma" w:hAnsi="Tahoma" w:cs="Tahoma"/>
                <w:sz w:val="22"/>
                <w:szCs w:val="22"/>
              </w:rPr>
              <w:t>2018</w:t>
            </w:r>
          </w:p>
        </w:tc>
        <w:tc>
          <w:tcPr>
            <w:tcW w:w="1983" w:type="dxa"/>
            <w:tcBorders>
              <w:top w:val="nil"/>
              <w:left w:val="single" w:sz="4" w:space="0" w:color="auto"/>
              <w:bottom w:val="single" w:sz="4" w:space="0" w:color="auto"/>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nil"/>
              <w:right w:val="single" w:sz="4" w:space="0" w:color="auto"/>
            </w:tcBorders>
            <w:hideMark/>
          </w:tcPr>
          <w:p w:rsidR="00BB0265" w:rsidRDefault="00BB0265">
            <w:pPr>
              <w:spacing w:line="276" w:lineRule="auto"/>
              <w:rPr>
                <w:rFonts w:ascii="Tahoma" w:hAnsi="Tahoma" w:cs="Tahoma"/>
                <w:b/>
                <w:i/>
                <w:sz w:val="22"/>
                <w:szCs w:val="22"/>
              </w:rPr>
            </w:pPr>
            <w:r>
              <w:rPr>
                <w:rFonts w:ascii="Tahoma" w:eastAsia="Calibri" w:hAnsi="Tahoma" w:cs="Tahoma"/>
                <w:b/>
                <w:i/>
                <w:sz w:val="22"/>
                <w:szCs w:val="22"/>
                <w:lang w:eastAsia="en-US"/>
              </w:rPr>
              <w:t>Refacerea și extinderea sistemului de irigații</w:t>
            </w:r>
          </w:p>
        </w:tc>
        <w:tc>
          <w:tcPr>
            <w:tcW w:w="4044" w:type="dxa"/>
            <w:tcBorders>
              <w:top w:val="single" w:sz="4" w:space="0" w:color="auto"/>
              <w:left w:val="single" w:sz="4" w:space="0" w:color="auto"/>
              <w:bottom w:val="single" w:sz="4" w:space="0" w:color="auto"/>
              <w:right w:val="single" w:sz="4" w:space="0" w:color="auto"/>
            </w:tcBorders>
          </w:tcPr>
          <w:p w:rsidR="00BB0265" w:rsidRDefault="00BB0265" w:rsidP="00BB0265">
            <w:pPr>
              <w:suppressAutoHyphens/>
              <w:autoSpaceDN w:val="0"/>
              <w:spacing w:line="276" w:lineRule="auto"/>
              <w:textAlignment w:val="baseline"/>
              <w:rPr>
                <w:rFonts w:ascii="Tahoma" w:eastAsia="Calibri" w:hAnsi="Tahoma" w:cs="Tahoma"/>
                <w:b/>
                <w:sz w:val="22"/>
                <w:szCs w:val="22"/>
                <w:lang w:eastAsia="en-US"/>
              </w:rPr>
            </w:pPr>
            <w:r>
              <w:rPr>
                <w:rFonts w:ascii="Tahoma" w:eastAsia="Calibri" w:hAnsi="Tahoma" w:cs="Tahoma"/>
                <w:sz w:val="22"/>
                <w:szCs w:val="22"/>
                <w:lang w:eastAsia="en-US"/>
              </w:rPr>
              <w:t>Constituire Organizații ale Utilizatorilor de Apă pentru Irigații (OUAI)</w:t>
            </w:r>
          </w:p>
        </w:tc>
        <w:tc>
          <w:tcPr>
            <w:tcW w:w="3544" w:type="dxa"/>
            <w:tcBorders>
              <w:top w:val="single" w:sz="4" w:space="0" w:color="auto"/>
              <w:left w:val="single" w:sz="4" w:space="0" w:color="auto"/>
              <w:bottom w:val="single" w:sz="4" w:space="0" w:color="auto"/>
              <w:right w:val="single" w:sz="4" w:space="0" w:color="auto"/>
            </w:tcBorders>
          </w:tcPr>
          <w:p w:rsidR="00BB0265" w:rsidRDefault="00BB0265" w:rsidP="002F7BE0">
            <w:pPr>
              <w:pStyle w:val="ListParagraph"/>
              <w:numPr>
                <w:ilvl w:val="0"/>
                <w:numId w:val="6"/>
              </w:numPr>
              <w:tabs>
                <w:tab w:val="left" w:pos="263"/>
              </w:tabs>
              <w:suppressAutoHyphens/>
              <w:autoSpaceDN w:val="0"/>
              <w:spacing w:line="276" w:lineRule="auto"/>
              <w:ind w:left="83" w:firstLine="0"/>
              <w:textAlignment w:val="baseline"/>
              <w:rPr>
                <w:rFonts w:ascii="Tahoma" w:eastAsia="Calibri" w:hAnsi="Tahoma" w:cs="Tahoma"/>
                <w:b/>
                <w:sz w:val="22"/>
                <w:szCs w:val="22"/>
                <w:lang w:eastAsia="en-US"/>
              </w:rPr>
            </w:pPr>
            <w:r>
              <w:rPr>
                <w:rFonts w:ascii="Tahoma" w:eastAsia="Calibri" w:hAnsi="Tahoma" w:cs="Tahoma"/>
                <w:sz w:val="22"/>
                <w:szCs w:val="22"/>
                <w:lang w:eastAsia="en-US"/>
              </w:rPr>
              <w:t>număr OUAI-uri înființate</w:t>
            </w:r>
          </w:p>
        </w:tc>
        <w:tc>
          <w:tcPr>
            <w:tcW w:w="1559"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Surse proprii</w:t>
            </w:r>
          </w:p>
        </w:tc>
        <w:tc>
          <w:tcPr>
            <w:tcW w:w="1701" w:type="dxa"/>
            <w:tcBorders>
              <w:top w:val="single" w:sz="4" w:space="0" w:color="auto"/>
              <w:left w:val="single" w:sz="4" w:space="0" w:color="auto"/>
              <w:bottom w:val="nil"/>
              <w:right w:val="single" w:sz="4" w:space="0" w:color="auto"/>
            </w:tcBorders>
            <w:hideMark/>
          </w:tcPr>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2018</w:t>
            </w:r>
          </w:p>
        </w:tc>
        <w:tc>
          <w:tcPr>
            <w:tcW w:w="1983" w:type="dxa"/>
            <w:tcBorders>
              <w:top w:val="single" w:sz="4" w:space="0" w:color="auto"/>
              <w:left w:val="single" w:sz="4" w:space="0" w:color="auto"/>
              <w:bottom w:val="nil"/>
              <w:right w:val="single" w:sz="4" w:space="0" w:color="auto"/>
            </w:tcBorders>
            <w:hideMark/>
          </w:tcPr>
          <w:p w:rsidR="00BB0265" w:rsidRDefault="00BB0265" w:rsidP="00BB026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pentru Agricultură Județeană Bacău</w:t>
            </w:r>
          </w:p>
        </w:tc>
      </w:tr>
      <w:tr w:rsidR="00BB0265" w:rsidTr="00780701">
        <w:trPr>
          <w:jc w:val="center"/>
        </w:trPr>
        <w:tc>
          <w:tcPr>
            <w:tcW w:w="3498" w:type="dxa"/>
            <w:tcBorders>
              <w:top w:val="nil"/>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i/>
                <w:sz w:val="22"/>
                <w:szCs w:val="22"/>
                <w:u w:val="single"/>
                <w:lang w:eastAsia="en-US"/>
              </w:rPr>
            </w:pPr>
            <w:r>
              <w:rPr>
                <w:rFonts w:ascii="Tahoma" w:eastAsia="Calibri" w:hAnsi="Tahoma" w:cs="Tahoma"/>
                <w:i/>
                <w:sz w:val="22"/>
                <w:szCs w:val="22"/>
                <w:u w:val="single"/>
                <w:lang w:eastAsia="en-US"/>
              </w:rPr>
              <w:t>Submăsura</w:t>
            </w:r>
          </w:p>
          <w:p w:rsidR="00BB0265" w:rsidRDefault="00BB0265">
            <w:pPr>
              <w:suppressAutoHyphens/>
              <w:autoSpaceDN w:val="0"/>
              <w:spacing w:line="276"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Reabilitarea infrastructurii principale de la priza de apă până la stațiile de punere sub presiune</w:t>
            </w:r>
          </w:p>
        </w:tc>
        <w:tc>
          <w:tcPr>
            <w:tcW w:w="4044" w:type="dxa"/>
            <w:tcBorders>
              <w:top w:val="single" w:sz="4" w:space="0" w:color="auto"/>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Consilierea OUAI existente și nou înființate  pentru accesarea PNDR 2014-2020</w:t>
            </w:r>
          </w:p>
          <w:p w:rsidR="00BB0265" w:rsidRDefault="00BB0265">
            <w:pPr>
              <w:suppressAutoHyphens/>
              <w:autoSpaceDN w:val="0"/>
              <w:spacing w:line="276" w:lineRule="auto"/>
              <w:textAlignment w:val="baseline"/>
              <w:rPr>
                <w:rFonts w:ascii="Tahoma" w:eastAsia="Calibri" w:hAnsi="Tahoma" w:cs="Tahoma"/>
                <w:b/>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BB0265" w:rsidRDefault="00BB0265" w:rsidP="002F7BE0">
            <w:pPr>
              <w:pStyle w:val="ListParagraph"/>
              <w:numPr>
                <w:ilvl w:val="0"/>
                <w:numId w:val="6"/>
              </w:numPr>
              <w:tabs>
                <w:tab w:val="left" w:pos="263"/>
              </w:tabs>
              <w:suppressAutoHyphens/>
              <w:autoSpaceDN w:val="0"/>
              <w:spacing w:line="276" w:lineRule="auto"/>
              <w:ind w:left="83" w:firstLine="0"/>
              <w:textAlignment w:val="baseline"/>
              <w:rPr>
                <w:rFonts w:ascii="Tahoma" w:eastAsia="Calibri" w:hAnsi="Tahoma" w:cs="Tahoma"/>
                <w:sz w:val="22"/>
                <w:szCs w:val="22"/>
                <w:lang w:eastAsia="en-US"/>
              </w:rPr>
            </w:pPr>
            <w:r>
              <w:rPr>
                <w:rFonts w:ascii="Tahoma" w:eastAsia="Calibri" w:hAnsi="Tahoma" w:cs="Tahoma"/>
                <w:sz w:val="22"/>
                <w:szCs w:val="22"/>
                <w:lang w:eastAsia="en-US"/>
              </w:rPr>
              <w:t>număr proiecte accesate prin măsura 4.3. Valoarea proiectelor</w:t>
            </w:r>
          </w:p>
          <w:p w:rsidR="00BB0265" w:rsidRDefault="00BB0265">
            <w:pPr>
              <w:tabs>
                <w:tab w:val="left" w:pos="263"/>
              </w:tabs>
              <w:suppressAutoHyphens/>
              <w:autoSpaceDN w:val="0"/>
              <w:spacing w:line="276" w:lineRule="auto"/>
              <w:ind w:left="83"/>
              <w:textAlignment w:val="baseline"/>
              <w:rPr>
                <w:rFonts w:ascii="Tahoma" w:eastAsia="Calibri" w:hAnsi="Tahoma" w:cs="Tahoma"/>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PNDR 2014-2020</w:t>
            </w:r>
          </w:p>
        </w:tc>
        <w:tc>
          <w:tcPr>
            <w:tcW w:w="1701" w:type="dxa"/>
            <w:tcBorders>
              <w:top w:val="nil"/>
              <w:left w:val="single" w:sz="4" w:space="0" w:color="auto"/>
              <w:bottom w:val="nil"/>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1983" w:type="dxa"/>
            <w:tcBorders>
              <w:top w:val="nil"/>
              <w:left w:val="single" w:sz="4" w:space="0" w:color="auto"/>
              <w:bottom w:val="nil"/>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i/>
                <w:sz w:val="22"/>
                <w:szCs w:val="22"/>
                <w:u w:val="single"/>
                <w:lang w:eastAsia="en-US"/>
              </w:rPr>
            </w:pPr>
            <w:r>
              <w:rPr>
                <w:rFonts w:ascii="Tahoma" w:eastAsia="Calibri" w:hAnsi="Tahoma" w:cs="Tahoma"/>
                <w:i/>
                <w:sz w:val="22"/>
                <w:szCs w:val="22"/>
                <w:u w:val="single"/>
                <w:lang w:eastAsia="en-US"/>
              </w:rPr>
              <w:t>Submăsura</w:t>
            </w:r>
          </w:p>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i/>
                <w:sz w:val="22"/>
                <w:szCs w:val="22"/>
                <w:lang w:eastAsia="en-US"/>
              </w:rPr>
              <w:t>Apă gratuită până la stația de punere sub presiune</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Realizarea contractelor între OUAI și ANIF pentru furnizarea apei pentru irigații</w:t>
            </w:r>
          </w:p>
        </w:tc>
        <w:tc>
          <w:tcPr>
            <w:tcW w:w="3544" w:type="dxa"/>
            <w:tcBorders>
              <w:top w:val="single" w:sz="4" w:space="0" w:color="auto"/>
              <w:left w:val="single" w:sz="4" w:space="0" w:color="auto"/>
              <w:bottom w:val="single" w:sz="4" w:space="0" w:color="auto"/>
              <w:right w:val="single" w:sz="4" w:space="0" w:color="auto"/>
            </w:tcBorders>
          </w:tcPr>
          <w:p w:rsidR="00BB0265" w:rsidRDefault="00BB0265">
            <w:pPr>
              <w:tabs>
                <w:tab w:val="left" w:pos="263"/>
              </w:tabs>
              <w:suppressAutoHyphens/>
              <w:autoSpaceDN w:val="0"/>
              <w:spacing w:line="276" w:lineRule="auto"/>
              <w:ind w:left="83"/>
              <w:textAlignment w:val="baseline"/>
              <w:rPr>
                <w:rFonts w:ascii="Tahoma" w:eastAsia="Calibri" w:hAnsi="Tahoma" w:cs="Tahoma"/>
                <w:sz w:val="22"/>
                <w:szCs w:val="22"/>
                <w:lang w:eastAsia="en-US"/>
              </w:rPr>
            </w:pPr>
          </w:p>
          <w:p w:rsidR="00BB0265" w:rsidRDefault="00BB0265" w:rsidP="002F7BE0">
            <w:pPr>
              <w:pStyle w:val="ListParagraph"/>
              <w:numPr>
                <w:ilvl w:val="0"/>
                <w:numId w:val="6"/>
              </w:numPr>
              <w:tabs>
                <w:tab w:val="left" w:pos="263"/>
              </w:tabs>
              <w:suppressAutoHyphens/>
              <w:autoSpaceDN w:val="0"/>
              <w:spacing w:line="276" w:lineRule="auto"/>
              <w:ind w:left="-7" w:firstLine="0"/>
              <w:textAlignment w:val="baseline"/>
              <w:rPr>
                <w:rFonts w:ascii="Tahoma" w:eastAsia="Calibri" w:hAnsi="Tahoma" w:cs="Tahoma"/>
                <w:sz w:val="22"/>
                <w:szCs w:val="22"/>
                <w:lang w:eastAsia="en-US"/>
              </w:rPr>
            </w:pPr>
            <w:r>
              <w:rPr>
                <w:rFonts w:ascii="Tahoma" w:eastAsia="Calibri" w:hAnsi="Tahoma" w:cs="Tahoma"/>
                <w:sz w:val="22"/>
                <w:szCs w:val="22"/>
                <w:lang w:eastAsia="en-US"/>
              </w:rPr>
              <w:t>ha suprafață irigată</w:t>
            </w:r>
          </w:p>
        </w:tc>
        <w:tc>
          <w:tcPr>
            <w:tcW w:w="1559" w:type="dxa"/>
            <w:tcBorders>
              <w:top w:val="single" w:sz="4" w:space="0" w:color="auto"/>
              <w:left w:val="single" w:sz="4" w:space="0" w:color="auto"/>
              <w:bottom w:val="single" w:sz="4" w:space="0" w:color="auto"/>
              <w:right w:val="single" w:sz="4" w:space="0" w:color="auto"/>
            </w:tcBorders>
          </w:tcPr>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p>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MADR</w:t>
            </w:r>
          </w:p>
        </w:tc>
        <w:tc>
          <w:tcPr>
            <w:tcW w:w="1701" w:type="dxa"/>
            <w:tcBorders>
              <w:top w:val="nil"/>
              <w:left w:val="single" w:sz="4" w:space="0" w:color="auto"/>
              <w:bottom w:val="nil"/>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1983" w:type="dxa"/>
            <w:tcBorders>
              <w:top w:val="nil"/>
              <w:left w:val="single" w:sz="4" w:space="0" w:color="auto"/>
              <w:bottom w:val="nil"/>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rsidP="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i/>
                <w:sz w:val="22"/>
                <w:szCs w:val="22"/>
                <w:lang w:eastAsia="en-US"/>
              </w:rPr>
              <w:t xml:space="preserve">Program de stimulare a producției vegetale, zootehnice, și a acvaculturii </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Popularizarea programelor în rândul fermierilor</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de fermieri informați </w:t>
            </w:r>
          </w:p>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număr de fermieri care  au accesat programele</w:t>
            </w:r>
          </w:p>
        </w:tc>
        <w:tc>
          <w:tcPr>
            <w:tcW w:w="1559"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Buget de stat</w:t>
            </w:r>
          </w:p>
        </w:tc>
        <w:tc>
          <w:tcPr>
            <w:tcW w:w="1701" w:type="dxa"/>
            <w:tcBorders>
              <w:top w:val="nil"/>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1983" w:type="dxa"/>
            <w:tcBorders>
              <w:top w:val="nil"/>
              <w:left w:val="single" w:sz="4" w:space="0" w:color="auto"/>
              <w:bottom w:val="single" w:sz="4" w:space="0" w:color="auto"/>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559"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b/>
                <w:i/>
                <w:sz w:val="22"/>
                <w:szCs w:val="22"/>
                <w:lang w:eastAsia="en-US"/>
              </w:rPr>
            </w:pPr>
            <w:r>
              <w:rPr>
                <w:rFonts w:ascii="Tahoma" w:eastAsia="Calibri" w:hAnsi="Tahoma" w:cs="Tahoma"/>
                <w:b/>
                <w:i/>
                <w:sz w:val="22"/>
                <w:szCs w:val="22"/>
                <w:lang w:eastAsia="en-US"/>
              </w:rPr>
              <w:t>Programe multianuale de susținere pentru produse deficitare</w:t>
            </w:r>
          </w:p>
          <w:p w:rsidR="00BB0265" w:rsidRDefault="00BB0265">
            <w:pPr>
              <w:suppressAutoHyphens/>
              <w:autoSpaceDN w:val="0"/>
              <w:spacing w:line="276" w:lineRule="auto"/>
              <w:textAlignment w:val="baseline"/>
              <w:rPr>
                <w:rFonts w:ascii="Tahoma" w:eastAsia="Calibri" w:hAnsi="Tahoma" w:cs="Tahoma"/>
                <w:i/>
                <w:sz w:val="22"/>
                <w:szCs w:val="22"/>
                <w:u w:val="single"/>
                <w:lang w:eastAsia="en-US"/>
              </w:rPr>
            </w:pPr>
            <w:r>
              <w:rPr>
                <w:rFonts w:ascii="Tahoma" w:eastAsia="Calibri" w:hAnsi="Tahoma" w:cs="Tahoma"/>
                <w:i/>
                <w:sz w:val="22"/>
                <w:szCs w:val="22"/>
                <w:u w:val="single"/>
                <w:lang w:eastAsia="en-US"/>
              </w:rPr>
              <w:t>Submăsura:</w:t>
            </w:r>
          </w:p>
          <w:p w:rsidR="00BB0265" w:rsidRDefault="00BB0265">
            <w:pPr>
              <w:suppressAutoHyphens/>
              <w:autoSpaceDN w:val="0"/>
              <w:spacing w:line="252"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Tomate</w:t>
            </w:r>
          </w:p>
          <w:p w:rsidR="00BB0265" w:rsidRDefault="00BB0265">
            <w:pPr>
              <w:suppressAutoHyphens/>
              <w:autoSpaceDN w:val="0"/>
              <w:spacing w:line="252"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 xml:space="preserve">      -asigurarea unor produse proaspete în extrasezon pentru consumatorii români</w:t>
            </w:r>
          </w:p>
          <w:p w:rsidR="00BB0265" w:rsidRDefault="00BB0265" w:rsidP="00BB0265">
            <w:pPr>
              <w:suppressAutoHyphens/>
              <w:autoSpaceDN w:val="0"/>
              <w:spacing w:line="276" w:lineRule="auto"/>
              <w:textAlignment w:val="baseline"/>
              <w:rPr>
                <w:rFonts w:ascii="Tahoma" w:eastAsia="Calibri" w:hAnsi="Tahoma" w:cs="Tahoma"/>
                <w:b/>
                <w:i/>
                <w:sz w:val="22"/>
                <w:szCs w:val="22"/>
                <w:lang w:eastAsia="en-US"/>
              </w:rPr>
            </w:pPr>
            <w:r>
              <w:rPr>
                <w:rFonts w:ascii="Tahoma" w:eastAsia="Calibri" w:hAnsi="Tahoma" w:cs="Tahoma"/>
                <w:i/>
                <w:sz w:val="22"/>
                <w:szCs w:val="22"/>
                <w:lang w:eastAsia="en-US"/>
              </w:rPr>
              <w:t xml:space="preserve">     -susținerea activităților din legumicultură prin crearea de locuri de muncă</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Informarea fermierilor privind programul de susținere a produsului tomate în spații protejate</w:t>
            </w:r>
          </w:p>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Verificarea documentelor și înscrierea fermierilor în Registrul unic.</w:t>
            </w:r>
          </w:p>
          <w:p w:rsidR="00BB0265" w:rsidRDefault="00BB0265">
            <w:pPr>
              <w:spacing w:line="276" w:lineRule="auto"/>
              <w:rPr>
                <w:rFonts w:ascii="Tahoma" w:hAnsi="Tahoma" w:cs="Tahoma"/>
                <w:sz w:val="22"/>
                <w:szCs w:val="22"/>
              </w:rPr>
            </w:pPr>
            <w:r>
              <w:rPr>
                <w:rFonts w:ascii="Tahoma" w:eastAsia="Calibri" w:hAnsi="Tahoma" w:cs="Tahoma"/>
                <w:sz w:val="22"/>
                <w:szCs w:val="22"/>
                <w:lang w:eastAsia="en-US"/>
              </w:rPr>
              <w:t>Verificarea în teren a condițiilor de eligibilitate, verificarea documentelor justificative privind valorificarea producției, acordarea sprijinului</w:t>
            </w:r>
          </w:p>
        </w:tc>
        <w:tc>
          <w:tcPr>
            <w:tcW w:w="3544" w:type="dxa"/>
            <w:tcBorders>
              <w:top w:val="single" w:sz="4" w:space="0" w:color="auto"/>
              <w:left w:val="single" w:sz="4" w:space="0" w:color="auto"/>
              <w:bottom w:val="single" w:sz="4" w:space="0" w:color="auto"/>
              <w:right w:val="single" w:sz="4" w:space="0" w:color="auto"/>
            </w:tcBorders>
          </w:tcPr>
          <w:p w:rsidR="00BB0265" w:rsidRDefault="00BB0265" w:rsidP="002F7BE0">
            <w:pPr>
              <w:pStyle w:val="ListParagraph"/>
              <w:numPr>
                <w:ilvl w:val="0"/>
                <w:numId w:val="6"/>
              </w:numPr>
              <w:suppressAutoHyphens/>
              <w:autoSpaceDN w:val="0"/>
              <w:spacing w:line="276" w:lineRule="auto"/>
              <w:ind w:left="83" w:hanging="83"/>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fermieri informați </w:t>
            </w:r>
          </w:p>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1559" w:type="dxa"/>
            <w:tcBorders>
              <w:top w:val="single" w:sz="4" w:space="0" w:color="auto"/>
              <w:left w:val="single" w:sz="4" w:space="0" w:color="auto"/>
              <w:bottom w:val="nil"/>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Buget MADR</w:t>
            </w:r>
          </w:p>
        </w:tc>
        <w:tc>
          <w:tcPr>
            <w:tcW w:w="1701" w:type="dxa"/>
            <w:tcBorders>
              <w:top w:val="single" w:sz="4" w:space="0" w:color="auto"/>
              <w:left w:val="single" w:sz="4" w:space="0" w:color="auto"/>
              <w:bottom w:val="nil"/>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2018</w:t>
            </w:r>
          </w:p>
        </w:tc>
        <w:tc>
          <w:tcPr>
            <w:tcW w:w="1983" w:type="dxa"/>
            <w:tcBorders>
              <w:top w:val="single" w:sz="4" w:space="0" w:color="auto"/>
              <w:left w:val="single" w:sz="4" w:space="0" w:color="auto"/>
              <w:bottom w:val="nil"/>
              <w:right w:val="single" w:sz="4" w:space="0" w:color="auto"/>
            </w:tcBorders>
            <w:hideMark/>
          </w:tcPr>
          <w:p w:rsidR="00BB0265" w:rsidRDefault="00BB0265" w:rsidP="00BB026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pentru Agricultură Județeană Bacău</w:t>
            </w: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i/>
                <w:sz w:val="22"/>
                <w:szCs w:val="22"/>
                <w:u w:val="single"/>
                <w:lang w:eastAsia="en-US"/>
              </w:rPr>
            </w:pPr>
            <w:r>
              <w:rPr>
                <w:rFonts w:ascii="Tahoma" w:eastAsia="Calibri" w:hAnsi="Tahoma" w:cs="Tahoma"/>
                <w:i/>
                <w:sz w:val="22"/>
                <w:szCs w:val="22"/>
                <w:u w:val="single"/>
                <w:lang w:eastAsia="en-US"/>
              </w:rPr>
              <w:t>Submăsura:</w:t>
            </w:r>
          </w:p>
          <w:p w:rsidR="00BB0265" w:rsidRDefault="00BB0265">
            <w:pPr>
              <w:suppressAutoHyphens/>
              <w:autoSpaceDN w:val="0"/>
              <w:spacing w:after="160" w:line="252"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Program de sprijin suine, rasele Bazna și Mangalița</w:t>
            </w:r>
          </w:p>
          <w:p w:rsidR="00BB0265" w:rsidRDefault="00BB0265">
            <w:pPr>
              <w:suppressAutoHyphens/>
              <w:autoSpaceDN w:val="0"/>
              <w:spacing w:line="276" w:lineRule="auto"/>
              <w:ind w:left="270"/>
              <w:textAlignment w:val="baseline"/>
              <w:rPr>
                <w:rFonts w:ascii="Tahoma" w:eastAsia="Calibri" w:hAnsi="Tahoma" w:cs="Tahoma"/>
                <w:i/>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Informarea fermierilor privind programul de sprijin a crescătorilor de suine </w:t>
            </w:r>
          </w:p>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Verificarea documentelor și înscrierea fermierilor în Registrul unic.</w:t>
            </w:r>
          </w:p>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Verificarea în teren a condițiilor de eligibilitate, acordarea sprijinului</w:t>
            </w:r>
          </w:p>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rsidP="002F7BE0">
            <w:pPr>
              <w:pStyle w:val="ListParagraph"/>
              <w:numPr>
                <w:ilvl w:val="0"/>
                <w:numId w:val="6"/>
              </w:numPr>
              <w:suppressAutoHyphens/>
              <w:autoSpaceDN w:val="0"/>
              <w:spacing w:line="276" w:lineRule="auto"/>
              <w:ind w:left="173" w:hanging="173"/>
              <w:textAlignment w:val="baseline"/>
              <w:rPr>
                <w:rFonts w:ascii="Tahoma" w:eastAsia="Calibri" w:hAnsi="Tahoma" w:cs="Tahoma"/>
                <w:sz w:val="22"/>
                <w:szCs w:val="22"/>
                <w:lang w:eastAsia="en-US"/>
              </w:rPr>
            </w:pPr>
            <w:r>
              <w:rPr>
                <w:rFonts w:ascii="Tahoma" w:eastAsia="Calibri" w:hAnsi="Tahoma" w:cs="Tahoma"/>
                <w:sz w:val="22"/>
                <w:szCs w:val="22"/>
                <w:lang w:eastAsia="en-US"/>
              </w:rPr>
              <w:t>număr beneficiari program</w:t>
            </w:r>
          </w:p>
        </w:tc>
        <w:tc>
          <w:tcPr>
            <w:tcW w:w="1559" w:type="dxa"/>
            <w:tcBorders>
              <w:top w:val="nil"/>
              <w:left w:val="single" w:sz="4" w:space="0" w:color="auto"/>
              <w:bottom w:val="nil"/>
              <w:right w:val="single" w:sz="4" w:space="0" w:color="auto"/>
            </w:tcBorders>
          </w:tcPr>
          <w:p w:rsidR="00BB0265" w:rsidRDefault="00BB0265">
            <w:pPr>
              <w:spacing w:line="276" w:lineRule="auto"/>
              <w:rPr>
                <w:rFonts w:ascii="Tahoma" w:hAnsi="Tahoma" w:cs="Tahoma"/>
                <w:bCs/>
                <w:sz w:val="22"/>
                <w:szCs w:val="22"/>
                <w:lang w:val="pt-BR" w:eastAsia="en-US"/>
              </w:rPr>
            </w:pPr>
          </w:p>
        </w:tc>
        <w:tc>
          <w:tcPr>
            <w:tcW w:w="1701" w:type="dxa"/>
            <w:tcBorders>
              <w:top w:val="nil"/>
              <w:left w:val="single" w:sz="4" w:space="0" w:color="auto"/>
              <w:bottom w:val="nil"/>
              <w:right w:val="single" w:sz="4" w:space="0" w:color="auto"/>
            </w:tcBorders>
          </w:tcPr>
          <w:p w:rsidR="00BB0265" w:rsidRDefault="00BB0265">
            <w:pPr>
              <w:spacing w:line="276" w:lineRule="auto"/>
              <w:jc w:val="center"/>
              <w:rPr>
                <w:rFonts w:ascii="Tahoma" w:hAnsi="Tahoma" w:cs="Tahoma"/>
                <w:bCs/>
                <w:sz w:val="22"/>
                <w:szCs w:val="22"/>
                <w:lang w:val="pt-BR" w:eastAsia="en-US"/>
              </w:rPr>
            </w:pPr>
          </w:p>
        </w:tc>
        <w:tc>
          <w:tcPr>
            <w:tcW w:w="1983" w:type="dxa"/>
            <w:tcBorders>
              <w:top w:val="nil"/>
              <w:left w:val="single" w:sz="4" w:space="0" w:color="auto"/>
              <w:bottom w:val="nil"/>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i/>
                <w:sz w:val="22"/>
                <w:szCs w:val="22"/>
                <w:u w:val="single"/>
                <w:lang w:eastAsia="en-US"/>
              </w:rPr>
            </w:pPr>
            <w:r>
              <w:rPr>
                <w:rFonts w:ascii="Tahoma" w:eastAsia="Calibri" w:hAnsi="Tahoma" w:cs="Tahoma"/>
                <w:i/>
                <w:sz w:val="22"/>
                <w:szCs w:val="22"/>
                <w:u w:val="single"/>
                <w:lang w:eastAsia="en-US"/>
              </w:rPr>
              <w:t>Submăsura:</w:t>
            </w:r>
          </w:p>
          <w:p w:rsidR="00BB0265" w:rsidRDefault="00BB0265">
            <w:pPr>
              <w:suppressAutoHyphens/>
              <w:autoSpaceDN w:val="0"/>
              <w:spacing w:after="160" w:line="252"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Susținerea activității de reproducție în sectorul creșterii suinelor</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Informarea fermierilor privind programul de susținere a activității reproducției în sectorul creșterii suinelor </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rsidP="002F7BE0">
            <w:pPr>
              <w:pStyle w:val="ListParagraph"/>
              <w:numPr>
                <w:ilvl w:val="0"/>
                <w:numId w:val="6"/>
              </w:numPr>
              <w:suppressAutoHyphens/>
              <w:autoSpaceDN w:val="0"/>
              <w:spacing w:line="276" w:lineRule="auto"/>
              <w:ind w:left="173" w:hanging="173"/>
              <w:textAlignment w:val="baseline"/>
              <w:rPr>
                <w:rFonts w:ascii="Tahoma" w:eastAsia="Calibri" w:hAnsi="Tahoma" w:cs="Tahoma"/>
                <w:sz w:val="22"/>
                <w:szCs w:val="22"/>
                <w:lang w:eastAsia="en-US"/>
              </w:rPr>
            </w:pPr>
            <w:r>
              <w:rPr>
                <w:rFonts w:ascii="Tahoma" w:eastAsia="Calibri" w:hAnsi="Tahoma" w:cs="Tahoma"/>
                <w:sz w:val="22"/>
                <w:szCs w:val="22"/>
                <w:lang w:eastAsia="en-US"/>
              </w:rPr>
              <w:t>număr fermieri înscriși</w:t>
            </w:r>
          </w:p>
        </w:tc>
        <w:tc>
          <w:tcPr>
            <w:tcW w:w="1559" w:type="dxa"/>
            <w:tcBorders>
              <w:top w:val="nil"/>
              <w:left w:val="single" w:sz="4" w:space="0" w:color="auto"/>
              <w:bottom w:val="nil"/>
              <w:right w:val="single" w:sz="4" w:space="0" w:color="auto"/>
            </w:tcBorders>
          </w:tcPr>
          <w:p w:rsidR="00BB0265" w:rsidRDefault="00BB0265">
            <w:pPr>
              <w:spacing w:line="276" w:lineRule="auto"/>
              <w:rPr>
                <w:rFonts w:ascii="Tahoma" w:hAnsi="Tahoma" w:cs="Tahoma"/>
                <w:bCs/>
                <w:sz w:val="22"/>
                <w:szCs w:val="22"/>
                <w:lang w:val="pt-BR" w:eastAsia="en-US"/>
              </w:rPr>
            </w:pPr>
          </w:p>
        </w:tc>
        <w:tc>
          <w:tcPr>
            <w:tcW w:w="1701" w:type="dxa"/>
            <w:tcBorders>
              <w:top w:val="nil"/>
              <w:left w:val="single" w:sz="4" w:space="0" w:color="auto"/>
              <w:bottom w:val="nil"/>
              <w:right w:val="single" w:sz="4" w:space="0" w:color="auto"/>
            </w:tcBorders>
          </w:tcPr>
          <w:p w:rsidR="00BB0265" w:rsidRDefault="00BB0265">
            <w:pPr>
              <w:spacing w:line="276" w:lineRule="auto"/>
              <w:jc w:val="center"/>
              <w:rPr>
                <w:rFonts w:ascii="Tahoma" w:hAnsi="Tahoma" w:cs="Tahoma"/>
                <w:bCs/>
                <w:sz w:val="22"/>
                <w:szCs w:val="22"/>
                <w:lang w:val="pt-BR" w:eastAsia="en-US"/>
              </w:rPr>
            </w:pPr>
          </w:p>
        </w:tc>
        <w:tc>
          <w:tcPr>
            <w:tcW w:w="1983" w:type="dxa"/>
            <w:tcBorders>
              <w:top w:val="nil"/>
              <w:left w:val="single" w:sz="4" w:space="0" w:color="auto"/>
              <w:bottom w:val="nil"/>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i/>
                <w:sz w:val="22"/>
                <w:szCs w:val="22"/>
                <w:u w:val="single"/>
                <w:lang w:eastAsia="en-US"/>
              </w:rPr>
            </w:pPr>
            <w:r>
              <w:rPr>
                <w:rFonts w:ascii="Tahoma" w:eastAsia="Calibri" w:hAnsi="Tahoma" w:cs="Tahoma"/>
                <w:i/>
                <w:sz w:val="22"/>
                <w:szCs w:val="22"/>
                <w:u w:val="single"/>
                <w:lang w:eastAsia="en-US"/>
              </w:rPr>
              <w:t>Submăsura:</w:t>
            </w:r>
          </w:p>
          <w:p w:rsidR="00BB0265" w:rsidRDefault="00BB0265" w:rsidP="00BB0265">
            <w:pPr>
              <w:suppressAutoHyphens/>
              <w:autoSpaceDN w:val="0"/>
              <w:spacing w:after="160" w:line="252"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Susținerea activității de reproducție, incubație sau de creștere în sectorul avicol</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Informarea fermierilor privind programul de susținere a  activității de reproducție, incubație sau de creștere în sectorul avicol</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rsidP="002F7BE0">
            <w:pPr>
              <w:pStyle w:val="ListParagraph"/>
              <w:numPr>
                <w:ilvl w:val="0"/>
                <w:numId w:val="6"/>
              </w:numPr>
              <w:suppressAutoHyphens/>
              <w:autoSpaceDN w:val="0"/>
              <w:spacing w:line="276" w:lineRule="auto"/>
              <w:ind w:left="173" w:hanging="173"/>
              <w:textAlignment w:val="baseline"/>
              <w:rPr>
                <w:rFonts w:ascii="Tahoma" w:eastAsia="Calibri" w:hAnsi="Tahoma" w:cs="Tahoma"/>
                <w:sz w:val="22"/>
                <w:szCs w:val="22"/>
                <w:lang w:eastAsia="en-US"/>
              </w:rPr>
            </w:pPr>
            <w:r>
              <w:rPr>
                <w:rFonts w:ascii="Tahoma" w:eastAsia="Calibri" w:hAnsi="Tahoma" w:cs="Tahoma"/>
                <w:sz w:val="22"/>
                <w:szCs w:val="22"/>
                <w:lang w:eastAsia="en-US"/>
              </w:rPr>
              <w:t>număr fermieri înscriși</w:t>
            </w:r>
          </w:p>
        </w:tc>
        <w:tc>
          <w:tcPr>
            <w:tcW w:w="1559" w:type="dxa"/>
            <w:tcBorders>
              <w:top w:val="nil"/>
              <w:left w:val="single" w:sz="4" w:space="0" w:color="auto"/>
              <w:bottom w:val="single" w:sz="4" w:space="0" w:color="auto"/>
              <w:right w:val="single" w:sz="4" w:space="0" w:color="auto"/>
            </w:tcBorders>
          </w:tcPr>
          <w:p w:rsidR="00BB0265" w:rsidRDefault="00BB0265">
            <w:pPr>
              <w:spacing w:line="276" w:lineRule="auto"/>
              <w:rPr>
                <w:rFonts w:ascii="Tahoma" w:hAnsi="Tahoma" w:cs="Tahoma"/>
                <w:bCs/>
                <w:sz w:val="22"/>
                <w:szCs w:val="22"/>
                <w:lang w:val="pt-BR" w:eastAsia="en-US"/>
              </w:rPr>
            </w:pPr>
          </w:p>
        </w:tc>
        <w:tc>
          <w:tcPr>
            <w:tcW w:w="1701" w:type="dxa"/>
            <w:tcBorders>
              <w:top w:val="nil"/>
              <w:left w:val="single" w:sz="4" w:space="0" w:color="auto"/>
              <w:bottom w:val="single" w:sz="4" w:space="0" w:color="auto"/>
              <w:right w:val="single" w:sz="4" w:space="0" w:color="auto"/>
            </w:tcBorders>
          </w:tcPr>
          <w:p w:rsidR="00BB0265" w:rsidRDefault="00BB0265">
            <w:pPr>
              <w:spacing w:line="276" w:lineRule="auto"/>
              <w:jc w:val="center"/>
              <w:rPr>
                <w:rFonts w:ascii="Tahoma" w:hAnsi="Tahoma" w:cs="Tahoma"/>
                <w:bCs/>
                <w:sz w:val="22"/>
                <w:szCs w:val="22"/>
                <w:lang w:val="pt-BR" w:eastAsia="en-US"/>
              </w:rPr>
            </w:pPr>
          </w:p>
        </w:tc>
        <w:tc>
          <w:tcPr>
            <w:tcW w:w="1983" w:type="dxa"/>
            <w:tcBorders>
              <w:top w:val="nil"/>
              <w:left w:val="single" w:sz="4" w:space="0" w:color="auto"/>
              <w:bottom w:val="single" w:sz="4" w:space="0" w:color="auto"/>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559"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BB0265" w:rsidTr="00780701">
        <w:trPr>
          <w:jc w:val="center"/>
        </w:trPr>
        <w:tc>
          <w:tcPr>
            <w:tcW w:w="3498" w:type="dxa"/>
            <w:tcBorders>
              <w:top w:val="single" w:sz="4" w:space="0" w:color="auto"/>
              <w:left w:val="single" w:sz="4" w:space="0" w:color="auto"/>
              <w:bottom w:val="nil"/>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b/>
                <w:i/>
                <w:sz w:val="22"/>
                <w:szCs w:val="22"/>
                <w:lang w:eastAsia="en-US"/>
              </w:rPr>
            </w:pPr>
            <w:r>
              <w:rPr>
                <w:rFonts w:ascii="Tahoma" w:eastAsia="Calibri" w:hAnsi="Tahoma" w:cs="Tahoma"/>
                <w:b/>
                <w:i/>
                <w:sz w:val="22"/>
                <w:szCs w:val="22"/>
                <w:lang w:eastAsia="en-US"/>
              </w:rPr>
              <w:t>Programe multianuale de susținere pentru produse deficitare</w:t>
            </w:r>
          </w:p>
          <w:p w:rsidR="00BB0265" w:rsidRDefault="00BB0265">
            <w:pPr>
              <w:suppressAutoHyphens/>
              <w:autoSpaceDN w:val="0"/>
              <w:spacing w:after="160" w:line="252"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Sprijinirea colectării și comercializării lânii</w:t>
            </w:r>
          </w:p>
        </w:tc>
        <w:tc>
          <w:tcPr>
            <w:tcW w:w="4044" w:type="dxa"/>
            <w:tcBorders>
              <w:top w:val="single" w:sz="4" w:space="0" w:color="auto"/>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Informarea fermierilor privind programul de susținere a crescătorilor de ovine.</w:t>
            </w:r>
          </w:p>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Verificarea documentelor și înscrierea fermierilor în Registrul unic.</w:t>
            </w:r>
          </w:p>
          <w:p w:rsidR="00BB0265" w:rsidRDefault="00BB0265" w:rsidP="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Verificarea  condițiilor de eligibilitate, a documentelor justificative privind valorificarea producției, acordarea sprijinului </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rsidP="002F7BE0">
            <w:pPr>
              <w:pStyle w:val="ListParagraph"/>
              <w:numPr>
                <w:ilvl w:val="0"/>
                <w:numId w:val="6"/>
              </w:numPr>
              <w:suppressAutoHyphens/>
              <w:autoSpaceDN w:val="0"/>
              <w:spacing w:line="276" w:lineRule="auto"/>
              <w:ind w:left="83" w:hanging="90"/>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fermieri, cantitate lână</w:t>
            </w:r>
          </w:p>
        </w:tc>
        <w:tc>
          <w:tcPr>
            <w:tcW w:w="1559" w:type="dxa"/>
            <w:tcBorders>
              <w:top w:val="single" w:sz="4" w:space="0" w:color="auto"/>
              <w:left w:val="single" w:sz="4" w:space="0" w:color="auto"/>
              <w:bottom w:val="nil"/>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Buget MADR</w:t>
            </w:r>
          </w:p>
        </w:tc>
        <w:tc>
          <w:tcPr>
            <w:tcW w:w="1701" w:type="dxa"/>
            <w:tcBorders>
              <w:top w:val="single" w:sz="4" w:space="0" w:color="auto"/>
              <w:left w:val="single" w:sz="4" w:space="0" w:color="auto"/>
              <w:bottom w:val="nil"/>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2018</w:t>
            </w:r>
          </w:p>
        </w:tc>
        <w:tc>
          <w:tcPr>
            <w:tcW w:w="1983" w:type="dxa"/>
            <w:tcBorders>
              <w:top w:val="single" w:sz="4" w:space="0" w:color="auto"/>
              <w:left w:val="single" w:sz="4" w:space="0" w:color="auto"/>
              <w:bottom w:val="nil"/>
              <w:right w:val="single" w:sz="4" w:space="0" w:color="auto"/>
            </w:tcBorders>
            <w:hideMark/>
          </w:tcPr>
          <w:p w:rsidR="00BB0265" w:rsidRDefault="00BB0265" w:rsidP="00BB026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pentru Agricultură Județeană Bacău</w:t>
            </w:r>
          </w:p>
        </w:tc>
      </w:tr>
      <w:tr w:rsidR="00BB0265" w:rsidTr="00780701">
        <w:trPr>
          <w:jc w:val="center"/>
        </w:trPr>
        <w:tc>
          <w:tcPr>
            <w:tcW w:w="3498" w:type="dxa"/>
            <w:tcBorders>
              <w:top w:val="nil"/>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Susținerea activității producătorilor în sectorul pescuitului și acvaculturii</w:t>
            </w:r>
          </w:p>
          <w:p w:rsidR="00BB0265" w:rsidRDefault="00BB0265">
            <w:pPr>
              <w:suppressAutoHyphens/>
              <w:autoSpaceDN w:val="0"/>
              <w:spacing w:after="160" w:line="252" w:lineRule="auto"/>
              <w:textAlignment w:val="baseline"/>
              <w:rPr>
                <w:rFonts w:ascii="Tahoma" w:eastAsia="Calibri" w:hAnsi="Tahoma" w:cs="Tahoma"/>
                <w:b/>
                <w:i/>
                <w:sz w:val="22"/>
                <w:szCs w:val="22"/>
                <w:lang w:eastAsia="en-US"/>
              </w:rPr>
            </w:pPr>
            <w:r>
              <w:rPr>
                <w:rFonts w:ascii="Tahoma" w:eastAsia="Calibri" w:hAnsi="Tahoma" w:cs="Tahoma"/>
                <w:i/>
                <w:sz w:val="22"/>
                <w:szCs w:val="22"/>
                <w:lang w:eastAsia="en-US"/>
              </w:rPr>
              <w:t>Susținerea activității  în sectorul creșterii taurinelor din rasele Bălțată Românescă și Brună</w:t>
            </w:r>
          </w:p>
        </w:tc>
        <w:tc>
          <w:tcPr>
            <w:tcW w:w="4044" w:type="dxa"/>
            <w:tcBorders>
              <w:top w:val="single" w:sz="4" w:space="0" w:color="auto"/>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Informarea fermierilor privind programul de susținere a  activității  în sectorul creșterii taurinelor din rasele Bălțată Românescă și Brună</w:t>
            </w:r>
          </w:p>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rsidP="002F7BE0">
            <w:pPr>
              <w:pStyle w:val="ListParagraph"/>
              <w:numPr>
                <w:ilvl w:val="0"/>
                <w:numId w:val="6"/>
              </w:numPr>
              <w:suppressAutoHyphens/>
              <w:autoSpaceDN w:val="0"/>
              <w:spacing w:line="276" w:lineRule="auto"/>
              <w:ind w:left="83" w:hanging="90"/>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fermieri informați și înscriși în program</w:t>
            </w:r>
          </w:p>
        </w:tc>
        <w:tc>
          <w:tcPr>
            <w:tcW w:w="1559" w:type="dxa"/>
            <w:tcBorders>
              <w:top w:val="nil"/>
              <w:left w:val="single" w:sz="4" w:space="0" w:color="auto"/>
              <w:bottom w:val="nil"/>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1701" w:type="dxa"/>
            <w:tcBorders>
              <w:top w:val="nil"/>
              <w:left w:val="single" w:sz="4" w:space="0" w:color="auto"/>
              <w:bottom w:val="nil"/>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1983" w:type="dxa"/>
            <w:tcBorders>
              <w:top w:val="nil"/>
              <w:left w:val="single" w:sz="4" w:space="0" w:color="auto"/>
              <w:bottom w:val="nil"/>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i/>
                <w:sz w:val="22"/>
                <w:szCs w:val="22"/>
                <w:lang w:eastAsia="en-US"/>
              </w:rPr>
            </w:pPr>
            <w:r>
              <w:rPr>
                <w:rFonts w:ascii="Tahoma" w:eastAsia="Calibri" w:hAnsi="Tahoma" w:cs="Tahoma"/>
                <w:b/>
                <w:i/>
                <w:sz w:val="22"/>
                <w:szCs w:val="22"/>
                <w:lang w:eastAsia="en-US"/>
              </w:rPr>
              <w:t>Realizarea unui program de pregatire de scurtă durată pentru lucrătorii din agricultură în parteneriat public-privat</w:t>
            </w:r>
          </w:p>
          <w:p w:rsidR="00BB0265" w:rsidRDefault="00BB0265" w:rsidP="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i/>
                <w:sz w:val="22"/>
                <w:szCs w:val="22"/>
                <w:lang w:eastAsia="en-US"/>
              </w:rPr>
              <w:t xml:space="preserve">-Realizarea unui parteneriat public-privat între școlile liceale și fermierii agricoli constând în stabilirea de comun acord a unui program de pregătire de scurtă durată a lucrătorilor din agricultură </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Autorizarea cursurilor de pregătire profesională  pe domenii din  agricultură. Organizarea cursurilor de calificare  a adulților pe domenii agricole, cu durata de 3 luni.</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rsidP="002F7BE0">
            <w:pPr>
              <w:pStyle w:val="ListParagraph"/>
              <w:numPr>
                <w:ilvl w:val="0"/>
                <w:numId w:val="6"/>
              </w:numPr>
              <w:suppressAutoHyphens/>
              <w:autoSpaceDN w:val="0"/>
              <w:spacing w:line="276" w:lineRule="auto"/>
              <w:ind w:left="83" w:hanging="90"/>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cursuri autorizate.</w:t>
            </w:r>
          </w:p>
          <w:p w:rsidR="00BB0265" w:rsidRDefault="00BB0265" w:rsidP="002F7BE0">
            <w:pPr>
              <w:pStyle w:val="ListParagraph"/>
              <w:numPr>
                <w:ilvl w:val="0"/>
                <w:numId w:val="6"/>
              </w:numPr>
              <w:suppressAutoHyphens/>
              <w:autoSpaceDN w:val="0"/>
              <w:spacing w:line="276" w:lineRule="auto"/>
              <w:ind w:left="83" w:hanging="90"/>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absolvenți cursuri</w:t>
            </w:r>
          </w:p>
        </w:tc>
        <w:tc>
          <w:tcPr>
            <w:tcW w:w="1559" w:type="dxa"/>
            <w:tcBorders>
              <w:top w:val="nil"/>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1701" w:type="dxa"/>
            <w:tcBorders>
              <w:top w:val="nil"/>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1983" w:type="dxa"/>
            <w:tcBorders>
              <w:top w:val="nil"/>
              <w:left w:val="single" w:sz="4" w:space="0" w:color="auto"/>
              <w:bottom w:val="single" w:sz="4" w:space="0" w:color="auto"/>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559"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b/>
                <w:i/>
                <w:sz w:val="22"/>
                <w:szCs w:val="22"/>
                <w:lang w:eastAsia="en-US"/>
              </w:rPr>
            </w:pPr>
            <w:r>
              <w:rPr>
                <w:rFonts w:ascii="Tahoma" w:eastAsia="Calibri" w:hAnsi="Tahoma" w:cs="Tahoma"/>
                <w:b/>
                <w:i/>
                <w:sz w:val="22"/>
                <w:szCs w:val="22"/>
                <w:lang w:eastAsia="en-US"/>
              </w:rPr>
              <w:t>Program de înființare a centrelor de colectare și procesare pentru legume/fructe și pentru unele produse de origine animală</w:t>
            </w:r>
          </w:p>
          <w:p w:rsidR="00BB0265" w:rsidRDefault="00BB0265">
            <w:pPr>
              <w:suppressAutoHyphens/>
              <w:autoSpaceDN w:val="0"/>
              <w:spacing w:line="276" w:lineRule="auto"/>
              <w:textAlignment w:val="baseline"/>
              <w:rPr>
                <w:rFonts w:ascii="Tahoma" w:eastAsia="Calibri" w:hAnsi="Tahoma" w:cs="Tahoma"/>
                <w:i/>
                <w:sz w:val="22"/>
                <w:szCs w:val="22"/>
                <w:u w:val="single"/>
                <w:lang w:eastAsia="en-US"/>
              </w:rPr>
            </w:pPr>
            <w:r>
              <w:rPr>
                <w:rFonts w:ascii="Tahoma" w:eastAsia="Calibri" w:hAnsi="Tahoma" w:cs="Tahoma"/>
                <w:i/>
                <w:sz w:val="22"/>
                <w:szCs w:val="22"/>
                <w:u w:val="single"/>
                <w:lang w:eastAsia="en-US"/>
              </w:rPr>
              <w:t>Submăsuri.</w:t>
            </w:r>
          </w:p>
          <w:p w:rsidR="00BB0265" w:rsidRDefault="00BB0265" w:rsidP="00BB0265">
            <w:pPr>
              <w:suppressAutoHyphens/>
              <w:autoSpaceDN w:val="0"/>
              <w:spacing w:line="276" w:lineRule="auto"/>
              <w:textAlignment w:val="baseline"/>
              <w:rPr>
                <w:rFonts w:ascii="Tahoma" w:eastAsia="Calibri" w:hAnsi="Tahoma" w:cs="Tahoma"/>
                <w:sz w:val="22"/>
                <w:szCs w:val="22"/>
                <w:u w:val="single"/>
                <w:lang w:eastAsia="en-US"/>
              </w:rPr>
            </w:pPr>
            <w:r>
              <w:rPr>
                <w:rFonts w:ascii="Tahoma" w:eastAsia="Calibri" w:hAnsi="Tahoma" w:cs="Tahoma"/>
                <w:i/>
                <w:sz w:val="22"/>
                <w:szCs w:val="22"/>
                <w:lang w:eastAsia="en-US"/>
              </w:rPr>
              <w:t>-Îînființarea centrelor de colectare și procesare a legumelor/fructelor din bazinele legumicole/pomicole în vederea valorificării integrale a producției, evitarea pierderilor și creșterea veniturilor producătorilor agricol, -Înființarea de centre de colectare și unități de prelucrare a lânii și pieilor de ovine și caprine în vederea reducerii pierderilor crescătorilor de animale, reducerea poluării.</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Realizarea de întâlniri cu prodcătorii agricoli cu prezentarea PNDR 2014-2020 cu măsurile ce cuprind investiții în procesarea și depozitarea produselor agricole.</w:t>
            </w:r>
          </w:p>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Prezentarea programelor MADR privind sprijinul acordat pentru realizarea investițiilor în centre de colectare și procesare</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rsidP="002F7BE0">
            <w:pPr>
              <w:pStyle w:val="ListParagraph"/>
              <w:numPr>
                <w:ilvl w:val="0"/>
                <w:numId w:val="6"/>
              </w:numPr>
              <w:suppressAutoHyphens/>
              <w:autoSpaceDN w:val="0"/>
              <w:spacing w:line="276" w:lineRule="auto"/>
              <w:ind w:left="83" w:hanging="90"/>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centre de colectare</w:t>
            </w:r>
          </w:p>
          <w:p w:rsidR="00BB0265" w:rsidRDefault="00BB0265" w:rsidP="002F7BE0">
            <w:pPr>
              <w:pStyle w:val="ListParagraph"/>
              <w:numPr>
                <w:ilvl w:val="0"/>
                <w:numId w:val="6"/>
              </w:numPr>
              <w:suppressAutoHyphens/>
              <w:autoSpaceDN w:val="0"/>
              <w:spacing w:line="276" w:lineRule="auto"/>
              <w:ind w:left="83" w:hanging="90"/>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centre de procesare</w:t>
            </w:r>
          </w:p>
        </w:tc>
        <w:tc>
          <w:tcPr>
            <w:tcW w:w="1559" w:type="dxa"/>
            <w:tcBorders>
              <w:top w:val="nil"/>
              <w:left w:val="single" w:sz="4" w:space="0" w:color="auto"/>
              <w:bottom w:val="nil"/>
              <w:right w:val="single" w:sz="4" w:space="0" w:color="auto"/>
            </w:tcBorders>
            <w:hideMark/>
          </w:tcPr>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PNDR 2014-2020.</w:t>
            </w:r>
          </w:p>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MADR</w:t>
            </w:r>
          </w:p>
        </w:tc>
        <w:tc>
          <w:tcPr>
            <w:tcW w:w="1701" w:type="dxa"/>
            <w:tcBorders>
              <w:top w:val="nil"/>
              <w:left w:val="single" w:sz="4" w:space="0" w:color="auto"/>
              <w:bottom w:val="nil"/>
              <w:right w:val="single" w:sz="4" w:space="0" w:color="auto"/>
            </w:tcBorders>
            <w:hideMark/>
          </w:tcPr>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2018</w:t>
            </w:r>
          </w:p>
        </w:tc>
        <w:tc>
          <w:tcPr>
            <w:tcW w:w="1983" w:type="dxa"/>
            <w:tcBorders>
              <w:top w:val="nil"/>
              <w:left w:val="single" w:sz="4" w:space="0" w:color="auto"/>
              <w:bottom w:val="nil"/>
              <w:right w:val="single" w:sz="4" w:space="0" w:color="auto"/>
            </w:tcBorders>
            <w:hideMark/>
          </w:tcPr>
          <w:p w:rsidR="00BB0265" w:rsidRDefault="00BB0265" w:rsidP="00BB026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pentru Agricultură Județeană Bacău</w:t>
            </w: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b/>
                <w:i/>
                <w:sz w:val="22"/>
                <w:szCs w:val="22"/>
                <w:lang w:eastAsia="en-US"/>
              </w:rPr>
            </w:pPr>
            <w:r>
              <w:rPr>
                <w:rFonts w:ascii="Tahoma" w:eastAsia="Calibri" w:hAnsi="Tahoma" w:cs="Tahoma"/>
                <w:b/>
                <w:i/>
                <w:sz w:val="22"/>
                <w:szCs w:val="22"/>
                <w:lang w:eastAsia="en-US"/>
              </w:rPr>
              <w:t xml:space="preserve">Programul de încurajare a activităților în zona montană. </w:t>
            </w:r>
          </w:p>
          <w:p w:rsidR="00BB0265" w:rsidRDefault="00BB0265">
            <w:pPr>
              <w:suppressAutoHyphens/>
              <w:autoSpaceDN w:val="0"/>
              <w:spacing w:line="276" w:lineRule="auto"/>
              <w:textAlignment w:val="baseline"/>
              <w:rPr>
                <w:rFonts w:ascii="Tahoma" w:eastAsia="Calibri" w:hAnsi="Tahoma" w:cs="Tahoma"/>
                <w:i/>
                <w:sz w:val="22"/>
                <w:szCs w:val="22"/>
                <w:u w:val="single"/>
                <w:lang w:eastAsia="en-US"/>
              </w:rPr>
            </w:pPr>
            <w:r>
              <w:rPr>
                <w:rFonts w:ascii="Tahoma" w:eastAsia="Calibri" w:hAnsi="Tahoma" w:cs="Tahoma"/>
                <w:i/>
                <w:sz w:val="22"/>
                <w:szCs w:val="22"/>
                <w:u w:val="single"/>
                <w:lang w:eastAsia="en-US"/>
              </w:rPr>
              <w:t>Submăsuri:</w:t>
            </w:r>
          </w:p>
          <w:p w:rsidR="00BB0265" w:rsidRDefault="00BB0265">
            <w:pPr>
              <w:suppressAutoHyphens/>
              <w:autoSpaceDN w:val="0"/>
              <w:spacing w:line="276"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-facilitarea accesului la finanțare pentru realizarea de investiții în</w:t>
            </w:r>
          </w:p>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i/>
                <w:sz w:val="22"/>
                <w:szCs w:val="22"/>
                <w:lang w:eastAsia="en-US"/>
              </w:rPr>
              <w:t>zona montană pentru</w:t>
            </w:r>
          </w:p>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Informarea producătorilor agricoli din zona montană privind programele de  încurajare a activităților în zona montană.</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t>- număr întâlniri cu producătorii agricoli din zona montană.</w:t>
            </w:r>
          </w:p>
          <w:p w:rsidR="00BB0265" w:rsidRDefault="00BB0265">
            <w:pPr>
              <w:suppressAutoHyphens/>
              <w:autoSpaceDN w:val="0"/>
              <w:spacing w:line="276" w:lineRule="auto"/>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t>- număr programe accesate</w:t>
            </w:r>
          </w:p>
        </w:tc>
        <w:tc>
          <w:tcPr>
            <w:tcW w:w="1559" w:type="dxa"/>
            <w:tcBorders>
              <w:top w:val="nil"/>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1701" w:type="dxa"/>
            <w:tcBorders>
              <w:top w:val="nil"/>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1983" w:type="dxa"/>
            <w:tcBorders>
              <w:top w:val="nil"/>
              <w:left w:val="single" w:sz="4" w:space="0" w:color="auto"/>
              <w:bottom w:val="single" w:sz="4" w:space="0" w:color="auto"/>
              <w:right w:val="single" w:sz="4" w:space="0" w:color="auto"/>
            </w:tcBorders>
          </w:tcPr>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559"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producătorii și crescătorii de animale din zona montană;</w:t>
            </w:r>
          </w:p>
          <w:p w:rsidR="00BB0265" w:rsidRDefault="00BB0265">
            <w:pPr>
              <w:suppressAutoHyphens/>
              <w:autoSpaceDN w:val="0"/>
              <w:spacing w:line="276"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 xml:space="preserve">-densitatea echilibrată a populației din zona montană; </w:t>
            </w:r>
          </w:p>
          <w:p w:rsidR="00BB0265" w:rsidRDefault="00BB0265">
            <w:pPr>
              <w:suppressAutoHyphens/>
              <w:autoSpaceDN w:val="0"/>
              <w:spacing w:line="276"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-crearea și conservarea locurilor de muncă;</w:t>
            </w:r>
          </w:p>
          <w:p w:rsidR="00BB0265" w:rsidRDefault="00BB0265">
            <w:pPr>
              <w:suppressAutoHyphens/>
              <w:autoSpaceDN w:val="0"/>
              <w:spacing w:line="276"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-crearea și protejarea infrastructurii de acces;</w:t>
            </w:r>
          </w:p>
          <w:p w:rsidR="00BB0265" w:rsidRDefault="00BB0265">
            <w:pPr>
              <w:suppressAutoHyphens/>
              <w:autoSpaceDN w:val="0"/>
              <w:spacing w:line="276"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-elaborarea de politici și reglementări pentru încurajarea activităților specifice zonei montane, cu incidență asupra celor 28 județe din acest areal;</w:t>
            </w:r>
          </w:p>
          <w:p w:rsidR="00BB0265" w:rsidRDefault="00BB0265">
            <w:pPr>
              <w:suppressAutoHyphens/>
              <w:autoSpaceDN w:val="0"/>
              <w:spacing w:after="160" w:line="252" w:lineRule="auto"/>
              <w:textAlignment w:val="baseline"/>
              <w:rPr>
                <w:rFonts w:ascii="Tahoma" w:eastAsia="Calibri" w:hAnsi="Tahoma" w:cs="Tahoma"/>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52"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-Implementarea Programului  de investiții pentru înființarea centrelor de colectare lapte în zona montană.</w:t>
            </w:r>
          </w:p>
          <w:p w:rsidR="00BB0265" w:rsidRDefault="00BB0265">
            <w:pPr>
              <w:suppressAutoHyphens/>
              <w:autoSpaceDN w:val="0"/>
              <w:spacing w:line="252"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-Implementarea Programului   de investiții pentru înființarea  centrelor de colectare și  prelucrare primară a  lânii în zona montană, </w:t>
            </w:r>
          </w:p>
          <w:p w:rsidR="00BB0265" w:rsidRDefault="00BB0265">
            <w:pPr>
              <w:suppressAutoHyphens/>
              <w:autoSpaceDN w:val="0"/>
              <w:spacing w:line="252"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-Implementarea Programului  de investiții pentru înființarea  centrelor de colectare și  prelucrare primară a fructelor , fructelor de pădure și plantelor medicinale  în zona montană, </w:t>
            </w:r>
          </w:p>
          <w:p w:rsidR="00BB0265" w:rsidRDefault="00BB0265">
            <w:pPr>
              <w:suppressAutoHyphens/>
              <w:autoSpaceDN w:val="0"/>
              <w:spacing w:line="252"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-Implementarea Programului   de investiții pentru înființarea centrelor de sacrificare a animalelor în zona montană </w:t>
            </w:r>
          </w:p>
          <w:p w:rsidR="00BB0265" w:rsidRDefault="00BB0265">
            <w:pPr>
              <w:suppressAutoHyphens/>
              <w:autoSpaceDN w:val="0"/>
              <w:spacing w:line="252"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-Implementarea Programului   de investiții pentru înființarea stânelor în zona montană, </w:t>
            </w:r>
          </w:p>
          <w:p w:rsidR="00BB0265" w:rsidRDefault="00BB0265">
            <w:pPr>
              <w:suppressAutoHyphens/>
              <w:autoSpaceDN w:val="0"/>
              <w:spacing w:line="252"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-Implementarea Programului  de protecție și dezvoltare intelingentă, durabilă și incluzivă a zonei montane prin punerea în valoare a resurselor naturale și umane, creșterea nivelului de trai, stabilizarea populației.</w:t>
            </w:r>
          </w:p>
          <w:p w:rsidR="00BB0265" w:rsidRDefault="00BB0265">
            <w:pPr>
              <w:suppressAutoHyphens/>
              <w:autoSpaceDN w:val="0"/>
              <w:spacing w:line="252"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Efectuarea de demersuri pentru includerea municipiului Moinești în anexa la PNDR privind zonele montane</w:t>
            </w:r>
          </w:p>
        </w:tc>
        <w:tc>
          <w:tcPr>
            <w:tcW w:w="3544" w:type="dxa"/>
            <w:tcBorders>
              <w:top w:val="single" w:sz="4" w:space="0" w:color="auto"/>
              <w:left w:val="single" w:sz="4" w:space="0" w:color="auto"/>
              <w:bottom w:val="single" w:sz="4" w:space="0" w:color="auto"/>
              <w:right w:val="single" w:sz="4" w:space="0" w:color="auto"/>
            </w:tcBorders>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centre de colectare lapte din zona montană </w:t>
            </w:r>
          </w:p>
          <w:p w:rsidR="00BB0265" w:rsidRDefault="00BB0265">
            <w:pPr>
              <w:suppressAutoHyphens/>
              <w:autoSpaceDN w:val="0"/>
              <w:spacing w:line="252"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centre de colectare și  prelucrare primară a  lânii în zona montană, </w:t>
            </w:r>
          </w:p>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număr centrelor de colectare și  prelucrare primară a fructelor, fructelor de pădure și plantelor medicinale  în zona montană</w:t>
            </w:r>
          </w:p>
          <w:p w:rsidR="00BB0265" w:rsidRDefault="00BB0265">
            <w:pPr>
              <w:suppressAutoHyphens/>
              <w:autoSpaceDN w:val="0"/>
              <w:spacing w:line="252"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centrelor de sacrificare a animalelor în zona montană </w:t>
            </w:r>
          </w:p>
          <w:p w:rsidR="00BB0265" w:rsidRDefault="00BB0265">
            <w:pPr>
              <w:suppressAutoHyphens/>
              <w:autoSpaceDN w:val="0"/>
              <w:spacing w:line="252"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număr stâne din zona montană beneficiare a Programului de investiții pentru înființarea stânelor din zona montana</w:t>
            </w:r>
          </w:p>
          <w:p w:rsidR="00BB0265" w:rsidRDefault="00BB0265">
            <w:pPr>
              <w:suppressAutoHyphens/>
              <w:autoSpaceDN w:val="0"/>
              <w:spacing w:line="252" w:lineRule="auto"/>
              <w:textAlignment w:val="baseline"/>
              <w:rPr>
                <w:rFonts w:ascii="Tahoma" w:eastAsia="Calibri" w:hAnsi="Tahoma" w:cs="Tahoma"/>
                <w:sz w:val="22"/>
                <w:szCs w:val="22"/>
                <w:lang w:eastAsia="en-US"/>
              </w:rPr>
            </w:pPr>
          </w:p>
          <w:p w:rsidR="00BB0265" w:rsidRDefault="00BB0265">
            <w:pPr>
              <w:suppressAutoHyphens/>
              <w:autoSpaceDN w:val="0"/>
              <w:spacing w:line="252" w:lineRule="auto"/>
              <w:textAlignment w:val="baseline"/>
              <w:rPr>
                <w:rFonts w:ascii="Tahoma" w:eastAsia="Calibri" w:hAnsi="Tahoma" w:cs="Tahoma"/>
                <w:sz w:val="22"/>
                <w:szCs w:val="22"/>
                <w:lang w:eastAsia="en-US"/>
              </w:rPr>
            </w:pPr>
          </w:p>
          <w:p w:rsidR="00BB0265" w:rsidRDefault="00BB0265">
            <w:pPr>
              <w:suppressAutoHyphens/>
              <w:autoSpaceDN w:val="0"/>
              <w:spacing w:line="252" w:lineRule="auto"/>
              <w:textAlignment w:val="baseline"/>
              <w:rPr>
                <w:rFonts w:ascii="Tahoma" w:eastAsia="Calibri" w:hAnsi="Tahoma" w:cs="Tahoma"/>
                <w:sz w:val="22"/>
                <w:szCs w:val="22"/>
                <w:lang w:eastAsia="en-US"/>
              </w:rPr>
            </w:pPr>
          </w:p>
          <w:p w:rsidR="00BB0265" w:rsidRDefault="00BB0265">
            <w:pPr>
              <w:suppressAutoHyphens/>
              <w:autoSpaceDN w:val="0"/>
              <w:spacing w:line="252" w:lineRule="auto"/>
              <w:textAlignment w:val="baseline"/>
              <w:rPr>
                <w:rFonts w:ascii="Tahoma" w:eastAsia="Calibri" w:hAnsi="Tahoma" w:cs="Tahoma"/>
                <w:sz w:val="22"/>
                <w:szCs w:val="22"/>
                <w:lang w:eastAsia="en-US"/>
              </w:rPr>
            </w:pPr>
          </w:p>
          <w:p w:rsidR="00BB0265" w:rsidRDefault="00BB0265">
            <w:pPr>
              <w:suppressAutoHyphens/>
              <w:autoSpaceDN w:val="0"/>
              <w:spacing w:line="252" w:lineRule="auto"/>
              <w:textAlignment w:val="baseline"/>
              <w:rPr>
                <w:rFonts w:ascii="Tahoma" w:eastAsia="Calibri" w:hAnsi="Tahoma" w:cs="Tahoma"/>
                <w:sz w:val="22"/>
                <w:szCs w:val="22"/>
                <w:lang w:eastAsia="en-US"/>
              </w:rPr>
            </w:pPr>
          </w:p>
          <w:p w:rsidR="00BB0265" w:rsidRDefault="00BB0265">
            <w:pPr>
              <w:suppressAutoHyphens/>
              <w:autoSpaceDN w:val="0"/>
              <w:spacing w:line="252" w:lineRule="auto"/>
              <w:textAlignment w:val="baseline"/>
              <w:rPr>
                <w:rFonts w:ascii="Tahoma" w:eastAsia="Calibri" w:hAnsi="Tahoma" w:cs="Tahoma"/>
                <w:sz w:val="22"/>
                <w:szCs w:val="22"/>
                <w:lang w:eastAsia="en-US"/>
              </w:rPr>
            </w:pPr>
          </w:p>
          <w:p w:rsidR="00BB0265" w:rsidRDefault="00BB0265">
            <w:pPr>
              <w:suppressAutoHyphens/>
              <w:autoSpaceDN w:val="0"/>
              <w:spacing w:line="252" w:lineRule="auto"/>
              <w:textAlignment w:val="baseline"/>
              <w:rPr>
                <w:rFonts w:ascii="Tahoma" w:eastAsia="Calibri" w:hAnsi="Tahoma" w:cs="Tahoma"/>
                <w:sz w:val="22"/>
                <w:szCs w:val="22"/>
                <w:lang w:eastAsia="en-US"/>
              </w:rPr>
            </w:pPr>
          </w:p>
          <w:p w:rsidR="00BB0265" w:rsidRDefault="00BB0265">
            <w:pPr>
              <w:suppressAutoHyphens/>
              <w:autoSpaceDN w:val="0"/>
              <w:spacing w:line="252" w:lineRule="auto"/>
              <w:textAlignment w:val="baseline"/>
              <w:rPr>
                <w:rFonts w:ascii="Tahoma" w:eastAsia="Calibri" w:hAnsi="Tahoma" w:cs="Tahoma"/>
                <w:sz w:val="22"/>
                <w:szCs w:val="22"/>
                <w:lang w:eastAsia="en-US"/>
              </w:rPr>
            </w:pPr>
          </w:p>
          <w:p w:rsidR="00BB0265" w:rsidRDefault="00BB0265">
            <w:pPr>
              <w:suppressAutoHyphens/>
              <w:autoSpaceDN w:val="0"/>
              <w:spacing w:line="252" w:lineRule="auto"/>
              <w:textAlignment w:val="baseline"/>
              <w:rPr>
                <w:rFonts w:ascii="Tahoma" w:eastAsia="Calibri" w:hAnsi="Tahoma" w:cs="Tahoma"/>
                <w:sz w:val="22"/>
                <w:szCs w:val="22"/>
                <w:lang w:eastAsia="en-US"/>
              </w:rPr>
            </w:pPr>
          </w:p>
          <w:p w:rsidR="00BB0265" w:rsidRDefault="00BB0265">
            <w:pPr>
              <w:suppressAutoHyphens/>
              <w:autoSpaceDN w:val="0"/>
              <w:spacing w:line="252" w:lineRule="auto"/>
              <w:textAlignment w:val="baseline"/>
              <w:rPr>
                <w:rFonts w:ascii="Tahoma" w:eastAsia="Calibri" w:hAnsi="Tahoma" w:cs="Tahoma"/>
                <w:sz w:val="22"/>
                <w:szCs w:val="22"/>
                <w:lang w:eastAsia="en-US"/>
              </w:rPr>
            </w:pPr>
          </w:p>
          <w:p w:rsidR="00BB0265" w:rsidRDefault="00BB0265">
            <w:pPr>
              <w:suppressAutoHyphens/>
              <w:autoSpaceDN w:val="0"/>
              <w:spacing w:line="252"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municipiul Moinești înscris în anexa la PNDR zona montană </w:t>
            </w:r>
          </w:p>
          <w:p w:rsidR="00BB0265" w:rsidRDefault="00BB0265">
            <w:pPr>
              <w:suppressAutoHyphens/>
              <w:autoSpaceDN w:val="0"/>
              <w:spacing w:line="276" w:lineRule="auto"/>
              <w:textAlignment w:val="baseline"/>
              <w:rPr>
                <w:rFonts w:ascii="Tahoma" w:eastAsia="Calibri"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PNDR 2014-2020.</w:t>
            </w:r>
          </w:p>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MADR</w:t>
            </w: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textAlignment w:val="baseline"/>
              <w:rPr>
                <w:rFonts w:ascii="Tahoma" w:eastAsia="Calibri" w:hAnsi="Tahoma" w:cs="Tahoma"/>
                <w:sz w:val="22"/>
                <w:szCs w:val="22"/>
                <w:lang w:eastAsia="en-US"/>
              </w:rPr>
            </w:pPr>
          </w:p>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r>
              <w:rPr>
                <w:rFonts w:ascii="Tahoma" w:eastAsia="Calibri" w:hAnsi="Tahoma" w:cs="Tahoma"/>
                <w:sz w:val="22"/>
                <w:szCs w:val="22"/>
                <w:lang w:eastAsia="en-US"/>
              </w:rPr>
              <w:t>Nu necesită buget</w:t>
            </w:r>
          </w:p>
          <w:p w:rsidR="00BB0265" w:rsidRDefault="00BB0265">
            <w:pPr>
              <w:suppressAutoHyphens/>
              <w:autoSpaceDN w:val="0"/>
              <w:spacing w:line="276" w:lineRule="auto"/>
              <w:jc w:val="center"/>
              <w:textAlignment w:val="baseline"/>
              <w:rPr>
                <w:rFonts w:ascii="Tahoma" w:eastAsia="Calibri" w:hAnsi="Tahoma" w:cs="Tahoma"/>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31.12.2018</w:t>
            </w:r>
          </w:p>
        </w:tc>
        <w:tc>
          <w:tcPr>
            <w:tcW w:w="1983" w:type="dxa"/>
            <w:tcBorders>
              <w:top w:val="single" w:sz="4" w:space="0" w:color="auto"/>
              <w:left w:val="single" w:sz="4" w:space="0" w:color="auto"/>
              <w:bottom w:val="single" w:sz="4" w:space="0" w:color="auto"/>
              <w:right w:val="single" w:sz="4" w:space="0" w:color="auto"/>
            </w:tcBorders>
          </w:tcPr>
          <w:p w:rsidR="00BB0265" w:rsidRDefault="00BB026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pentru Agricultură Județeană Bacău</w:t>
            </w: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Comisia județeană pentru zona montană </w:t>
            </w:r>
          </w:p>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559"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BB0265" w:rsidTr="00780701">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i/>
                <w:sz w:val="22"/>
                <w:szCs w:val="22"/>
                <w:u w:val="single"/>
                <w:lang w:eastAsia="en-US"/>
              </w:rPr>
            </w:pPr>
            <w:r>
              <w:rPr>
                <w:rFonts w:ascii="Tahoma" w:eastAsia="Calibri" w:hAnsi="Tahoma" w:cs="Tahoma"/>
                <w:i/>
                <w:sz w:val="22"/>
                <w:szCs w:val="22"/>
                <w:u w:val="single"/>
                <w:lang w:eastAsia="en-US"/>
              </w:rPr>
              <w:t>Submăsuri:</w:t>
            </w:r>
          </w:p>
          <w:p w:rsidR="00BB0265" w:rsidRDefault="00BB0265">
            <w:pPr>
              <w:suppressAutoHyphens/>
              <w:autoSpaceDN w:val="0"/>
              <w:spacing w:line="276" w:lineRule="auto"/>
              <w:textAlignment w:val="baseline"/>
              <w:rPr>
                <w:rFonts w:ascii="Tahoma" w:eastAsia="Calibri" w:hAnsi="Tahoma" w:cs="Tahoma"/>
                <w:i/>
                <w:sz w:val="22"/>
                <w:szCs w:val="22"/>
                <w:lang w:eastAsia="en-US"/>
              </w:rPr>
            </w:pPr>
            <w:r>
              <w:rPr>
                <w:rFonts w:ascii="Tahoma" w:eastAsia="Calibri" w:hAnsi="Tahoma" w:cs="Tahoma"/>
                <w:i/>
                <w:sz w:val="22"/>
                <w:szCs w:val="22"/>
                <w:lang w:eastAsia="en-US"/>
              </w:rPr>
              <w:t xml:space="preserve"> -Elaborarea de reglementări privind încurajarea activităților agricole și nonagricole în scopul garantării veniturilor, menținerii tradițiilor,  evitarea migrației și asigurarea unor produse de calitate destinate cu preponderență pieței naționale</w:t>
            </w:r>
          </w:p>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i/>
                <w:sz w:val="22"/>
                <w:szCs w:val="22"/>
                <w:lang w:eastAsia="en-US"/>
              </w:rPr>
              <w:t>-Înființarea Laboratorului național pentru certificarea produselor ecologice și tradiționale</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Înscrierea fermierilor în Registrul de Agricultură ecologică eliberarea adeverințelor necesare obținerii sprijinului APIA.</w:t>
            </w:r>
          </w:p>
          <w:p w:rsidR="00BB0265" w:rsidRDefault="00BB0265">
            <w:pPr>
              <w:tabs>
                <w:tab w:val="left" w:pos="0"/>
                <w:tab w:val="left" w:pos="720"/>
              </w:tabs>
              <w:suppressAutoHyphens/>
              <w:autoSpaceDE w:val="0"/>
              <w:autoSpaceDN w:val="0"/>
              <w:spacing w:line="276" w:lineRule="auto"/>
              <w:textAlignment w:val="baseline"/>
              <w:rPr>
                <w:rFonts w:ascii="Tahoma" w:hAnsi="Tahoma" w:cs="Tahoma"/>
                <w:sz w:val="22"/>
                <w:szCs w:val="22"/>
                <w:lang w:eastAsia="en-US"/>
              </w:rPr>
            </w:pPr>
            <w:r>
              <w:rPr>
                <w:rFonts w:ascii="Tahoma" w:hAnsi="Tahoma" w:cs="Tahoma"/>
                <w:sz w:val="22"/>
                <w:szCs w:val="22"/>
                <w:lang w:val="en-US"/>
              </w:rPr>
              <w:t xml:space="preserve">-Promovarea legislaţiei comunitare şi naţionale, </w:t>
            </w:r>
            <w:r>
              <w:rPr>
                <w:rFonts w:ascii="Tahoma" w:hAnsi="Tahoma" w:cs="Tahoma"/>
                <w:sz w:val="22"/>
                <w:szCs w:val="22"/>
                <w:lang w:val="en-US" w:eastAsia="en-US"/>
              </w:rPr>
              <w:t>privind dezvoltarea sectorului de industrie alimentară, a produselor agricole şi alimentare pentru sistemele de calitate comunitare şi naţionale (DOP, IGP, STG şi produse tradiţionale, reţete consacrate, produs montan);</w:t>
            </w:r>
          </w:p>
          <w:p w:rsidR="00BB0265" w:rsidRDefault="00BB0265">
            <w:pPr>
              <w:tabs>
                <w:tab w:val="left" w:pos="0"/>
                <w:tab w:val="left" w:pos="720"/>
              </w:tabs>
              <w:suppressAutoHyphens/>
              <w:autoSpaceDE w:val="0"/>
              <w:autoSpaceDN w:val="0"/>
              <w:spacing w:line="276" w:lineRule="auto"/>
              <w:textAlignment w:val="baseline"/>
              <w:rPr>
                <w:rFonts w:ascii="Tahoma" w:hAnsi="Tahoma" w:cs="Tahoma"/>
                <w:sz w:val="22"/>
                <w:szCs w:val="22"/>
                <w:lang w:val="en-US" w:eastAsia="en-US"/>
              </w:rPr>
            </w:pPr>
            <w:r>
              <w:rPr>
                <w:rFonts w:ascii="Tahoma" w:hAnsi="Tahoma" w:cs="Tahoma"/>
                <w:sz w:val="22"/>
                <w:szCs w:val="22"/>
                <w:lang w:val="en-US" w:eastAsia="en-US"/>
              </w:rPr>
              <w:t>Consilierea producătorilor pentru înregistrarea produselor tradiționale pe sisteme de calitate naționale</w:t>
            </w:r>
          </w:p>
          <w:p w:rsidR="00340988" w:rsidRDefault="00340988">
            <w:pPr>
              <w:tabs>
                <w:tab w:val="left" w:pos="0"/>
                <w:tab w:val="left" w:pos="720"/>
              </w:tabs>
              <w:suppressAutoHyphens/>
              <w:autoSpaceDE w:val="0"/>
              <w:autoSpaceDN w:val="0"/>
              <w:spacing w:line="276" w:lineRule="auto"/>
              <w:textAlignment w:val="baseline"/>
              <w:rPr>
                <w:rFonts w:ascii="Tahoma" w:eastAsia="Calibri" w:hAnsi="Tahoma" w:cs="Tahoma"/>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 număr fermieri înscriși în Registrul de agricultură ecologică </w:t>
            </w:r>
          </w:p>
          <w:p w:rsidR="00BB0265" w:rsidRDefault="00BB0265">
            <w:pPr>
              <w:suppressAutoHyphens/>
              <w:autoSpaceDN w:val="0"/>
              <w:spacing w:line="276" w:lineRule="auto"/>
              <w:textAlignment w:val="baseline"/>
              <w:rPr>
                <w:rFonts w:ascii="Tahoma" w:hAnsi="Tahoma" w:cs="Tahoma"/>
                <w:sz w:val="22"/>
                <w:szCs w:val="22"/>
                <w:lang w:val="en-US" w:eastAsia="en-US"/>
              </w:rPr>
            </w:pPr>
            <w:r>
              <w:rPr>
                <w:rFonts w:ascii="Tahoma" w:eastAsia="Calibri" w:hAnsi="Tahoma" w:cs="Tahoma"/>
                <w:sz w:val="22"/>
                <w:szCs w:val="22"/>
                <w:lang w:eastAsia="en-US"/>
              </w:rPr>
              <w:t xml:space="preserve">- număr acțiuni de informare organizate </w:t>
            </w:r>
            <w:r>
              <w:rPr>
                <w:rFonts w:ascii="Tahoma" w:hAnsi="Tahoma" w:cs="Tahoma"/>
                <w:sz w:val="22"/>
                <w:szCs w:val="22"/>
                <w:lang w:val="en-US" w:eastAsia="en-US"/>
              </w:rPr>
              <w:t xml:space="preserve">privind dezvoltarea sectorului de industria alimentară, a produselor agricole şi alimentare pentru sistemele de calitate comunitare şi naţionale </w:t>
            </w:r>
          </w:p>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hAnsi="Tahoma" w:cs="Tahoma"/>
                <w:sz w:val="22"/>
                <w:szCs w:val="22"/>
                <w:lang w:val="en-US" w:eastAsia="en-US"/>
              </w:rPr>
              <w:t xml:space="preserve">- număr beneficiari ai serviciilor de consiliere </w:t>
            </w:r>
          </w:p>
        </w:tc>
        <w:tc>
          <w:tcPr>
            <w:tcW w:w="1559" w:type="dxa"/>
            <w:tcBorders>
              <w:top w:val="single" w:sz="4" w:space="0" w:color="auto"/>
              <w:left w:val="single" w:sz="4" w:space="0" w:color="auto"/>
              <w:bottom w:val="single" w:sz="4" w:space="0" w:color="auto"/>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Buget propriu DAJ Bacau </w:t>
            </w:r>
          </w:p>
        </w:tc>
        <w:tc>
          <w:tcPr>
            <w:tcW w:w="1701" w:type="dxa"/>
            <w:tcBorders>
              <w:top w:val="single" w:sz="4" w:space="0" w:color="auto"/>
              <w:left w:val="single" w:sz="4" w:space="0" w:color="auto"/>
              <w:bottom w:val="nil"/>
              <w:right w:val="single" w:sz="4" w:space="0" w:color="auto"/>
            </w:tcBorders>
            <w:hideMark/>
          </w:tcPr>
          <w:p w:rsidR="00BB0265" w:rsidRDefault="00BB0265">
            <w:pPr>
              <w:suppressAutoHyphens/>
              <w:autoSpaceDN w:val="0"/>
              <w:spacing w:line="276" w:lineRule="auto"/>
              <w:textAlignment w:val="baseline"/>
              <w:rPr>
                <w:rFonts w:ascii="Tahoma" w:eastAsia="Calibri" w:hAnsi="Tahoma" w:cs="Tahoma"/>
                <w:sz w:val="22"/>
                <w:szCs w:val="22"/>
                <w:lang w:eastAsia="en-US"/>
              </w:rPr>
            </w:pPr>
            <w:r>
              <w:rPr>
                <w:rFonts w:ascii="Tahoma" w:eastAsia="Calibri" w:hAnsi="Tahoma" w:cs="Tahoma"/>
                <w:sz w:val="22"/>
                <w:szCs w:val="22"/>
                <w:lang w:eastAsia="en-US"/>
              </w:rPr>
              <w:t xml:space="preserve">31.12.2018 </w:t>
            </w:r>
          </w:p>
        </w:tc>
        <w:tc>
          <w:tcPr>
            <w:tcW w:w="1983" w:type="dxa"/>
            <w:tcBorders>
              <w:top w:val="single" w:sz="4" w:space="0" w:color="auto"/>
              <w:left w:val="single" w:sz="4" w:space="0" w:color="auto"/>
              <w:bottom w:val="single" w:sz="4" w:space="0" w:color="auto"/>
              <w:right w:val="single" w:sz="4" w:space="0" w:color="auto"/>
            </w:tcBorders>
          </w:tcPr>
          <w:p w:rsidR="00BB0265" w:rsidRDefault="00BB026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pentru Agricultură Județeană Bacău</w:t>
            </w:r>
          </w:p>
          <w:p w:rsidR="00BB0265" w:rsidRDefault="00BB0265">
            <w:pPr>
              <w:spacing w:line="276" w:lineRule="auto"/>
              <w:jc w:val="center"/>
              <w:rPr>
                <w:rFonts w:ascii="Tahoma" w:hAnsi="Tahoma" w:cs="Tahoma"/>
                <w:bCs/>
                <w:sz w:val="22"/>
                <w:szCs w:val="22"/>
                <w:lang w:val="pt-BR" w:eastAsia="en-US"/>
              </w:rPr>
            </w:pPr>
          </w:p>
          <w:p w:rsidR="00BB0265" w:rsidRDefault="00BB0265">
            <w:pPr>
              <w:spacing w:line="276" w:lineRule="auto"/>
              <w:jc w:val="center"/>
              <w:rPr>
                <w:rFonts w:ascii="Tahoma" w:hAnsi="Tahoma" w:cs="Tahoma"/>
                <w:bCs/>
                <w:sz w:val="22"/>
                <w:szCs w:val="22"/>
                <w:lang w:val="pt-BR" w:eastAsia="en-US"/>
              </w:rPr>
            </w:pPr>
          </w:p>
        </w:tc>
      </w:tr>
      <w:tr w:rsidR="00BB0265" w:rsidTr="00780701">
        <w:trPr>
          <w:jc w:val="center"/>
        </w:trPr>
        <w:tc>
          <w:tcPr>
            <w:tcW w:w="3498" w:type="dxa"/>
            <w:tcBorders>
              <w:top w:val="single" w:sz="4" w:space="0" w:color="auto"/>
              <w:left w:val="single" w:sz="4" w:space="0" w:color="auto"/>
              <w:bottom w:val="nil"/>
              <w:right w:val="single" w:sz="4" w:space="0" w:color="auto"/>
            </w:tcBorders>
          </w:tcPr>
          <w:p w:rsidR="00BB0265" w:rsidRPr="00BB0265" w:rsidRDefault="00BB0265" w:rsidP="00DC10DF">
            <w:pPr>
              <w:spacing w:line="276" w:lineRule="auto"/>
              <w:jc w:val="both"/>
              <w:rPr>
                <w:rFonts w:ascii="Arial" w:hAnsi="Arial" w:cs="Arial"/>
                <w:b/>
                <w:i/>
                <w:lang w:val="pt-BR"/>
              </w:rPr>
            </w:pPr>
            <w:r w:rsidRPr="00BB0265">
              <w:rPr>
                <w:rFonts w:ascii="Arial" w:hAnsi="Arial" w:cs="Arial"/>
                <w:b/>
                <w:i/>
                <w:lang w:val="pt-BR"/>
              </w:rPr>
              <w:t>Realizarea</w:t>
            </w:r>
          </w:p>
          <w:p w:rsidR="00BB0265" w:rsidRPr="00BB0265" w:rsidRDefault="00BB0265" w:rsidP="00DC10DF">
            <w:pPr>
              <w:spacing w:line="276" w:lineRule="auto"/>
              <w:jc w:val="both"/>
              <w:rPr>
                <w:rFonts w:ascii="Arial" w:hAnsi="Arial" w:cs="Arial"/>
                <w:b/>
                <w:i/>
                <w:lang w:val="pt-BR"/>
              </w:rPr>
            </w:pPr>
            <w:r w:rsidRPr="00BB0265">
              <w:rPr>
                <w:rFonts w:ascii="Arial" w:hAnsi="Arial" w:cs="Arial"/>
                <w:b/>
                <w:i/>
                <w:lang w:val="pt-BR"/>
              </w:rPr>
              <w:t xml:space="preserve">amenajamentelor </w:t>
            </w:r>
          </w:p>
          <w:p w:rsidR="00BB0265" w:rsidRPr="00BB0265" w:rsidRDefault="00BB0265" w:rsidP="00DC10DF">
            <w:pPr>
              <w:spacing w:line="276" w:lineRule="auto"/>
              <w:jc w:val="both"/>
              <w:rPr>
                <w:rFonts w:ascii="Arial" w:hAnsi="Arial" w:cs="Arial"/>
                <w:b/>
                <w:i/>
                <w:lang w:val="pt-BR"/>
              </w:rPr>
            </w:pPr>
            <w:r w:rsidRPr="00BB0265">
              <w:rPr>
                <w:rFonts w:ascii="Arial" w:hAnsi="Arial" w:cs="Arial"/>
                <w:b/>
                <w:i/>
                <w:lang w:val="pt-BR"/>
              </w:rPr>
              <w:t>pastorale</w:t>
            </w:r>
          </w:p>
          <w:p w:rsidR="00BB0265" w:rsidRPr="00BB0265" w:rsidRDefault="00BB0265" w:rsidP="00DC10DF">
            <w:pPr>
              <w:jc w:val="both"/>
              <w:rPr>
                <w:rFonts w:ascii="Arial" w:hAnsi="Arial" w:cs="Arial"/>
                <w:b/>
                <w:i/>
                <w:lang w:val="pt-BR"/>
              </w:rPr>
            </w:pPr>
          </w:p>
          <w:p w:rsidR="00BB0265" w:rsidRPr="00BB0265" w:rsidRDefault="00BB0265" w:rsidP="00DC10DF">
            <w:pPr>
              <w:suppressAutoHyphens/>
              <w:autoSpaceDN w:val="0"/>
              <w:spacing w:line="276" w:lineRule="auto"/>
              <w:textAlignment w:val="baseline"/>
              <w:rPr>
                <w:rFonts w:ascii="Tahoma" w:eastAsiaTheme="minorHAnsi" w:hAnsi="Tahoma" w:cs="Tahoma"/>
                <w:b/>
                <w:i/>
                <w:sz w:val="22"/>
                <w:szCs w:val="22"/>
                <w:lang w:val="en-US" w:eastAsia="en-US"/>
              </w:rPr>
            </w:pPr>
          </w:p>
        </w:tc>
        <w:tc>
          <w:tcPr>
            <w:tcW w:w="4044" w:type="dxa"/>
            <w:tcBorders>
              <w:top w:val="single" w:sz="4" w:space="0" w:color="auto"/>
              <w:left w:val="single" w:sz="4" w:space="0" w:color="auto"/>
              <w:bottom w:val="single" w:sz="4" w:space="0" w:color="auto"/>
              <w:right w:val="single" w:sz="4" w:space="0" w:color="auto"/>
            </w:tcBorders>
          </w:tcPr>
          <w:p w:rsidR="00BB0265" w:rsidRDefault="00BB0265" w:rsidP="00DC10DF">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Desfășurarea acțiunilor necesare realizării amenajamentelor pastorale </w:t>
            </w:r>
          </w:p>
        </w:tc>
        <w:tc>
          <w:tcPr>
            <w:tcW w:w="3544" w:type="dxa"/>
            <w:tcBorders>
              <w:top w:val="single" w:sz="4" w:space="0" w:color="auto"/>
              <w:left w:val="single" w:sz="4" w:space="0" w:color="auto"/>
              <w:bottom w:val="single" w:sz="4" w:space="0" w:color="auto"/>
              <w:right w:val="single" w:sz="4" w:space="0" w:color="auto"/>
            </w:tcBorders>
          </w:tcPr>
          <w:p w:rsidR="00BB0265" w:rsidRDefault="00BB0265" w:rsidP="00DC10DF">
            <w:pPr>
              <w:spacing w:line="276" w:lineRule="auto"/>
              <w:jc w:val="both"/>
              <w:rPr>
                <w:rFonts w:ascii="Tahoma" w:hAnsi="Tahoma" w:cs="Tahoma"/>
                <w:bCs/>
                <w:sz w:val="22"/>
                <w:szCs w:val="22"/>
                <w:lang w:val="pt-BR" w:eastAsia="en-US"/>
              </w:rPr>
            </w:pPr>
            <w:r>
              <w:rPr>
                <w:rFonts w:ascii="Tahoma" w:hAnsi="Tahoma" w:cs="Tahoma"/>
                <w:bCs/>
                <w:sz w:val="22"/>
                <w:szCs w:val="22"/>
                <w:lang w:val="pt-BR" w:eastAsia="en-US"/>
              </w:rPr>
              <w:t xml:space="preserve">-ordin prefect emis pentru constituirea comisiilor </w:t>
            </w:r>
          </w:p>
          <w:p w:rsidR="00BB0265" w:rsidRDefault="00BB0265" w:rsidP="00DC10DF">
            <w:pPr>
              <w:spacing w:line="276" w:lineRule="auto"/>
              <w:jc w:val="both"/>
              <w:rPr>
                <w:rFonts w:ascii="Tahoma" w:hAnsi="Tahoma" w:cs="Tahoma"/>
                <w:bCs/>
                <w:sz w:val="22"/>
                <w:szCs w:val="22"/>
                <w:lang w:val="pt-BR" w:eastAsia="en-US"/>
              </w:rPr>
            </w:pPr>
            <w:r>
              <w:rPr>
                <w:rFonts w:ascii="Tahoma" w:hAnsi="Tahoma" w:cs="Tahoma"/>
                <w:bCs/>
                <w:sz w:val="22"/>
                <w:szCs w:val="22"/>
                <w:lang w:val="pt-BR" w:eastAsia="en-US"/>
              </w:rPr>
              <w:t xml:space="preserve"> -număr UAT-uri  cu amenajamente pastorale aprobate </w:t>
            </w:r>
          </w:p>
        </w:tc>
        <w:tc>
          <w:tcPr>
            <w:tcW w:w="1559" w:type="dxa"/>
            <w:tcBorders>
              <w:top w:val="single" w:sz="4" w:space="0" w:color="auto"/>
              <w:left w:val="single" w:sz="4" w:space="0" w:color="auto"/>
              <w:bottom w:val="nil"/>
              <w:right w:val="single" w:sz="4" w:space="0" w:color="auto"/>
            </w:tcBorders>
          </w:tcPr>
          <w:p w:rsidR="00BB0265" w:rsidRDefault="00BB0265" w:rsidP="00DC10DF">
            <w:pPr>
              <w:spacing w:line="276" w:lineRule="auto"/>
              <w:rPr>
                <w:rFonts w:ascii="Tahoma" w:hAnsi="Tahoma" w:cs="Tahoma"/>
                <w:sz w:val="22"/>
                <w:szCs w:val="22"/>
              </w:rPr>
            </w:pPr>
            <w:r>
              <w:rPr>
                <w:rFonts w:ascii="Tahoma" w:hAnsi="Tahoma" w:cs="Tahoma"/>
                <w:sz w:val="22"/>
                <w:szCs w:val="22"/>
              </w:rPr>
              <w:t>Buget Propriu DAJ</w:t>
            </w:r>
          </w:p>
        </w:tc>
        <w:tc>
          <w:tcPr>
            <w:tcW w:w="1701" w:type="dxa"/>
            <w:tcBorders>
              <w:top w:val="nil"/>
              <w:left w:val="single" w:sz="4" w:space="0" w:color="auto"/>
              <w:bottom w:val="nil"/>
              <w:right w:val="single" w:sz="4" w:space="0" w:color="auto"/>
            </w:tcBorders>
          </w:tcPr>
          <w:p w:rsidR="00BB0265" w:rsidRDefault="00BB0265" w:rsidP="00DC10DF">
            <w:pPr>
              <w:spacing w:line="276" w:lineRule="auto"/>
              <w:rPr>
                <w:rFonts w:ascii="Tahoma" w:hAnsi="Tahoma" w:cs="Tahoma"/>
                <w:sz w:val="22"/>
                <w:szCs w:val="22"/>
              </w:rPr>
            </w:pPr>
          </w:p>
        </w:tc>
        <w:tc>
          <w:tcPr>
            <w:tcW w:w="1983" w:type="dxa"/>
            <w:tcBorders>
              <w:top w:val="single" w:sz="4" w:space="0" w:color="auto"/>
              <w:left w:val="single" w:sz="4" w:space="0" w:color="auto"/>
              <w:bottom w:val="nil"/>
              <w:right w:val="single" w:sz="4" w:space="0" w:color="auto"/>
            </w:tcBorders>
          </w:tcPr>
          <w:p w:rsidR="00BB0265" w:rsidRDefault="00BB0265" w:rsidP="00DC10DF">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Direcția  pentru Agricultură Județeană Bacău</w:t>
            </w:r>
          </w:p>
          <w:p w:rsidR="00BB0265" w:rsidRDefault="00BB0265" w:rsidP="00DC10DF">
            <w:pPr>
              <w:spacing w:line="276" w:lineRule="auto"/>
              <w:rPr>
                <w:rFonts w:ascii="Tahoma" w:hAnsi="Tahoma" w:cs="Tahoma"/>
                <w:sz w:val="22"/>
                <w:szCs w:val="22"/>
              </w:rPr>
            </w:pPr>
          </w:p>
        </w:tc>
      </w:tr>
      <w:tr w:rsidR="00BB0265" w:rsidTr="00340988">
        <w:trPr>
          <w:jc w:val="center"/>
        </w:trPr>
        <w:tc>
          <w:tcPr>
            <w:tcW w:w="3498"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rPr>
                <w:rFonts w:ascii="Tahoma" w:eastAsiaTheme="minorHAnsi" w:hAnsi="Tahoma" w:cs="Tahoma"/>
                <w:b/>
                <w:i/>
                <w:sz w:val="22"/>
                <w:szCs w:val="22"/>
                <w:lang w:val="en-US" w:eastAsia="en-US"/>
              </w:rPr>
            </w:pPr>
            <w:r>
              <w:rPr>
                <w:rFonts w:ascii="Tahoma" w:eastAsiaTheme="minorHAnsi" w:hAnsi="Tahoma" w:cs="Tahoma"/>
                <w:b/>
                <w:i/>
                <w:sz w:val="22"/>
                <w:szCs w:val="22"/>
                <w:lang w:val="en-US" w:eastAsia="en-US"/>
              </w:rPr>
              <w:t xml:space="preserve">Aplicarea unor măsuri care să pună accentul pe siguranță și securitate alimentară </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rPr>
                <w:rFonts w:ascii="Tahoma" w:hAnsi="Tahoma" w:cs="Tahoma"/>
                <w:sz w:val="22"/>
                <w:szCs w:val="22"/>
              </w:rPr>
            </w:pPr>
            <w:r>
              <w:rPr>
                <w:rFonts w:ascii="Tahoma" w:hAnsi="Tahoma" w:cs="Tahoma"/>
                <w:sz w:val="22"/>
                <w:szCs w:val="22"/>
              </w:rPr>
              <w:t>Efectuarea de acțiuni la entitati care desfășoara activități în domeniul sanitar veterinar și pentru siguranța alimentelor și identificarea neconformităților</w:t>
            </w:r>
          </w:p>
          <w:p w:rsidR="00340988" w:rsidRDefault="00340988">
            <w:pPr>
              <w:spacing w:line="276" w:lineRule="auto"/>
              <w:rPr>
                <w:rFonts w:ascii="Tahoma" w:hAnsi="Tahoma" w:cs="Tahoma"/>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rPr>
                <w:rFonts w:ascii="Tahoma" w:hAnsi="Tahoma" w:cs="Tahoma"/>
                <w:sz w:val="22"/>
                <w:szCs w:val="22"/>
              </w:rPr>
            </w:pPr>
            <w:r>
              <w:rPr>
                <w:rFonts w:ascii="Tahoma" w:hAnsi="Tahoma" w:cs="Tahoma"/>
                <w:sz w:val="22"/>
                <w:szCs w:val="22"/>
              </w:rPr>
              <w:t xml:space="preserve">- număr acțiuni de control </w:t>
            </w:r>
          </w:p>
          <w:p w:rsidR="00BB0265" w:rsidRDefault="00BB0265">
            <w:pPr>
              <w:spacing w:line="276" w:lineRule="auto"/>
              <w:rPr>
                <w:rFonts w:ascii="Tahoma" w:hAnsi="Tahoma" w:cs="Tahoma"/>
                <w:sz w:val="22"/>
                <w:szCs w:val="22"/>
              </w:rPr>
            </w:pPr>
            <w:r>
              <w:rPr>
                <w:rFonts w:ascii="Tahoma" w:hAnsi="Tahoma" w:cs="Tahoma"/>
                <w:sz w:val="22"/>
                <w:szCs w:val="22"/>
              </w:rPr>
              <w:t>- număr deficiente constatate</w:t>
            </w:r>
          </w:p>
          <w:p w:rsidR="00BB0265" w:rsidRDefault="00BB0265">
            <w:pPr>
              <w:spacing w:line="276" w:lineRule="auto"/>
              <w:rPr>
                <w:rFonts w:ascii="Tahoma" w:hAnsi="Tahoma" w:cs="Tahoma"/>
                <w:sz w:val="22"/>
                <w:szCs w:val="22"/>
              </w:rPr>
            </w:pPr>
            <w:r>
              <w:rPr>
                <w:rFonts w:ascii="Tahoma" w:hAnsi="Tahoma" w:cs="Tahoma"/>
                <w:sz w:val="22"/>
                <w:szCs w:val="22"/>
              </w:rPr>
              <w:t xml:space="preserve">- număr masuri dispuse pentru </w:t>
            </w:r>
          </w:p>
          <w:p w:rsidR="00BB0265" w:rsidRDefault="00BB0265">
            <w:pPr>
              <w:spacing w:line="276" w:lineRule="auto"/>
              <w:rPr>
                <w:rFonts w:ascii="Tahoma" w:hAnsi="Tahoma" w:cs="Tahoma"/>
                <w:sz w:val="22"/>
                <w:szCs w:val="22"/>
              </w:rPr>
            </w:pPr>
            <w:r>
              <w:rPr>
                <w:rFonts w:ascii="Tahoma" w:hAnsi="Tahoma" w:cs="Tahoma"/>
                <w:sz w:val="22"/>
                <w:szCs w:val="22"/>
              </w:rPr>
              <w:t xml:space="preserve">remediere </w:t>
            </w:r>
          </w:p>
        </w:tc>
        <w:tc>
          <w:tcPr>
            <w:tcW w:w="1559"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rPr>
                <w:rFonts w:ascii="Tahoma" w:hAnsi="Tahoma" w:cs="Tahoma"/>
                <w:sz w:val="22"/>
                <w:szCs w:val="22"/>
              </w:rPr>
            </w:pPr>
            <w:r>
              <w:rPr>
                <w:rFonts w:ascii="Tahoma" w:hAnsi="Tahoma" w:cs="Tahoma"/>
                <w:sz w:val="22"/>
                <w:szCs w:val="22"/>
              </w:rPr>
              <w:t xml:space="preserve">Buget propriu DSVSA Bacău </w:t>
            </w:r>
          </w:p>
        </w:tc>
        <w:tc>
          <w:tcPr>
            <w:tcW w:w="1701" w:type="dxa"/>
            <w:tcBorders>
              <w:top w:val="nil"/>
              <w:left w:val="single" w:sz="4" w:space="0" w:color="auto"/>
              <w:bottom w:val="single" w:sz="4" w:space="0" w:color="auto"/>
              <w:right w:val="single" w:sz="4" w:space="0" w:color="auto"/>
            </w:tcBorders>
          </w:tcPr>
          <w:p w:rsidR="00BB0265" w:rsidRDefault="00BB0265">
            <w:pPr>
              <w:spacing w:line="276" w:lineRule="auto"/>
              <w:rPr>
                <w:rFonts w:ascii="Tahoma" w:hAnsi="Tahoma" w:cs="Tahoma"/>
                <w:sz w:val="22"/>
                <w:szCs w:val="22"/>
              </w:rPr>
            </w:pPr>
          </w:p>
        </w:tc>
        <w:tc>
          <w:tcPr>
            <w:tcW w:w="1983"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rPr>
                <w:rFonts w:ascii="Tahoma" w:hAnsi="Tahoma" w:cs="Tahoma"/>
                <w:bCs/>
                <w:sz w:val="22"/>
                <w:szCs w:val="22"/>
                <w:lang w:val="pt-BR" w:eastAsia="en-US"/>
              </w:rPr>
            </w:pPr>
            <w:r>
              <w:rPr>
                <w:rFonts w:ascii="Tahoma" w:hAnsi="Tahoma" w:cs="Tahoma"/>
                <w:sz w:val="22"/>
                <w:szCs w:val="22"/>
              </w:rPr>
              <w:t>DSVSA Bacău</w:t>
            </w:r>
          </w:p>
        </w:tc>
      </w:tr>
      <w:tr w:rsidR="00BB0265" w:rsidTr="00340988">
        <w:trPr>
          <w:jc w:val="center"/>
        </w:trPr>
        <w:tc>
          <w:tcPr>
            <w:tcW w:w="3498" w:type="dxa"/>
            <w:tcBorders>
              <w:top w:val="single" w:sz="4" w:space="0" w:color="auto"/>
              <w:left w:val="single" w:sz="4" w:space="0" w:color="auto"/>
              <w:bottom w:val="nil"/>
              <w:right w:val="single" w:sz="4" w:space="0" w:color="auto"/>
            </w:tcBorders>
            <w:hideMark/>
          </w:tcPr>
          <w:p w:rsidR="00BB0265" w:rsidRDefault="00BB0265">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559"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single" w:sz="4" w:space="0" w:color="auto"/>
              <w:right w:val="single" w:sz="4" w:space="0" w:color="auto"/>
            </w:tcBorders>
            <w:hideMark/>
          </w:tcPr>
          <w:p w:rsidR="00BB0265" w:rsidRDefault="00BB026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340988" w:rsidTr="00340988">
        <w:trPr>
          <w:jc w:val="center"/>
        </w:trPr>
        <w:tc>
          <w:tcPr>
            <w:tcW w:w="3498" w:type="dxa"/>
            <w:tcBorders>
              <w:top w:val="single" w:sz="4" w:space="0" w:color="auto"/>
              <w:left w:val="single" w:sz="4" w:space="0" w:color="auto"/>
              <w:bottom w:val="nil"/>
              <w:right w:val="single" w:sz="4" w:space="0" w:color="auto"/>
            </w:tcBorders>
          </w:tcPr>
          <w:p w:rsidR="00340988" w:rsidRDefault="00340988">
            <w:pPr>
              <w:suppressAutoHyphens/>
              <w:autoSpaceDN w:val="0"/>
              <w:spacing w:line="276" w:lineRule="auto"/>
              <w:textAlignment w:val="baseline"/>
              <w:rPr>
                <w:rFonts w:ascii="Tahoma" w:eastAsiaTheme="minorHAnsi" w:hAnsi="Tahoma" w:cs="Tahoma"/>
                <w:b/>
                <w:i/>
                <w:sz w:val="22"/>
                <w:szCs w:val="22"/>
                <w:lang w:val="en-US" w:eastAsia="en-US"/>
              </w:rPr>
            </w:pPr>
          </w:p>
        </w:tc>
        <w:tc>
          <w:tcPr>
            <w:tcW w:w="4044" w:type="dxa"/>
            <w:tcBorders>
              <w:top w:val="single" w:sz="4" w:space="0" w:color="auto"/>
              <w:left w:val="single" w:sz="4" w:space="0" w:color="auto"/>
              <w:bottom w:val="single" w:sz="4" w:space="0" w:color="auto"/>
              <w:right w:val="single" w:sz="4" w:space="0" w:color="auto"/>
            </w:tcBorders>
          </w:tcPr>
          <w:p w:rsidR="00340988" w:rsidRDefault="00340988" w:rsidP="00DC10DF">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Soluționarea  notificărilor de alertă S.R.A.F.F. la nivelul DSVSA Bacau în cazul unitatilor din domeniul alimentar care produc, procesează, depozitează si /sau comercializează produse alimentare de origine animală și non-animală </w:t>
            </w:r>
          </w:p>
          <w:p w:rsidR="00340988" w:rsidRDefault="00340988" w:rsidP="00DC10DF">
            <w:pPr>
              <w:spacing w:line="276" w:lineRule="auto"/>
              <w:rPr>
                <w:rFonts w:ascii="Tahoma" w:hAnsi="Tahoma" w:cs="Tahoma"/>
                <w:bCs/>
                <w:sz w:val="22"/>
                <w:szCs w:val="22"/>
                <w:lang w:val="pt-BR" w:eastAsia="en-US"/>
              </w:rPr>
            </w:pPr>
          </w:p>
        </w:tc>
        <w:tc>
          <w:tcPr>
            <w:tcW w:w="3544" w:type="dxa"/>
            <w:tcBorders>
              <w:top w:val="single" w:sz="4" w:space="0" w:color="auto"/>
              <w:left w:val="single" w:sz="4" w:space="0" w:color="auto"/>
              <w:bottom w:val="single" w:sz="4" w:space="0" w:color="auto"/>
              <w:right w:val="single" w:sz="4" w:space="0" w:color="auto"/>
            </w:tcBorders>
          </w:tcPr>
          <w:p w:rsidR="00340988" w:rsidRDefault="00340988" w:rsidP="00DC10DF">
            <w:pPr>
              <w:spacing w:line="276" w:lineRule="auto"/>
              <w:jc w:val="both"/>
              <w:rPr>
                <w:rFonts w:ascii="Tahoma" w:hAnsi="Tahoma" w:cs="Tahoma"/>
                <w:bCs/>
                <w:sz w:val="22"/>
                <w:szCs w:val="22"/>
                <w:lang w:val="pt-BR" w:eastAsia="en-US"/>
              </w:rPr>
            </w:pPr>
            <w:r>
              <w:rPr>
                <w:rFonts w:ascii="Tahoma" w:hAnsi="Tahoma" w:cs="Tahoma"/>
                <w:bCs/>
                <w:sz w:val="22"/>
                <w:szCs w:val="22"/>
                <w:lang w:val="pt-BR" w:eastAsia="en-US"/>
              </w:rPr>
              <w:t xml:space="preserve">- număr notificari solutionate </w:t>
            </w:r>
          </w:p>
        </w:tc>
        <w:tc>
          <w:tcPr>
            <w:tcW w:w="1559" w:type="dxa"/>
            <w:tcBorders>
              <w:top w:val="single" w:sz="4" w:space="0" w:color="auto"/>
              <w:left w:val="single" w:sz="4" w:space="0" w:color="auto"/>
              <w:bottom w:val="nil"/>
              <w:right w:val="single" w:sz="4" w:space="0" w:color="auto"/>
            </w:tcBorders>
          </w:tcPr>
          <w:p w:rsidR="00340988" w:rsidRDefault="00340988">
            <w:pPr>
              <w:spacing w:line="276" w:lineRule="auto"/>
              <w:rPr>
                <w:rFonts w:ascii="Tahoma" w:hAnsi="Tahoma" w:cs="Tahoma"/>
                <w:sz w:val="22"/>
                <w:szCs w:val="22"/>
              </w:rPr>
            </w:pPr>
          </w:p>
        </w:tc>
        <w:tc>
          <w:tcPr>
            <w:tcW w:w="1701" w:type="dxa"/>
            <w:tcBorders>
              <w:top w:val="single" w:sz="4" w:space="0" w:color="auto"/>
              <w:left w:val="single" w:sz="4" w:space="0" w:color="auto"/>
              <w:bottom w:val="nil"/>
              <w:right w:val="single" w:sz="4" w:space="0" w:color="auto"/>
            </w:tcBorders>
          </w:tcPr>
          <w:p w:rsidR="00340988" w:rsidRDefault="00340988">
            <w:pPr>
              <w:spacing w:line="276" w:lineRule="auto"/>
              <w:rPr>
                <w:rFonts w:ascii="Tahoma" w:hAnsi="Tahoma" w:cs="Tahoma"/>
                <w:sz w:val="22"/>
                <w:szCs w:val="22"/>
              </w:rPr>
            </w:pPr>
          </w:p>
        </w:tc>
        <w:tc>
          <w:tcPr>
            <w:tcW w:w="1983" w:type="dxa"/>
            <w:tcBorders>
              <w:top w:val="single" w:sz="4" w:space="0" w:color="auto"/>
              <w:left w:val="single" w:sz="4" w:space="0" w:color="auto"/>
              <w:bottom w:val="nil"/>
              <w:right w:val="single" w:sz="4" w:space="0" w:color="auto"/>
            </w:tcBorders>
          </w:tcPr>
          <w:p w:rsidR="00340988" w:rsidRDefault="00340988">
            <w:pPr>
              <w:spacing w:line="276" w:lineRule="auto"/>
              <w:rPr>
                <w:rFonts w:ascii="Tahoma" w:hAnsi="Tahoma" w:cs="Tahoma"/>
                <w:sz w:val="22"/>
                <w:szCs w:val="22"/>
              </w:rPr>
            </w:pPr>
          </w:p>
        </w:tc>
      </w:tr>
      <w:tr w:rsidR="00340988" w:rsidTr="00340988">
        <w:trPr>
          <w:jc w:val="center"/>
        </w:trPr>
        <w:tc>
          <w:tcPr>
            <w:tcW w:w="3498" w:type="dxa"/>
            <w:tcBorders>
              <w:top w:val="nil"/>
              <w:left w:val="single" w:sz="4" w:space="0" w:color="auto"/>
              <w:bottom w:val="nil"/>
              <w:right w:val="single" w:sz="4" w:space="0" w:color="auto"/>
            </w:tcBorders>
            <w:hideMark/>
          </w:tcPr>
          <w:p w:rsidR="00340988" w:rsidRDefault="00340988">
            <w:pPr>
              <w:suppressAutoHyphens/>
              <w:autoSpaceDN w:val="0"/>
              <w:spacing w:line="276" w:lineRule="auto"/>
              <w:textAlignment w:val="baseline"/>
              <w:rPr>
                <w:rFonts w:ascii="Tahoma" w:eastAsia="Calibri" w:hAnsi="Tahoma" w:cs="Tahoma"/>
                <w:b/>
                <w:i/>
                <w:sz w:val="22"/>
                <w:szCs w:val="22"/>
                <w:u w:val="single"/>
                <w:lang w:eastAsia="en-US"/>
              </w:rPr>
            </w:pPr>
            <w:r>
              <w:rPr>
                <w:rFonts w:ascii="Tahoma" w:eastAsiaTheme="minorHAnsi" w:hAnsi="Tahoma" w:cs="Tahoma"/>
                <w:b/>
                <w:i/>
                <w:sz w:val="22"/>
                <w:szCs w:val="22"/>
                <w:lang w:val="en-US" w:eastAsia="en-US"/>
              </w:rPr>
              <w:t>Aplicarea unor măsuri care să pună accentul pe siguranță și securitate alimentară</w:t>
            </w:r>
          </w:p>
        </w:tc>
        <w:tc>
          <w:tcPr>
            <w:tcW w:w="4044" w:type="dxa"/>
            <w:tcBorders>
              <w:top w:val="single" w:sz="4" w:space="0" w:color="auto"/>
              <w:left w:val="single" w:sz="4" w:space="0" w:color="auto"/>
              <w:bottom w:val="single" w:sz="4" w:space="0" w:color="auto"/>
              <w:right w:val="single" w:sz="4" w:space="0" w:color="auto"/>
            </w:tcBorders>
            <w:hideMark/>
          </w:tcPr>
          <w:p w:rsidR="00340988" w:rsidRDefault="00340988">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Coordonarea, monitorizarea și verificarea acțiunilor prevăzute în Programul de supraveghere și control în domeniul siguranței alimentelor, care ar putea conține sau ar putea proveni de la organisme modificate genetic </w:t>
            </w:r>
          </w:p>
        </w:tc>
        <w:tc>
          <w:tcPr>
            <w:tcW w:w="3544" w:type="dxa"/>
            <w:tcBorders>
              <w:top w:val="single" w:sz="4" w:space="0" w:color="auto"/>
              <w:left w:val="single" w:sz="4" w:space="0" w:color="auto"/>
              <w:bottom w:val="single" w:sz="4" w:space="0" w:color="auto"/>
              <w:right w:val="single" w:sz="4" w:space="0" w:color="auto"/>
            </w:tcBorders>
            <w:hideMark/>
          </w:tcPr>
          <w:p w:rsidR="00340988" w:rsidRDefault="00340988">
            <w:pPr>
              <w:spacing w:line="276" w:lineRule="auto"/>
              <w:jc w:val="both"/>
              <w:rPr>
                <w:rFonts w:ascii="Tahoma" w:hAnsi="Tahoma" w:cs="Tahoma"/>
                <w:bCs/>
                <w:sz w:val="22"/>
                <w:szCs w:val="22"/>
                <w:lang w:val="pt-BR" w:eastAsia="en-US"/>
              </w:rPr>
            </w:pPr>
            <w:r>
              <w:rPr>
                <w:rFonts w:ascii="Tahoma" w:hAnsi="Tahoma" w:cs="Tahoma"/>
                <w:bCs/>
                <w:sz w:val="22"/>
                <w:szCs w:val="22"/>
                <w:lang w:val="pt-BR" w:eastAsia="en-US"/>
              </w:rPr>
              <w:t xml:space="preserve">- număr probe recoltate </w:t>
            </w:r>
          </w:p>
          <w:p w:rsidR="00340988" w:rsidRDefault="00340988">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număr probe prevazute în program </w:t>
            </w:r>
          </w:p>
        </w:tc>
        <w:tc>
          <w:tcPr>
            <w:tcW w:w="1559" w:type="dxa"/>
            <w:tcBorders>
              <w:top w:val="nil"/>
              <w:left w:val="single" w:sz="4" w:space="0" w:color="auto"/>
              <w:bottom w:val="nil"/>
              <w:right w:val="single" w:sz="4" w:space="0" w:color="auto"/>
            </w:tcBorders>
            <w:hideMark/>
          </w:tcPr>
          <w:p w:rsidR="00340988" w:rsidRDefault="00340988">
            <w:pPr>
              <w:spacing w:line="276" w:lineRule="auto"/>
              <w:rPr>
                <w:rFonts w:ascii="Tahoma" w:hAnsi="Tahoma" w:cs="Tahoma"/>
                <w:sz w:val="22"/>
                <w:szCs w:val="22"/>
              </w:rPr>
            </w:pPr>
            <w:r>
              <w:rPr>
                <w:rFonts w:ascii="Tahoma" w:hAnsi="Tahoma" w:cs="Tahoma"/>
                <w:sz w:val="22"/>
                <w:szCs w:val="22"/>
              </w:rPr>
              <w:t xml:space="preserve">Buget propriu DSVSA Bacău </w:t>
            </w:r>
          </w:p>
        </w:tc>
        <w:tc>
          <w:tcPr>
            <w:tcW w:w="1701" w:type="dxa"/>
            <w:tcBorders>
              <w:top w:val="nil"/>
              <w:left w:val="single" w:sz="4" w:space="0" w:color="auto"/>
              <w:bottom w:val="nil"/>
              <w:right w:val="single" w:sz="4" w:space="0" w:color="auto"/>
            </w:tcBorders>
          </w:tcPr>
          <w:p w:rsidR="00340988" w:rsidRDefault="00340988">
            <w:pPr>
              <w:spacing w:line="276" w:lineRule="auto"/>
              <w:rPr>
                <w:rFonts w:ascii="Tahoma" w:hAnsi="Tahoma" w:cs="Tahoma"/>
                <w:sz w:val="22"/>
                <w:szCs w:val="22"/>
              </w:rPr>
            </w:pPr>
            <w:r>
              <w:rPr>
                <w:rFonts w:ascii="Tahoma" w:hAnsi="Tahoma" w:cs="Tahoma"/>
                <w:sz w:val="22"/>
                <w:szCs w:val="22"/>
              </w:rPr>
              <w:t>31.12.2018</w:t>
            </w:r>
          </w:p>
        </w:tc>
        <w:tc>
          <w:tcPr>
            <w:tcW w:w="1983" w:type="dxa"/>
            <w:tcBorders>
              <w:top w:val="nil"/>
              <w:left w:val="single" w:sz="4" w:space="0" w:color="auto"/>
              <w:bottom w:val="nil"/>
              <w:right w:val="single" w:sz="4" w:space="0" w:color="auto"/>
            </w:tcBorders>
            <w:hideMark/>
          </w:tcPr>
          <w:p w:rsidR="00340988" w:rsidRDefault="00340988">
            <w:pPr>
              <w:spacing w:line="276" w:lineRule="auto"/>
              <w:rPr>
                <w:rFonts w:ascii="Tahoma" w:hAnsi="Tahoma" w:cs="Tahoma"/>
                <w:bCs/>
                <w:sz w:val="22"/>
                <w:szCs w:val="22"/>
                <w:lang w:val="pt-BR" w:eastAsia="en-US"/>
              </w:rPr>
            </w:pPr>
            <w:r>
              <w:rPr>
                <w:rFonts w:ascii="Tahoma" w:hAnsi="Tahoma" w:cs="Tahoma"/>
                <w:sz w:val="22"/>
                <w:szCs w:val="22"/>
              </w:rPr>
              <w:t>DSVSA Bacău</w:t>
            </w:r>
          </w:p>
        </w:tc>
      </w:tr>
      <w:tr w:rsidR="00340988" w:rsidTr="00780701">
        <w:trPr>
          <w:jc w:val="center"/>
        </w:trPr>
        <w:tc>
          <w:tcPr>
            <w:tcW w:w="3498" w:type="dxa"/>
            <w:tcBorders>
              <w:top w:val="nil"/>
              <w:left w:val="single" w:sz="4" w:space="0" w:color="auto"/>
              <w:bottom w:val="single" w:sz="4" w:space="0" w:color="auto"/>
              <w:right w:val="single" w:sz="4" w:space="0" w:color="auto"/>
            </w:tcBorders>
          </w:tcPr>
          <w:p w:rsidR="00340988" w:rsidRDefault="00340988">
            <w:pPr>
              <w:suppressAutoHyphens/>
              <w:autoSpaceDN w:val="0"/>
              <w:spacing w:line="276" w:lineRule="auto"/>
              <w:textAlignment w:val="baseline"/>
              <w:rPr>
                <w:rFonts w:ascii="Tahoma" w:eastAsia="Calibri" w:hAnsi="Tahoma" w:cs="Tahoma"/>
                <w:sz w:val="22"/>
                <w:szCs w:val="22"/>
                <w:u w:val="single"/>
                <w:lang w:eastAsia="en-US"/>
              </w:rPr>
            </w:pPr>
          </w:p>
        </w:tc>
        <w:tc>
          <w:tcPr>
            <w:tcW w:w="4044" w:type="dxa"/>
            <w:tcBorders>
              <w:top w:val="single" w:sz="4" w:space="0" w:color="auto"/>
              <w:left w:val="single" w:sz="4" w:space="0" w:color="auto"/>
              <w:bottom w:val="single" w:sz="4" w:space="0" w:color="auto"/>
              <w:right w:val="single" w:sz="4" w:space="0" w:color="auto"/>
            </w:tcBorders>
            <w:hideMark/>
          </w:tcPr>
          <w:p w:rsidR="00340988" w:rsidRDefault="00340988">
            <w:pPr>
              <w:spacing w:line="276" w:lineRule="auto"/>
              <w:rPr>
                <w:rFonts w:ascii="Tahoma" w:hAnsi="Tahoma" w:cs="Tahoma"/>
                <w:bCs/>
                <w:sz w:val="22"/>
                <w:szCs w:val="22"/>
                <w:lang w:val="pt-BR" w:eastAsia="en-US"/>
              </w:rPr>
            </w:pPr>
            <w:r>
              <w:rPr>
                <w:rFonts w:ascii="Tahoma" w:hAnsi="Tahoma" w:cs="Tahoma"/>
                <w:bCs/>
                <w:sz w:val="22"/>
                <w:szCs w:val="22"/>
                <w:lang w:val="pt-BR" w:eastAsia="en-US"/>
              </w:rPr>
              <w:t>Verificarea  modului de respectare a cerintelor de functionare a entitatilor  a entitatilor care desfășoara activitati in domeniul sanitar veterinar si pentru siguranța alimentelor, indiferent de forma de proprietate  inclusiv  respectarea conditiilor tehnice de calitate</w:t>
            </w:r>
          </w:p>
        </w:tc>
        <w:tc>
          <w:tcPr>
            <w:tcW w:w="3544" w:type="dxa"/>
            <w:tcBorders>
              <w:top w:val="single" w:sz="4" w:space="0" w:color="auto"/>
              <w:left w:val="single" w:sz="4" w:space="0" w:color="auto"/>
              <w:bottom w:val="single" w:sz="4" w:space="0" w:color="auto"/>
              <w:right w:val="single" w:sz="4" w:space="0" w:color="auto"/>
            </w:tcBorders>
            <w:hideMark/>
          </w:tcPr>
          <w:p w:rsidR="00340988" w:rsidRDefault="00340988">
            <w:pPr>
              <w:tabs>
                <w:tab w:val="left" w:pos="173"/>
              </w:tabs>
              <w:spacing w:line="276" w:lineRule="auto"/>
              <w:rPr>
                <w:rFonts w:ascii="Tahoma" w:hAnsi="Tahoma" w:cs="Tahoma"/>
                <w:bCs/>
                <w:sz w:val="22"/>
                <w:szCs w:val="22"/>
                <w:lang w:val="pt-BR" w:eastAsia="en-US"/>
              </w:rPr>
            </w:pPr>
            <w:r>
              <w:rPr>
                <w:rFonts w:ascii="Tahoma" w:hAnsi="Tahoma" w:cs="Tahoma"/>
                <w:bCs/>
                <w:sz w:val="22"/>
                <w:szCs w:val="22"/>
                <w:lang w:val="pt-BR" w:eastAsia="en-US"/>
              </w:rPr>
              <w:t>- număr controale efectuate  conform Programului de control național și/sau tematic, la nivel județean</w:t>
            </w:r>
          </w:p>
        </w:tc>
        <w:tc>
          <w:tcPr>
            <w:tcW w:w="1559" w:type="dxa"/>
            <w:tcBorders>
              <w:top w:val="nil"/>
              <w:left w:val="single" w:sz="4" w:space="0" w:color="auto"/>
              <w:bottom w:val="single" w:sz="4" w:space="0" w:color="auto"/>
              <w:right w:val="single" w:sz="4" w:space="0" w:color="auto"/>
            </w:tcBorders>
          </w:tcPr>
          <w:p w:rsidR="00340988" w:rsidRDefault="00340988">
            <w:pPr>
              <w:spacing w:line="276" w:lineRule="auto"/>
              <w:jc w:val="both"/>
              <w:rPr>
                <w:rFonts w:ascii="Tahoma" w:hAnsi="Tahoma" w:cs="Tahoma"/>
                <w:sz w:val="22"/>
                <w:szCs w:val="22"/>
              </w:rPr>
            </w:pPr>
          </w:p>
        </w:tc>
        <w:tc>
          <w:tcPr>
            <w:tcW w:w="1701" w:type="dxa"/>
            <w:tcBorders>
              <w:top w:val="nil"/>
              <w:left w:val="single" w:sz="4" w:space="0" w:color="auto"/>
              <w:bottom w:val="single" w:sz="4" w:space="0" w:color="auto"/>
              <w:right w:val="single" w:sz="4" w:space="0" w:color="auto"/>
            </w:tcBorders>
          </w:tcPr>
          <w:p w:rsidR="00340988" w:rsidRDefault="00340988">
            <w:pPr>
              <w:suppressAutoHyphens/>
              <w:autoSpaceDN w:val="0"/>
              <w:spacing w:line="276" w:lineRule="auto"/>
              <w:textAlignment w:val="baseline"/>
              <w:rPr>
                <w:rFonts w:ascii="Tahoma" w:eastAsia="Calibri" w:hAnsi="Tahoma" w:cs="Tahoma"/>
                <w:sz w:val="22"/>
                <w:szCs w:val="22"/>
                <w:lang w:eastAsia="en-US"/>
              </w:rPr>
            </w:pPr>
          </w:p>
        </w:tc>
        <w:tc>
          <w:tcPr>
            <w:tcW w:w="1983" w:type="dxa"/>
            <w:tcBorders>
              <w:top w:val="nil"/>
              <w:left w:val="single" w:sz="4" w:space="0" w:color="auto"/>
              <w:bottom w:val="single" w:sz="4" w:space="0" w:color="auto"/>
              <w:right w:val="single" w:sz="4" w:space="0" w:color="auto"/>
            </w:tcBorders>
          </w:tcPr>
          <w:p w:rsidR="00340988" w:rsidRDefault="00340988">
            <w:pPr>
              <w:spacing w:line="276" w:lineRule="auto"/>
              <w:jc w:val="center"/>
              <w:rPr>
                <w:rFonts w:ascii="Tahoma" w:hAnsi="Tahoma" w:cs="Tahoma"/>
                <w:bCs/>
                <w:sz w:val="22"/>
                <w:szCs w:val="22"/>
                <w:lang w:val="pt-BR" w:eastAsia="en-US"/>
              </w:rPr>
            </w:pPr>
          </w:p>
        </w:tc>
      </w:tr>
    </w:tbl>
    <w:p w:rsidR="00780701" w:rsidRDefault="00780701" w:rsidP="00780701">
      <w:pPr>
        <w:jc w:val="both"/>
        <w:rPr>
          <w:rFonts w:ascii="Arial" w:hAnsi="Arial" w:cs="Arial"/>
          <w:b/>
          <w:lang w:val="pt-BR"/>
        </w:rPr>
      </w:pPr>
    </w:p>
    <w:p w:rsidR="00780701" w:rsidRDefault="00780701" w:rsidP="00780701">
      <w:pPr>
        <w:jc w:val="both"/>
        <w:rPr>
          <w:rFonts w:ascii="Arial" w:hAnsi="Arial" w:cs="Arial"/>
          <w:b/>
          <w:lang w:val="pt-BR"/>
        </w:rPr>
      </w:pPr>
    </w:p>
    <w:p w:rsidR="00780701" w:rsidRDefault="00780701" w:rsidP="00780701">
      <w:pPr>
        <w:jc w:val="both"/>
        <w:rPr>
          <w:rFonts w:ascii="Arial" w:hAnsi="Arial" w:cs="Arial"/>
          <w:b/>
          <w:lang w:val="pt-BR"/>
        </w:rPr>
      </w:pPr>
    </w:p>
    <w:p w:rsidR="00BB0265" w:rsidRDefault="00BB0265" w:rsidP="00780701">
      <w:pPr>
        <w:jc w:val="both"/>
        <w:rPr>
          <w:rFonts w:ascii="Arial" w:hAnsi="Arial" w:cs="Arial"/>
          <w:b/>
          <w:lang w:val="pt-BR"/>
        </w:rPr>
      </w:pPr>
    </w:p>
    <w:p w:rsidR="00780701" w:rsidRDefault="00780701" w:rsidP="00780701">
      <w:pPr>
        <w:jc w:val="both"/>
        <w:rPr>
          <w:rFonts w:ascii="Arial" w:hAnsi="Arial" w:cs="Arial"/>
          <w:b/>
          <w:lang w:val="pt-BR"/>
        </w:rPr>
      </w:pPr>
      <w:r>
        <w:rPr>
          <w:rFonts w:ascii="Arial" w:hAnsi="Arial" w:cs="Arial"/>
          <w:b/>
          <w:lang w:val="pt-BR"/>
        </w:rPr>
        <w:lastRenderedPageBreak/>
        <w:t>Capitolul  11: Politici de mediu. Ape și paduri</w:t>
      </w:r>
    </w:p>
    <w:p w:rsidR="00780701" w:rsidRDefault="00780701" w:rsidP="00780701">
      <w:pPr>
        <w:jc w:val="both"/>
        <w:rPr>
          <w:rFonts w:ascii="Arial" w:hAnsi="Arial" w:cs="Arial"/>
          <w:b/>
          <w:lang w:val="pt-BR"/>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4024"/>
        <w:gridCol w:w="3522"/>
        <w:gridCol w:w="1627"/>
        <w:gridCol w:w="1700"/>
        <w:gridCol w:w="1979"/>
      </w:tblGrid>
      <w:tr w:rsidR="00780701" w:rsidTr="009A5050">
        <w:trPr>
          <w:tblHeader/>
          <w:jc w:val="center"/>
        </w:trPr>
        <w:tc>
          <w:tcPr>
            <w:tcW w:w="3477"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eastAsia="en-US"/>
              </w:rPr>
            </w:pPr>
            <w:r>
              <w:rPr>
                <w:rFonts w:ascii="Tahoma" w:hAnsi="Tahoma" w:cs="Tahoma"/>
                <w:b/>
                <w:bCs/>
                <w:sz w:val="22"/>
                <w:szCs w:val="22"/>
                <w:lang w:eastAsia="en-US"/>
              </w:rPr>
              <w:t xml:space="preserve">Măsura și submăsura din  Programul de Guvernare 2018-2020 </w:t>
            </w: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627"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700"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79"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780701" w:rsidTr="009A5050">
        <w:trPr>
          <w:jc w:val="center"/>
        </w:trPr>
        <w:tc>
          <w:tcPr>
            <w:tcW w:w="3477" w:type="dxa"/>
            <w:tcBorders>
              <w:top w:val="single" w:sz="4" w:space="0" w:color="auto"/>
              <w:left w:val="single" w:sz="4" w:space="0" w:color="auto"/>
              <w:bottom w:val="nil"/>
              <w:right w:val="single" w:sz="4" w:space="0" w:color="auto"/>
            </w:tcBorders>
          </w:tcPr>
          <w:p w:rsidR="00780701" w:rsidRDefault="00780701" w:rsidP="00951F75">
            <w:pPr>
              <w:autoSpaceDE w:val="0"/>
              <w:autoSpaceDN w:val="0"/>
              <w:adjustRightInd w:val="0"/>
              <w:spacing w:line="276" w:lineRule="auto"/>
              <w:rPr>
                <w:rFonts w:ascii="Tahoma" w:eastAsiaTheme="minorHAnsi" w:hAnsi="Tahoma" w:cs="Tahoma"/>
                <w:sz w:val="22"/>
                <w:szCs w:val="22"/>
                <w:lang w:val="en-US" w:eastAsia="en-US"/>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napToGrid w:val="0"/>
              <w:spacing w:line="276" w:lineRule="auto"/>
              <w:rPr>
                <w:rFonts w:ascii="Tahoma" w:hAnsi="Tahoma" w:cs="Tahoma"/>
                <w:sz w:val="22"/>
                <w:szCs w:val="22"/>
                <w:lang w:eastAsia="en-US"/>
              </w:rPr>
            </w:pPr>
            <w:r>
              <w:rPr>
                <w:rFonts w:ascii="Tahoma" w:hAnsi="Tahoma" w:cs="Tahoma"/>
                <w:sz w:val="22"/>
                <w:szCs w:val="22"/>
                <w:lang w:eastAsia="en-US"/>
              </w:rPr>
              <w:t xml:space="preserve">Desfășurarea activităților  necesare  finalizării proiectului ”Sistem integrat de management al deseurilor  solide în județul Bacău” </w:t>
            </w:r>
          </w:p>
        </w:tc>
        <w:tc>
          <w:tcPr>
            <w:tcW w:w="3522" w:type="dxa"/>
            <w:tcBorders>
              <w:top w:val="single" w:sz="4" w:space="0" w:color="auto"/>
              <w:left w:val="single" w:sz="4" w:space="0" w:color="auto"/>
              <w:bottom w:val="single" w:sz="4" w:space="0" w:color="auto"/>
              <w:right w:val="single" w:sz="4" w:space="0" w:color="auto"/>
            </w:tcBorders>
            <w:hideMark/>
          </w:tcPr>
          <w:p w:rsidR="00780701" w:rsidRPr="00085DEC" w:rsidRDefault="00780701" w:rsidP="00951F75">
            <w:pPr>
              <w:spacing w:line="276" w:lineRule="auto"/>
              <w:jc w:val="both"/>
              <w:rPr>
                <w:rFonts w:ascii="Tahoma" w:hAnsi="Tahoma" w:cs="Tahoma"/>
                <w:bCs/>
                <w:sz w:val="22"/>
                <w:szCs w:val="22"/>
                <w:lang w:eastAsia="en-US"/>
              </w:rPr>
            </w:pPr>
            <w:r w:rsidRPr="00085DEC">
              <w:rPr>
                <w:rFonts w:ascii="Tahoma" w:hAnsi="Tahoma" w:cs="Tahoma"/>
                <w:bCs/>
                <w:sz w:val="22"/>
                <w:szCs w:val="22"/>
                <w:lang w:val="pt-BR" w:eastAsia="en-US"/>
              </w:rPr>
              <w:t xml:space="preserve">- număr </w:t>
            </w:r>
            <w:r w:rsidRPr="00085DEC">
              <w:rPr>
                <w:rFonts w:ascii="Tahoma" w:hAnsi="Tahoma" w:cs="Tahoma"/>
                <w:bCs/>
                <w:sz w:val="22"/>
                <w:szCs w:val="22"/>
                <w:lang w:eastAsia="en-US"/>
              </w:rPr>
              <w:t>uat</w:t>
            </w:r>
            <w:r>
              <w:rPr>
                <w:rFonts w:ascii="Tahoma" w:hAnsi="Tahoma" w:cs="Tahoma"/>
                <w:bCs/>
                <w:sz w:val="22"/>
                <w:szCs w:val="22"/>
                <w:lang w:eastAsia="en-US"/>
              </w:rPr>
              <w:t>-uri</w:t>
            </w:r>
          </w:p>
          <w:p w:rsidR="00780701" w:rsidRPr="00085DEC" w:rsidRDefault="00780701" w:rsidP="00951F75">
            <w:pPr>
              <w:spacing w:line="276" w:lineRule="auto"/>
              <w:jc w:val="both"/>
              <w:rPr>
                <w:rFonts w:ascii="Tahoma" w:hAnsi="Tahoma" w:cs="Tahoma"/>
                <w:bCs/>
                <w:sz w:val="22"/>
                <w:szCs w:val="22"/>
                <w:lang w:eastAsia="en-US"/>
              </w:rPr>
            </w:pPr>
            <w:r w:rsidRPr="00085DEC">
              <w:rPr>
                <w:rFonts w:ascii="Tahoma" w:hAnsi="Tahoma" w:cs="Tahoma"/>
                <w:bCs/>
                <w:sz w:val="22"/>
                <w:szCs w:val="22"/>
                <w:lang w:eastAsia="en-US"/>
              </w:rPr>
              <w:t>- număr beneficiari</w:t>
            </w:r>
          </w:p>
          <w:p w:rsidR="00780701" w:rsidRPr="006063F8" w:rsidRDefault="00780701" w:rsidP="00951F75">
            <w:pPr>
              <w:spacing w:line="276" w:lineRule="auto"/>
              <w:jc w:val="both"/>
              <w:rPr>
                <w:rFonts w:ascii="Tahoma" w:hAnsi="Tahoma" w:cs="Tahoma"/>
                <w:bCs/>
                <w:color w:val="FF0000"/>
                <w:sz w:val="22"/>
                <w:szCs w:val="22"/>
                <w:lang w:eastAsia="en-US"/>
              </w:rPr>
            </w:pPr>
            <w:r w:rsidRPr="00085DEC">
              <w:rPr>
                <w:rFonts w:ascii="Tahoma" w:hAnsi="Tahoma" w:cs="Tahoma"/>
                <w:bCs/>
                <w:sz w:val="22"/>
                <w:szCs w:val="22"/>
                <w:lang w:eastAsia="en-US"/>
              </w:rPr>
              <w:t>- cantitate deșeuri reciclate</w:t>
            </w:r>
          </w:p>
        </w:tc>
        <w:tc>
          <w:tcPr>
            <w:tcW w:w="1627"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 Finanțare europeană                                                             </w:t>
            </w:r>
          </w:p>
        </w:tc>
        <w:tc>
          <w:tcPr>
            <w:tcW w:w="1700" w:type="dxa"/>
            <w:tcBorders>
              <w:top w:val="single" w:sz="4" w:space="0" w:color="auto"/>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1979"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Consiliul Județean Bacău</w:t>
            </w: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autoSpaceDE w:val="0"/>
              <w:autoSpaceDN w:val="0"/>
              <w:adjustRightInd w:val="0"/>
              <w:spacing w:line="276" w:lineRule="auto"/>
              <w:rPr>
                <w:rFonts w:ascii="Tahoma" w:eastAsiaTheme="minorHAnsi" w:hAnsi="Tahoma" w:cs="Tahoma"/>
                <w:sz w:val="22"/>
                <w:szCs w:val="22"/>
                <w:lang w:val="en-US" w:eastAsia="en-US"/>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napToGrid w:val="0"/>
              <w:spacing w:line="276" w:lineRule="auto"/>
              <w:rPr>
                <w:rFonts w:ascii="Tahoma" w:hAnsi="Tahoma" w:cs="Tahoma"/>
                <w:sz w:val="22"/>
                <w:szCs w:val="22"/>
                <w:lang w:eastAsia="en-US"/>
              </w:rPr>
            </w:pPr>
            <w:r>
              <w:rPr>
                <w:rFonts w:ascii="Tahoma" w:hAnsi="Tahoma" w:cs="Tahoma"/>
                <w:sz w:val="22"/>
                <w:szCs w:val="22"/>
                <w:lang w:eastAsia="en-US"/>
              </w:rPr>
              <w:t xml:space="preserve">Întocmirea Planului Județean pentru gestionarea deșeurilor </w:t>
            </w: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hAnsi="Tahoma" w:cs="Tahoma"/>
                <w:bCs/>
                <w:sz w:val="22"/>
                <w:szCs w:val="22"/>
                <w:lang w:val="pt-BR" w:eastAsia="en-US"/>
              </w:rPr>
            </w:pPr>
            <w:r>
              <w:rPr>
                <w:rFonts w:ascii="Tahoma" w:hAnsi="Tahoma" w:cs="Tahoma"/>
                <w:bCs/>
                <w:sz w:val="22"/>
                <w:szCs w:val="22"/>
                <w:lang w:val="pt-BR" w:eastAsia="en-US"/>
              </w:rPr>
              <w:t>-</w:t>
            </w:r>
            <w:r w:rsidRPr="00085DEC">
              <w:rPr>
                <w:rFonts w:ascii="Tahoma" w:hAnsi="Tahoma" w:cs="Tahoma"/>
                <w:bCs/>
                <w:sz w:val="22"/>
                <w:szCs w:val="22"/>
                <w:lang w:val="pt-BR" w:eastAsia="en-US"/>
              </w:rPr>
              <w:t xml:space="preserve"> plan județ</w:t>
            </w:r>
            <w:r>
              <w:rPr>
                <w:rFonts w:ascii="Tahoma" w:hAnsi="Tahoma" w:cs="Tahoma"/>
                <w:bCs/>
                <w:sz w:val="22"/>
                <w:szCs w:val="22"/>
                <w:lang w:val="pt-BR" w:eastAsia="en-US"/>
              </w:rPr>
              <w:t>ean de gestionare a deșp</w:t>
            </w:r>
            <w:r w:rsidRPr="00085DEC">
              <w:rPr>
                <w:rFonts w:ascii="Tahoma" w:hAnsi="Tahoma" w:cs="Tahoma"/>
                <w:bCs/>
                <w:sz w:val="22"/>
                <w:szCs w:val="22"/>
                <w:lang w:val="pt-BR" w:eastAsia="en-US"/>
              </w:rPr>
              <w:t>eurilor</w:t>
            </w:r>
          </w:p>
        </w:tc>
        <w:tc>
          <w:tcPr>
            <w:tcW w:w="1627"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Buget local</w:t>
            </w:r>
          </w:p>
        </w:tc>
        <w:tc>
          <w:tcPr>
            <w:tcW w:w="1700"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1979"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nil"/>
              <w:left w:val="single" w:sz="4" w:space="0" w:color="auto"/>
              <w:bottom w:val="nil"/>
              <w:right w:val="single" w:sz="4" w:space="0" w:color="auto"/>
            </w:tcBorders>
            <w:hideMark/>
          </w:tcPr>
          <w:p w:rsidR="00780701" w:rsidRDefault="00780701" w:rsidP="00951F75">
            <w:pPr>
              <w:autoSpaceDE w:val="0"/>
              <w:autoSpaceDN w:val="0"/>
              <w:adjustRightInd w:val="0"/>
              <w:spacing w:line="276" w:lineRule="auto"/>
              <w:rPr>
                <w:rFonts w:ascii="Tahoma" w:eastAsiaTheme="minorHAnsi" w:hAnsi="Tahoma" w:cs="Tahoma"/>
                <w:sz w:val="22"/>
                <w:szCs w:val="22"/>
                <w:lang w:val="en-US" w:eastAsia="en-US"/>
              </w:rPr>
            </w:pPr>
          </w:p>
          <w:p w:rsidR="00780701" w:rsidRPr="00085DEC" w:rsidRDefault="00780701" w:rsidP="00951F75">
            <w:pPr>
              <w:autoSpaceDE w:val="0"/>
              <w:autoSpaceDN w:val="0"/>
              <w:adjustRightInd w:val="0"/>
              <w:spacing w:line="276" w:lineRule="auto"/>
              <w:rPr>
                <w:rFonts w:ascii="Tahoma" w:eastAsiaTheme="minorHAnsi" w:hAnsi="Tahoma" w:cs="Tahoma"/>
                <w:b/>
                <w:i/>
                <w:sz w:val="22"/>
                <w:szCs w:val="22"/>
                <w:lang w:val="en-US" w:eastAsia="en-US"/>
              </w:rPr>
            </w:pPr>
            <w:r>
              <w:rPr>
                <w:rFonts w:ascii="Tahoma" w:hAnsi="Tahoma" w:cs="Tahoma"/>
                <w:b/>
                <w:i/>
                <w:sz w:val="22"/>
                <w:szCs w:val="22"/>
                <w:lang w:eastAsia="en-US"/>
              </w:rPr>
              <w:t>Politica în domeniul gestionării deș</w:t>
            </w:r>
            <w:r w:rsidRPr="00085DEC">
              <w:rPr>
                <w:rFonts w:ascii="Tahoma" w:hAnsi="Tahoma" w:cs="Tahoma"/>
                <w:b/>
                <w:i/>
                <w:sz w:val="22"/>
                <w:szCs w:val="22"/>
                <w:lang w:eastAsia="en-US"/>
              </w:rPr>
              <w:t>eurilor</w:t>
            </w:r>
          </w:p>
        </w:tc>
        <w:tc>
          <w:tcPr>
            <w:tcW w:w="4024" w:type="dxa"/>
            <w:tcBorders>
              <w:top w:val="single" w:sz="4" w:space="0" w:color="auto"/>
              <w:left w:val="single" w:sz="4" w:space="0" w:color="auto"/>
              <w:bottom w:val="single" w:sz="4" w:space="0" w:color="auto"/>
              <w:right w:val="single" w:sz="4" w:space="0" w:color="auto"/>
            </w:tcBorders>
          </w:tcPr>
          <w:p w:rsidR="00780701" w:rsidRDefault="00780701" w:rsidP="009A5050">
            <w:pPr>
              <w:snapToGrid w:val="0"/>
              <w:spacing w:line="276" w:lineRule="auto"/>
              <w:rPr>
                <w:rFonts w:ascii="Tahoma" w:hAnsi="Tahoma" w:cs="Tahoma"/>
                <w:bCs/>
                <w:sz w:val="22"/>
                <w:szCs w:val="22"/>
                <w:lang w:val="pt-BR" w:eastAsia="en-US"/>
              </w:rPr>
            </w:pPr>
            <w:r>
              <w:rPr>
                <w:rFonts w:ascii="Tahoma" w:hAnsi="Tahoma" w:cs="Tahoma"/>
                <w:sz w:val="22"/>
                <w:szCs w:val="22"/>
                <w:lang w:eastAsia="en-US"/>
              </w:rPr>
              <w:t>Controlul activităţilor de producere, transport sau comercializare substanţe sau deşeuri periculoase</w:t>
            </w: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hAnsi="Tahoma" w:cs="Tahoma"/>
                <w:bCs/>
                <w:sz w:val="22"/>
                <w:szCs w:val="22"/>
                <w:lang w:val="pt-BR" w:eastAsia="en-US"/>
              </w:rPr>
            </w:pPr>
            <w:r>
              <w:rPr>
                <w:rFonts w:ascii="Tahoma" w:hAnsi="Tahoma" w:cs="Tahoma"/>
                <w:bCs/>
                <w:sz w:val="22"/>
                <w:szCs w:val="22"/>
                <w:lang w:val="pt-BR" w:eastAsia="en-US"/>
              </w:rPr>
              <w:t xml:space="preserve">- număr controale efectuate </w:t>
            </w:r>
          </w:p>
          <w:p w:rsidR="00780701"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număr măsuri dispuse pentru înlăturarea problemelor depistate</w:t>
            </w:r>
          </w:p>
        </w:tc>
        <w:tc>
          <w:tcPr>
            <w:tcW w:w="1627"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Buget  propriu </w:t>
            </w:r>
          </w:p>
        </w:tc>
        <w:tc>
          <w:tcPr>
            <w:tcW w:w="1700" w:type="dxa"/>
            <w:tcBorders>
              <w:top w:val="nil"/>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31 decembrie 2018</w:t>
            </w:r>
          </w:p>
        </w:tc>
        <w:tc>
          <w:tcPr>
            <w:tcW w:w="1979"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 Comisariatul judetean al Garzii de Mediu Bacău </w:t>
            </w: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autoSpaceDE w:val="0"/>
              <w:autoSpaceDN w:val="0"/>
              <w:adjustRightInd w:val="0"/>
              <w:spacing w:line="276" w:lineRule="auto"/>
              <w:rPr>
                <w:rFonts w:ascii="Tahoma" w:eastAsiaTheme="minorHAnsi" w:hAnsi="Tahoma" w:cs="Tahoma"/>
                <w:sz w:val="22"/>
                <w:szCs w:val="22"/>
                <w:lang w:val="en-US" w:eastAsia="en-US"/>
              </w:rPr>
            </w:pPr>
          </w:p>
        </w:tc>
        <w:tc>
          <w:tcPr>
            <w:tcW w:w="4024" w:type="dxa"/>
            <w:tcBorders>
              <w:top w:val="single" w:sz="4" w:space="0" w:color="auto"/>
              <w:left w:val="single" w:sz="4" w:space="0" w:color="auto"/>
              <w:bottom w:val="single" w:sz="4" w:space="0" w:color="auto"/>
              <w:right w:val="single" w:sz="4" w:space="0" w:color="auto"/>
            </w:tcBorders>
          </w:tcPr>
          <w:p w:rsidR="00780701" w:rsidRDefault="00780701" w:rsidP="00951F75">
            <w:pPr>
              <w:snapToGrid w:val="0"/>
              <w:spacing w:line="276" w:lineRule="auto"/>
              <w:rPr>
                <w:rFonts w:ascii="Tahoma" w:hAnsi="Tahoma" w:cs="Tahoma"/>
                <w:sz w:val="22"/>
                <w:szCs w:val="22"/>
                <w:lang w:eastAsia="en-US"/>
              </w:rPr>
            </w:pPr>
            <w:r>
              <w:rPr>
                <w:rFonts w:ascii="Tahoma" w:hAnsi="Tahoma" w:cs="Tahoma"/>
                <w:sz w:val="22"/>
                <w:szCs w:val="22"/>
                <w:lang w:eastAsia="en-US"/>
              </w:rPr>
              <w:t>- Controlul activităţilor de gestionare a deşeurilor şi substanţelor periculoase</w:t>
            </w:r>
          </w:p>
          <w:p w:rsidR="00780701" w:rsidRDefault="00780701" w:rsidP="00951F75">
            <w:pPr>
              <w:snapToGrid w:val="0"/>
              <w:spacing w:line="276" w:lineRule="auto"/>
              <w:rPr>
                <w:rFonts w:ascii="Tahoma" w:hAnsi="Tahoma" w:cs="Tahoma"/>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hAnsi="Tahoma" w:cs="Tahoma"/>
                <w:bCs/>
                <w:sz w:val="22"/>
                <w:szCs w:val="22"/>
                <w:lang w:val="pt-BR" w:eastAsia="en-US"/>
              </w:rPr>
            </w:pPr>
            <w:r>
              <w:rPr>
                <w:rFonts w:ascii="Tahoma" w:hAnsi="Tahoma" w:cs="Tahoma"/>
                <w:bCs/>
                <w:sz w:val="22"/>
                <w:szCs w:val="22"/>
                <w:lang w:val="pt-BR" w:eastAsia="en-US"/>
              </w:rPr>
              <w:t>- numar controale efectuate</w:t>
            </w:r>
          </w:p>
          <w:p w:rsidR="00780701"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numar măsuri dispuse pentru înlăturarea problemelor depistate </w:t>
            </w:r>
          </w:p>
        </w:tc>
        <w:tc>
          <w:tcPr>
            <w:tcW w:w="162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1700"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autoSpaceDE w:val="0"/>
              <w:autoSpaceDN w:val="0"/>
              <w:adjustRightInd w:val="0"/>
              <w:spacing w:line="276" w:lineRule="auto"/>
              <w:rPr>
                <w:rFonts w:ascii="Tahoma" w:eastAsiaTheme="minorHAnsi" w:hAnsi="Tahoma" w:cs="Tahoma"/>
                <w:sz w:val="22"/>
                <w:szCs w:val="22"/>
                <w:lang w:val="en-US" w:eastAsia="en-US"/>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napToGrid w:val="0"/>
              <w:spacing w:line="276" w:lineRule="auto"/>
              <w:rPr>
                <w:rFonts w:ascii="Tahoma" w:hAnsi="Tahoma" w:cs="Tahoma"/>
                <w:sz w:val="22"/>
                <w:szCs w:val="22"/>
                <w:lang w:eastAsia="en-US"/>
              </w:rPr>
            </w:pPr>
            <w:r>
              <w:rPr>
                <w:rFonts w:ascii="Tahoma" w:hAnsi="Tahoma" w:cs="Tahoma"/>
                <w:sz w:val="22"/>
                <w:szCs w:val="22"/>
                <w:lang w:eastAsia="en-US"/>
              </w:rPr>
              <w:t>- Controlul gestiunii deşeurilor menajere, valorificabile şi a deşeurilor industriale</w:t>
            </w: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hAnsi="Tahoma" w:cs="Tahoma"/>
                <w:bCs/>
                <w:sz w:val="22"/>
                <w:szCs w:val="22"/>
                <w:lang w:val="pt-BR" w:eastAsia="en-US"/>
              </w:rPr>
            </w:pPr>
            <w:r>
              <w:rPr>
                <w:rFonts w:ascii="Tahoma" w:hAnsi="Tahoma" w:cs="Tahoma"/>
                <w:bCs/>
                <w:sz w:val="22"/>
                <w:szCs w:val="22"/>
                <w:lang w:val="pt-BR" w:eastAsia="en-US"/>
              </w:rPr>
              <w:t>- numar controale efectuate</w:t>
            </w:r>
          </w:p>
          <w:p w:rsidR="00780701"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numar măsuri dispuse pentru înlăturarea problemelor depistate</w:t>
            </w:r>
          </w:p>
        </w:tc>
        <w:tc>
          <w:tcPr>
            <w:tcW w:w="162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1700"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pStyle w:val="TableContents"/>
              <w:spacing w:line="276" w:lineRule="auto"/>
              <w:rPr>
                <w:rFonts w:ascii="Tahoma" w:hAnsi="Tahoma" w:cs="Tahoma"/>
                <w:sz w:val="22"/>
                <w:szCs w:val="22"/>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hAnsi="Tahoma" w:cs="Tahoma"/>
                <w:sz w:val="22"/>
                <w:szCs w:val="22"/>
                <w:lang w:eastAsia="en-US"/>
              </w:rPr>
            </w:pPr>
            <w:r>
              <w:rPr>
                <w:rFonts w:ascii="Tahoma" w:hAnsi="Tahoma" w:cs="Tahoma"/>
                <w:sz w:val="22"/>
                <w:szCs w:val="22"/>
                <w:lang w:eastAsia="en-US"/>
              </w:rPr>
              <w:t>Controale tematice planificate privind transferul de deseuri in conformitate cu prevederile Regulamentului  PE nr 1013/2016</w:t>
            </w:r>
          </w:p>
          <w:p w:rsidR="00191435" w:rsidRDefault="00191435" w:rsidP="00951F75">
            <w:pPr>
              <w:spacing w:line="276" w:lineRule="auto"/>
              <w:jc w:val="both"/>
              <w:rPr>
                <w:rFonts w:ascii="Tahoma" w:hAnsi="Tahoma" w:cs="Tahoma"/>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 xml:space="preserve">- numar controale efectuate </w:t>
            </w:r>
          </w:p>
          <w:p w:rsidR="00780701" w:rsidRDefault="00780701" w:rsidP="00951F75">
            <w:pPr>
              <w:spacing w:line="276" w:lineRule="auto"/>
              <w:rPr>
                <w:rFonts w:ascii="Tahoma" w:hAnsi="Tahoma" w:cs="Tahoma"/>
                <w:sz w:val="22"/>
                <w:szCs w:val="22"/>
                <w:lang w:eastAsia="en-US"/>
              </w:rPr>
            </w:pPr>
            <w:r>
              <w:rPr>
                <w:rFonts w:ascii="Tahoma" w:hAnsi="Tahoma" w:cs="Tahoma"/>
                <w:bCs/>
                <w:sz w:val="22"/>
                <w:szCs w:val="22"/>
                <w:lang w:val="pt-BR" w:eastAsia="en-US"/>
              </w:rPr>
              <w:t>- numar măsuri dispuse pentru înlăturarea problemelor depistate</w:t>
            </w:r>
          </w:p>
        </w:tc>
        <w:tc>
          <w:tcPr>
            <w:tcW w:w="162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979"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nil"/>
              <w:left w:val="single" w:sz="4" w:space="0" w:color="auto"/>
              <w:bottom w:val="single" w:sz="4" w:space="0" w:color="auto"/>
              <w:right w:val="single" w:sz="4" w:space="0" w:color="auto"/>
            </w:tcBorders>
          </w:tcPr>
          <w:p w:rsidR="00780701" w:rsidRDefault="00780701" w:rsidP="00951F75">
            <w:pPr>
              <w:pStyle w:val="TableContents"/>
              <w:spacing w:line="276" w:lineRule="auto"/>
              <w:rPr>
                <w:rFonts w:ascii="Tahoma" w:hAnsi="Tahoma" w:cs="Tahoma"/>
                <w:sz w:val="22"/>
                <w:szCs w:val="22"/>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113C73">
            <w:pPr>
              <w:spacing w:line="276" w:lineRule="auto"/>
              <w:rPr>
                <w:rFonts w:ascii="Tahoma" w:hAnsi="Tahoma" w:cs="Tahoma"/>
                <w:sz w:val="22"/>
                <w:szCs w:val="22"/>
                <w:lang w:eastAsia="en-US"/>
              </w:rPr>
            </w:pPr>
            <w:r>
              <w:rPr>
                <w:rFonts w:ascii="Tahoma" w:hAnsi="Tahoma" w:cs="Tahoma"/>
                <w:sz w:val="22"/>
                <w:szCs w:val="22"/>
                <w:lang w:eastAsia="en-US"/>
              </w:rPr>
              <w:t xml:space="preserve">Continuarea implementării Regulamentului 1013/2006/CE privind transferurile de deşeuri şi a Regulamentului 1418/2007/CE privind transferurile de deşeuri în ţări care nu </w:t>
            </w: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sz w:val="22"/>
                <w:szCs w:val="22"/>
                <w:lang w:eastAsia="en-US"/>
              </w:rPr>
            </w:pPr>
            <w:r>
              <w:rPr>
                <w:rStyle w:val="rowitem"/>
                <w:rFonts w:ascii="Tahoma" w:hAnsi="Tahoma" w:cs="Tahoma"/>
                <w:sz w:val="22"/>
                <w:szCs w:val="22"/>
                <w:lang w:eastAsia="en-US"/>
              </w:rPr>
              <w:t>Nr. aprobări transporturi</w:t>
            </w:r>
          </w:p>
        </w:tc>
        <w:tc>
          <w:tcPr>
            <w:tcW w:w="1627"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700"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Agenția pentru Protecția Mediului Bacău</w:t>
            </w:r>
          </w:p>
        </w:tc>
      </w:tr>
      <w:tr w:rsidR="00113C73" w:rsidTr="009A5050">
        <w:trPr>
          <w:jc w:val="center"/>
        </w:trPr>
        <w:tc>
          <w:tcPr>
            <w:tcW w:w="3477" w:type="dxa"/>
            <w:tcBorders>
              <w:top w:val="single" w:sz="4" w:space="0" w:color="auto"/>
              <w:left w:val="single" w:sz="4" w:space="0" w:color="auto"/>
              <w:bottom w:val="nil"/>
              <w:right w:val="single" w:sz="4" w:space="0" w:color="auto"/>
            </w:tcBorders>
          </w:tcPr>
          <w:p w:rsidR="00113C73" w:rsidRDefault="00113C73" w:rsidP="00951F75">
            <w:pPr>
              <w:pStyle w:val="TableContents"/>
              <w:spacing w:line="276" w:lineRule="auto"/>
              <w:rPr>
                <w:rFonts w:ascii="Tahoma" w:hAnsi="Tahoma" w:cs="Tahoma"/>
                <w:b/>
                <w:i/>
                <w:sz w:val="22"/>
                <w:szCs w:val="22"/>
              </w:rPr>
            </w:pPr>
          </w:p>
        </w:tc>
        <w:tc>
          <w:tcPr>
            <w:tcW w:w="4024" w:type="dxa"/>
            <w:tcBorders>
              <w:top w:val="single" w:sz="4" w:space="0" w:color="auto"/>
              <w:left w:val="single" w:sz="4" w:space="0" w:color="auto"/>
              <w:bottom w:val="single" w:sz="4" w:space="0" w:color="auto"/>
              <w:right w:val="single" w:sz="4" w:space="0" w:color="auto"/>
            </w:tcBorders>
          </w:tcPr>
          <w:p w:rsidR="00113C73" w:rsidRDefault="00113C73" w:rsidP="00113C73">
            <w:pPr>
              <w:spacing w:line="276" w:lineRule="auto"/>
              <w:rPr>
                <w:rFonts w:ascii="Tahoma" w:hAnsi="Tahoma" w:cs="Tahoma"/>
                <w:sz w:val="22"/>
                <w:szCs w:val="22"/>
                <w:lang w:eastAsia="en-US"/>
              </w:rPr>
            </w:pPr>
            <w:r>
              <w:rPr>
                <w:rFonts w:ascii="Tahoma" w:hAnsi="Tahoma" w:cs="Tahoma"/>
                <w:sz w:val="22"/>
                <w:szCs w:val="22"/>
                <w:lang w:eastAsia="en-US"/>
              </w:rPr>
              <w:t>aplică Decizia OCDE.</w:t>
            </w:r>
          </w:p>
          <w:p w:rsidR="00113C73" w:rsidRDefault="00113C73" w:rsidP="00113C73">
            <w:pPr>
              <w:spacing w:line="276" w:lineRule="auto"/>
              <w:jc w:val="both"/>
              <w:rPr>
                <w:rFonts w:ascii="Tahoma" w:hAnsi="Tahoma" w:cs="Tahoma"/>
                <w:sz w:val="22"/>
                <w:szCs w:val="22"/>
                <w:lang w:eastAsia="en-US"/>
              </w:rPr>
            </w:pPr>
            <w:r>
              <w:rPr>
                <w:rFonts w:ascii="Tahoma" w:hAnsi="Tahoma" w:cs="Tahoma"/>
                <w:sz w:val="22"/>
                <w:szCs w:val="22"/>
                <w:lang w:eastAsia="en-US"/>
              </w:rPr>
              <w:t>Aprobarea și monitorizarea transporturilor de deșeuri periculoase către unitățile de valorificare autorizate</w:t>
            </w:r>
          </w:p>
        </w:tc>
        <w:tc>
          <w:tcPr>
            <w:tcW w:w="3522" w:type="dxa"/>
            <w:tcBorders>
              <w:top w:val="single" w:sz="4" w:space="0" w:color="auto"/>
              <w:left w:val="single" w:sz="4" w:space="0" w:color="auto"/>
              <w:bottom w:val="single" w:sz="4" w:space="0" w:color="auto"/>
              <w:right w:val="single" w:sz="4" w:space="0" w:color="auto"/>
            </w:tcBorders>
          </w:tcPr>
          <w:p w:rsidR="00113C73" w:rsidRDefault="00113C73" w:rsidP="00951F75">
            <w:pPr>
              <w:spacing w:line="276" w:lineRule="auto"/>
              <w:rPr>
                <w:rFonts w:ascii="Tahoma" w:hAnsi="Tahoma" w:cs="Tahoma"/>
                <w:sz w:val="22"/>
                <w:szCs w:val="22"/>
                <w:lang w:eastAsia="en-US"/>
              </w:rPr>
            </w:pPr>
          </w:p>
        </w:tc>
        <w:tc>
          <w:tcPr>
            <w:tcW w:w="1627" w:type="dxa"/>
            <w:tcBorders>
              <w:top w:val="single" w:sz="4" w:space="0" w:color="auto"/>
              <w:left w:val="single" w:sz="4" w:space="0" w:color="auto"/>
              <w:bottom w:val="nil"/>
              <w:right w:val="single" w:sz="4" w:space="0" w:color="auto"/>
            </w:tcBorders>
          </w:tcPr>
          <w:p w:rsidR="00113C73" w:rsidRDefault="00113C73" w:rsidP="00951F75">
            <w:pPr>
              <w:spacing w:line="276" w:lineRule="auto"/>
              <w:rPr>
                <w:rFonts w:ascii="Tahoma" w:hAnsi="Tahoma" w:cs="Tahoma"/>
                <w:sz w:val="22"/>
                <w:szCs w:val="22"/>
                <w:lang w:eastAsia="en-US"/>
              </w:rPr>
            </w:pPr>
          </w:p>
        </w:tc>
        <w:tc>
          <w:tcPr>
            <w:tcW w:w="1700" w:type="dxa"/>
            <w:tcBorders>
              <w:top w:val="single" w:sz="4" w:space="0" w:color="auto"/>
              <w:left w:val="single" w:sz="4" w:space="0" w:color="auto"/>
              <w:bottom w:val="nil"/>
              <w:right w:val="single" w:sz="4" w:space="0" w:color="auto"/>
            </w:tcBorders>
          </w:tcPr>
          <w:p w:rsidR="00113C73" w:rsidRDefault="00113C73" w:rsidP="00951F75">
            <w:pPr>
              <w:spacing w:line="276" w:lineRule="auto"/>
              <w:jc w:val="center"/>
              <w:rPr>
                <w:rFonts w:ascii="Tahoma" w:hAnsi="Tahoma" w:cs="Tahoma"/>
                <w:sz w:val="22"/>
                <w:szCs w:val="22"/>
                <w:lang w:eastAsia="en-US"/>
              </w:rPr>
            </w:pPr>
          </w:p>
        </w:tc>
        <w:tc>
          <w:tcPr>
            <w:tcW w:w="1979" w:type="dxa"/>
            <w:tcBorders>
              <w:top w:val="single" w:sz="4" w:space="0" w:color="auto"/>
              <w:left w:val="single" w:sz="4" w:space="0" w:color="auto"/>
              <w:bottom w:val="nil"/>
              <w:right w:val="single" w:sz="4" w:space="0" w:color="auto"/>
            </w:tcBorders>
          </w:tcPr>
          <w:p w:rsidR="00113C73" w:rsidRDefault="00113C73"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nil"/>
              <w:left w:val="single" w:sz="4" w:space="0" w:color="auto"/>
              <w:bottom w:val="nil"/>
              <w:right w:val="single" w:sz="4" w:space="0" w:color="auto"/>
            </w:tcBorders>
            <w:hideMark/>
          </w:tcPr>
          <w:p w:rsidR="00780701" w:rsidRPr="00085DEC" w:rsidRDefault="00780701" w:rsidP="00951F75">
            <w:pPr>
              <w:pStyle w:val="TableContents"/>
              <w:spacing w:line="276" w:lineRule="auto"/>
              <w:rPr>
                <w:rFonts w:ascii="Tahoma" w:hAnsi="Tahoma" w:cs="Tahoma"/>
                <w:b/>
                <w:i/>
                <w:sz w:val="22"/>
                <w:szCs w:val="22"/>
              </w:rPr>
            </w:pPr>
            <w:r>
              <w:rPr>
                <w:rFonts w:ascii="Tahoma" w:hAnsi="Tahoma" w:cs="Tahoma"/>
                <w:b/>
                <w:i/>
                <w:sz w:val="22"/>
                <w:szCs w:val="22"/>
              </w:rPr>
              <w:t>Politica în domeniul gestionării deș</w:t>
            </w:r>
            <w:r w:rsidRPr="00085DEC">
              <w:rPr>
                <w:rFonts w:ascii="Tahoma" w:hAnsi="Tahoma" w:cs="Tahoma"/>
                <w:b/>
                <w:i/>
                <w:sz w:val="22"/>
                <w:szCs w:val="22"/>
              </w:rPr>
              <w:t>eurilor</w:t>
            </w:r>
          </w:p>
        </w:tc>
        <w:tc>
          <w:tcPr>
            <w:tcW w:w="4024"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both"/>
              <w:rPr>
                <w:rFonts w:ascii="Tahoma" w:hAnsi="Tahoma" w:cs="Tahoma"/>
                <w:sz w:val="22"/>
                <w:szCs w:val="22"/>
                <w:lang w:eastAsia="en-US"/>
              </w:rPr>
            </w:pPr>
            <w:r>
              <w:rPr>
                <w:rFonts w:ascii="Tahoma" w:hAnsi="Tahoma" w:cs="Tahoma"/>
                <w:sz w:val="22"/>
                <w:szCs w:val="22"/>
                <w:lang w:eastAsia="en-US"/>
              </w:rPr>
              <w:t>Extinderea și îmbunătățirea sistemelor de colectare selectivă a deșeurilor</w:t>
            </w:r>
          </w:p>
          <w:p w:rsidR="00780701" w:rsidRDefault="00780701" w:rsidP="00951F75">
            <w:pPr>
              <w:spacing w:line="276" w:lineRule="auto"/>
              <w:jc w:val="both"/>
              <w:rPr>
                <w:rFonts w:ascii="Tahoma" w:hAnsi="Tahoma" w:cs="Tahoma"/>
                <w:sz w:val="22"/>
                <w:szCs w:val="22"/>
                <w:lang w:eastAsia="en-US"/>
              </w:rPr>
            </w:pPr>
            <w:r>
              <w:rPr>
                <w:rFonts w:ascii="Tahoma" w:hAnsi="Tahoma" w:cs="Tahoma"/>
                <w:sz w:val="22"/>
                <w:szCs w:val="22"/>
                <w:lang w:eastAsia="en-US"/>
              </w:rPr>
              <w:t>Continuarea implementării prevederilor Directivei nr. 94/62/CE privind ambalajele şi deşeurile de ambalaje, modificată de Directiva 2004/12/CE.</w:t>
            </w:r>
          </w:p>
          <w:p w:rsidR="00780701" w:rsidRDefault="00780701" w:rsidP="00951F75">
            <w:pPr>
              <w:spacing w:line="276" w:lineRule="auto"/>
              <w:jc w:val="both"/>
              <w:rPr>
                <w:rFonts w:ascii="Tahoma" w:hAnsi="Tahoma" w:cs="Tahoma"/>
                <w:sz w:val="22"/>
                <w:szCs w:val="22"/>
                <w:lang w:eastAsia="en-US"/>
              </w:rPr>
            </w:pPr>
          </w:p>
          <w:p w:rsidR="00780701" w:rsidRDefault="00780701" w:rsidP="00951F75">
            <w:pPr>
              <w:spacing w:line="276" w:lineRule="auto"/>
              <w:jc w:val="both"/>
              <w:rPr>
                <w:rFonts w:ascii="Tahoma" w:hAnsi="Tahoma" w:cs="Tahoma"/>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 xml:space="preserve">- număr rapoarte înaintate ANPM </w:t>
            </w:r>
          </w:p>
          <w:p w:rsidR="00780701"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 xml:space="preserve">- număr agenți economici  și autoritățile locale din județul Bacău a  căror date au fost validate în vederea realizării obiectivelor de valorificare şi reciclare, a deșeurilor de ambalaje din plastic, sticla, lemn, hârtie/carton, metal </w:t>
            </w:r>
          </w:p>
        </w:tc>
        <w:tc>
          <w:tcPr>
            <w:tcW w:w="1627" w:type="dxa"/>
            <w:tcBorders>
              <w:top w:val="nil"/>
              <w:left w:val="single" w:sz="4" w:space="0" w:color="auto"/>
              <w:bottom w:val="nil"/>
              <w:right w:val="single" w:sz="4" w:space="0" w:color="auto"/>
            </w:tcBorders>
          </w:tcPr>
          <w:p w:rsidR="00780701" w:rsidRDefault="00780701" w:rsidP="00951F75">
            <w:pPr>
              <w:spacing w:line="276" w:lineRule="auto"/>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 xml:space="preserve">Buget propriu </w:t>
            </w:r>
            <w:r>
              <w:rPr>
                <w:rFonts w:ascii="Tahoma" w:hAnsi="Tahoma" w:cs="Tahoma"/>
                <w:bCs/>
                <w:sz w:val="22"/>
                <w:szCs w:val="22"/>
                <w:lang w:val="pt-BR" w:eastAsia="en-US"/>
              </w:rPr>
              <w:t>Agenția pentru Protecția Mediului Bacău</w:t>
            </w:r>
          </w:p>
        </w:tc>
        <w:tc>
          <w:tcPr>
            <w:tcW w:w="1700"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Style w:val="rowitem"/>
              </w:rPr>
            </w:pPr>
            <w:r>
              <w:rPr>
                <w:rStyle w:val="rowitem"/>
                <w:rFonts w:ascii="Tahoma" w:hAnsi="Tahoma" w:cs="Tahoma"/>
                <w:sz w:val="22"/>
                <w:szCs w:val="22"/>
                <w:lang w:eastAsia="en-US"/>
              </w:rPr>
              <w:t>La solicitarea Agenției Naționale pentru Protecția Mediului</w:t>
            </w:r>
          </w:p>
          <w:p w:rsidR="00780701" w:rsidRDefault="00780701" w:rsidP="00951F75">
            <w:pPr>
              <w:spacing w:line="276" w:lineRule="auto"/>
              <w:jc w:val="center"/>
            </w:pPr>
          </w:p>
        </w:tc>
        <w:tc>
          <w:tcPr>
            <w:tcW w:w="1979" w:type="dxa"/>
            <w:tcBorders>
              <w:top w:val="nil"/>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p>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Agenția pentru Protecția Mediului Bacău</w:t>
            </w: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pStyle w:val="TableContents"/>
              <w:spacing w:line="276" w:lineRule="auto"/>
              <w:rPr>
                <w:rFonts w:ascii="Tahoma" w:hAnsi="Tahoma" w:cs="Tahoma"/>
                <w:sz w:val="22"/>
                <w:szCs w:val="22"/>
              </w:rPr>
            </w:pPr>
          </w:p>
        </w:tc>
        <w:tc>
          <w:tcPr>
            <w:tcW w:w="4024" w:type="dxa"/>
            <w:tcBorders>
              <w:top w:val="single" w:sz="4" w:space="0" w:color="auto"/>
              <w:left w:val="single" w:sz="4" w:space="0" w:color="auto"/>
              <w:bottom w:val="single" w:sz="4" w:space="0" w:color="auto"/>
              <w:right w:val="single" w:sz="4" w:space="0" w:color="auto"/>
            </w:tcBorders>
          </w:tcPr>
          <w:p w:rsidR="00780701" w:rsidRPr="00101DC7" w:rsidRDefault="00780701" w:rsidP="00951F75">
            <w:pPr>
              <w:spacing w:line="276" w:lineRule="auto"/>
              <w:jc w:val="both"/>
              <w:rPr>
                <w:rFonts w:ascii="Tahoma" w:hAnsi="Tahoma" w:cs="Tahoma"/>
                <w:sz w:val="22"/>
                <w:szCs w:val="22"/>
                <w:lang w:eastAsia="en-US"/>
              </w:rPr>
            </w:pPr>
            <w:r w:rsidRPr="00101DC7">
              <w:rPr>
                <w:rFonts w:ascii="Tahoma" w:hAnsi="Tahoma" w:cs="Tahoma"/>
                <w:sz w:val="22"/>
                <w:szCs w:val="22"/>
                <w:lang w:eastAsia="en-US"/>
              </w:rPr>
              <w:t>Continuarea implementării prevederilor Directivei Consiliului nr. 2002/96/CE privind deşeurile de echipamente electrice şi electronice (DEEE)</w:t>
            </w:r>
          </w:p>
          <w:p w:rsidR="00780701" w:rsidRDefault="00780701" w:rsidP="00951F75">
            <w:pPr>
              <w:spacing w:line="276" w:lineRule="auto"/>
              <w:jc w:val="both"/>
              <w:rPr>
                <w:rFonts w:ascii="Tahoma" w:hAnsi="Tahoma" w:cs="Tahoma"/>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hideMark/>
          </w:tcPr>
          <w:p w:rsidR="00780701" w:rsidRPr="00101DC7" w:rsidRDefault="00780701" w:rsidP="00346C73">
            <w:pPr>
              <w:spacing w:line="276" w:lineRule="auto"/>
              <w:rPr>
                <w:rStyle w:val="rowitem"/>
                <w:rFonts w:ascii="Tahoma" w:hAnsi="Tahoma" w:cs="Tahoma"/>
                <w:sz w:val="22"/>
                <w:szCs w:val="22"/>
                <w:lang w:eastAsia="en-US"/>
              </w:rPr>
            </w:pPr>
            <w:r>
              <w:rPr>
                <w:rFonts w:ascii="Tahoma" w:hAnsi="Tahoma" w:cs="Tahoma"/>
                <w:sz w:val="22"/>
                <w:szCs w:val="22"/>
                <w:lang w:eastAsia="en-US"/>
              </w:rPr>
              <w:t xml:space="preserve">-Nr.rapoarte privind monitorizarea datelor privind cantitatile colectare in judetul Bacau pt. atingerea obiectivelor de valorificare, reutilizare şi </w:t>
            </w:r>
            <w:r>
              <w:rPr>
                <w:rStyle w:val="tal1"/>
                <w:rFonts w:ascii="Tahoma" w:hAnsi="Tahoma" w:cs="Tahoma"/>
                <w:sz w:val="22"/>
                <w:szCs w:val="22"/>
                <w:lang w:eastAsia="en-US"/>
              </w:rPr>
              <w:t xml:space="preserve">reciclare a DEEE </w:t>
            </w:r>
          </w:p>
        </w:tc>
        <w:tc>
          <w:tcPr>
            <w:tcW w:w="1627" w:type="dxa"/>
            <w:tcBorders>
              <w:top w:val="nil"/>
              <w:left w:val="single" w:sz="4" w:space="0" w:color="auto"/>
              <w:bottom w:val="nil"/>
              <w:right w:val="single" w:sz="4" w:space="0" w:color="auto"/>
            </w:tcBorders>
          </w:tcPr>
          <w:p w:rsidR="00780701" w:rsidRDefault="00780701" w:rsidP="00951F75">
            <w:pPr>
              <w:spacing w:line="276" w:lineRule="auto"/>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r>
              <w:rPr>
                <w:rStyle w:val="rowitem"/>
                <w:rFonts w:ascii="Tahoma" w:hAnsi="Tahoma" w:cs="Tahoma"/>
                <w:sz w:val="22"/>
                <w:szCs w:val="22"/>
                <w:lang w:eastAsia="en-US"/>
              </w:rPr>
              <w:t>La solicitarea Agenției Naționale pentru Protecția Mediului</w:t>
            </w: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trHeight w:val="2011"/>
          <w:jc w:val="center"/>
        </w:trPr>
        <w:tc>
          <w:tcPr>
            <w:tcW w:w="3477" w:type="dxa"/>
            <w:tcBorders>
              <w:top w:val="nil"/>
              <w:left w:val="single" w:sz="4" w:space="0" w:color="auto"/>
              <w:bottom w:val="single" w:sz="4" w:space="0" w:color="auto"/>
              <w:right w:val="single" w:sz="4" w:space="0" w:color="auto"/>
            </w:tcBorders>
          </w:tcPr>
          <w:p w:rsidR="00780701" w:rsidRDefault="00780701" w:rsidP="00951F75">
            <w:pPr>
              <w:pStyle w:val="TableContents"/>
              <w:spacing w:line="276" w:lineRule="auto"/>
              <w:rPr>
                <w:rFonts w:ascii="Tahoma" w:hAnsi="Tahoma" w:cs="Tahoma"/>
                <w:sz w:val="22"/>
                <w:szCs w:val="22"/>
              </w:rPr>
            </w:pPr>
          </w:p>
        </w:tc>
        <w:tc>
          <w:tcPr>
            <w:tcW w:w="4024" w:type="dxa"/>
            <w:tcBorders>
              <w:top w:val="single" w:sz="4" w:space="0" w:color="auto"/>
              <w:left w:val="single" w:sz="4" w:space="0" w:color="auto"/>
              <w:bottom w:val="single" w:sz="4" w:space="0" w:color="auto"/>
              <w:right w:val="single" w:sz="4" w:space="0" w:color="auto"/>
            </w:tcBorders>
            <w:hideMark/>
          </w:tcPr>
          <w:p w:rsidR="00780701" w:rsidRPr="00101DC7"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Cresterea cantității de deș</w:t>
            </w:r>
            <w:r w:rsidRPr="00101DC7">
              <w:rPr>
                <w:rFonts w:ascii="Tahoma" w:hAnsi="Tahoma" w:cs="Tahoma"/>
                <w:sz w:val="22"/>
                <w:szCs w:val="22"/>
                <w:lang w:eastAsia="en-US"/>
              </w:rPr>
              <w:t>eur</w:t>
            </w:r>
            <w:r>
              <w:rPr>
                <w:rFonts w:ascii="Tahoma" w:hAnsi="Tahoma" w:cs="Tahoma"/>
                <w:sz w:val="22"/>
                <w:szCs w:val="22"/>
                <w:lang w:eastAsia="en-US"/>
              </w:rPr>
              <w:t>i intrate î</w:t>
            </w:r>
            <w:r w:rsidRPr="00101DC7">
              <w:rPr>
                <w:rFonts w:ascii="Tahoma" w:hAnsi="Tahoma" w:cs="Tahoma"/>
                <w:sz w:val="22"/>
                <w:szCs w:val="22"/>
                <w:lang w:eastAsia="en-US"/>
              </w:rPr>
              <w:t xml:space="preserve">n circuitul de reciclare Continuarea implementării prevederilor Regulamentului (CE) nr. </w:t>
            </w:r>
            <w:r>
              <w:rPr>
                <w:rFonts w:ascii="Tahoma" w:hAnsi="Tahoma" w:cs="Tahoma"/>
                <w:sz w:val="22"/>
                <w:szCs w:val="22"/>
                <w:lang w:eastAsia="en-US"/>
              </w:rPr>
              <w:t>2150/2002 privind statistica deș</w:t>
            </w:r>
            <w:r w:rsidRPr="00101DC7">
              <w:rPr>
                <w:rFonts w:ascii="Tahoma" w:hAnsi="Tahoma" w:cs="Tahoma"/>
                <w:sz w:val="22"/>
                <w:szCs w:val="22"/>
                <w:lang w:eastAsia="en-US"/>
              </w:rPr>
              <w:t xml:space="preserve">eurilor </w:t>
            </w:r>
          </w:p>
          <w:p w:rsidR="00780701" w:rsidRDefault="00780701" w:rsidP="00951F75">
            <w:pPr>
              <w:spacing w:line="276" w:lineRule="auto"/>
              <w:rPr>
                <w:rFonts w:ascii="Tahoma" w:hAnsi="Tahoma" w:cs="Tahoma"/>
                <w:i/>
                <w:sz w:val="22"/>
                <w:szCs w:val="22"/>
                <w:lang w:eastAsia="en-US"/>
              </w:rPr>
            </w:pPr>
            <w:r w:rsidRPr="00101DC7">
              <w:rPr>
                <w:rFonts w:ascii="Tahoma" w:hAnsi="Tahoma" w:cs="Tahoma"/>
                <w:sz w:val="22"/>
                <w:szCs w:val="22"/>
                <w:lang w:val="es-ES" w:eastAsia="en-US"/>
              </w:rPr>
              <w:t>Colectarea, validarea şi procesarea la n</w:t>
            </w:r>
            <w:r>
              <w:rPr>
                <w:rFonts w:ascii="Tahoma" w:hAnsi="Tahoma" w:cs="Tahoma"/>
                <w:sz w:val="22"/>
                <w:szCs w:val="22"/>
                <w:lang w:val="es-ES" w:eastAsia="en-US"/>
              </w:rPr>
              <w:t>ivel local a datelor privind deș</w:t>
            </w:r>
            <w:r w:rsidRPr="00101DC7">
              <w:rPr>
                <w:rFonts w:ascii="Tahoma" w:hAnsi="Tahoma" w:cs="Tahoma"/>
                <w:sz w:val="22"/>
                <w:szCs w:val="22"/>
                <w:lang w:val="es-ES" w:eastAsia="en-US"/>
              </w:rPr>
              <w:t>eurile pentru anul  2017</w:t>
            </w:r>
            <w:r>
              <w:rPr>
                <w:rFonts w:ascii="Tahoma" w:hAnsi="Tahoma" w:cs="Tahoma"/>
                <w:sz w:val="22"/>
                <w:szCs w:val="22"/>
                <w:lang w:val="es-ES" w:eastAsia="en-US"/>
              </w:rPr>
              <w:t>.</w:t>
            </w:r>
          </w:p>
        </w:tc>
        <w:tc>
          <w:tcPr>
            <w:tcW w:w="3522" w:type="dxa"/>
            <w:tcBorders>
              <w:top w:val="single" w:sz="4" w:space="0" w:color="auto"/>
              <w:left w:val="single" w:sz="4" w:space="0" w:color="auto"/>
              <w:bottom w:val="single" w:sz="4" w:space="0" w:color="auto"/>
              <w:right w:val="single" w:sz="4" w:space="0" w:color="auto"/>
            </w:tcBorders>
          </w:tcPr>
          <w:p w:rsidR="00780701" w:rsidRPr="00101DC7" w:rsidRDefault="00780701" w:rsidP="002F7BE0">
            <w:pPr>
              <w:pStyle w:val="ListParagraph"/>
              <w:numPr>
                <w:ilvl w:val="0"/>
                <w:numId w:val="8"/>
              </w:numPr>
              <w:spacing w:line="276" w:lineRule="auto"/>
              <w:ind w:left="175" w:hanging="175"/>
              <w:rPr>
                <w:rStyle w:val="rowitem"/>
                <w:rFonts w:ascii="Tahoma" w:hAnsi="Tahoma" w:cs="Tahoma"/>
              </w:rPr>
            </w:pPr>
            <w:r>
              <w:rPr>
                <w:rStyle w:val="rowitem"/>
                <w:rFonts w:ascii="Tahoma" w:hAnsi="Tahoma" w:cs="Tahoma"/>
                <w:sz w:val="22"/>
                <w:szCs w:val="22"/>
                <w:lang w:eastAsia="en-US"/>
              </w:rPr>
              <w:t>număr</w:t>
            </w:r>
            <w:r w:rsidRPr="00101DC7">
              <w:rPr>
                <w:rStyle w:val="rowitem"/>
                <w:rFonts w:ascii="Tahoma" w:hAnsi="Tahoma" w:cs="Tahoma"/>
                <w:sz w:val="22"/>
                <w:szCs w:val="22"/>
                <w:lang w:eastAsia="en-US"/>
              </w:rPr>
              <w:t xml:space="preserve"> rapoarte privi</w:t>
            </w:r>
            <w:r>
              <w:rPr>
                <w:rStyle w:val="rowitem"/>
                <w:rFonts w:ascii="Tahoma" w:hAnsi="Tahoma" w:cs="Tahoma"/>
                <w:sz w:val="22"/>
                <w:szCs w:val="22"/>
                <w:lang w:eastAsia="en-US"/>
              </w:rPr>
              <w:t>nd cantitățile de deșeuri intrate î</w:t>
            </w:r>
            <w:r w:rsidRPr="00101DC7">
              <w:rPr>
                <w:rStyle w:val="rowitem"/>
                <w:rFonts w:ascii="Tahoma" w:hAnsi="Tahoma" w:cs="Tahoma"/>
                <w:sz w:val="22"/>
                <w:szCs w:val="22"/>
                <w:lang w:eastAsia="en-US"/>
              </w:rPr>
              <w:t xml:space="preserve">n circuitul de reciclare </w:t>
            </w:r>
          </w:p>
          <w:p w:rsidR="00780701" w:rsidRDefault="00780701" w:rsidP="00951F75">
            <w:pPr>
              <w:spacing w:line="276" w:lineRule="auto"/>
              <w:jc w:val="center"/>
              <w:rPr>
                <w:rStyle w:val="rowitem"/>
                <w:rFonts w:ascii="Tahoma" w:hAnsi="Tahoma" w:cs="Tahoma"/>
                <w:sz w:val="22"/>
                <w:szCs w:val="22"/>
                <w:lang w:eastAsia="en-US"/>
              </w:rPr>
            </w:pPr>
          </w:p>
          <w:p w:rsidR="00780701" w:rsidRDefault="00780701" w:rsidP="00951F75">
            <w:pPr>
              <w:spacing w:line="276" w:lineRule="auto"/>
              <w:jc w:val="center"/>
              <w:rPr>
                <w:rStyle w:val="rowitem"/>
                <w:rFonts w:ascii="Tahoma" w:hAnsi="Tahoma" w:cs="Tahoma"/>
                <w:sz w:val="22"/>
                <w:szCs w:val="22"/>
                <w:lang w:eastAsia="en-US"/>
              </w:rPr>
            </w:pPr>
            <w:r>
              <w:rPr>
                <w:rStyle w:val="rowitem"/>
                <w:rFonts w:ascii="Tahoma" w:hAnsi="Tahoma" w:cs="Tahoma"/>
                <w:sz w:val="22"/>
                <w:szCs w:val="22"/>
                <w:lang w:eastAsia="en-US"/>
              </w:rPr>
              <w:t xml:space="preserve">-% deșeurile intrate în circuitul de reciclare </w:t>
            </w:r>
          </w:p>
          <w:p w:rsidR="00780701" w:rsidRDefault="00780701" w:rsidP="00951F75">
            <w:pPr>
              <w:spacing w:line="276" w:lineRule="auto"/>
            </w:pPr>
          </w:p>
        </w:tc>
        <w:tc>
          <w:tcPr>
            <w:tcW w:w="1627"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 xml:space="preserve">31.12.2018 </w:t>
            </w:r>
          </w:p>
        </w:tc>
        <w:tc>
          <w:tcPr>
            <w:tcW w:w="1979"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single" w:sz="4" w:space="0" w:color="auto"/>
              <w:left w:val="single" w:sz="4" w:space="0" w:color="auto"/>
              <w:bottom w:val="single" w:sz="4" w:space="0" w:color="auto"/>
              <w:right w:val="single" w:sz="4" w:space="0" w:color="auto"/>
            </w:tcBorders>
          </w:tcPr>
          <w:p w:rsidR="00780701" w:rsidRDefault="00DD4820" w:rsidP="00951F75">
            <w:pPr>
              <w:pStyle w:val="TableContents"/>
              <w:spacing w:line="276" w:lineRule="auto"/>
              <w:rPr>
                <w:rFonts w:ascii="Tahoma" w:hAnsi="Tahoma" w:cs="Tahoma"/>
                <w:sz w:val="22"/>
                <w:szCs w:val="22"/>
              </w:rPr>
            </w:pPr>
            <w:r>
              <w:rPr>
                <w:rFonts w:ascii="Tahoma" w:hAnsi="Tahoma" w:cs="Tahoma"/>
                <w:b/>
                <w:i/>
                <w:sz w:val="22"/>
                <w:szCs w:val="22"/>
              </w:rPr>
              <w:lastRenderedPageBreak/>
              <w:t>Politica în domeniul gestionării deș</w:t>
            </w:r>
            <w:r w:rsidRPr="00085DEC">
              <w:rPr>
                <w:rFonts w:ascii="Tahoma" w:hAnsi="Tahoma" w:cs="Tahoma"/>
                <w:b/>
                <w:i/>
                <w:sz w:val="22"/>
                <w:szCs w:val="22"/>
              </w:rPr>
              <w:t>eurilor</w:t>
            </w: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Limitarea efectelor negative ale substanțelor chimice periculoase</w:t>
            </w:r>
          </w:p>
          <w:p w:rsidR="00780701"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Elaborarea bazelor de date referitoare la agenții economici care importă, exportă, produc, comercializează și utilizează substanțe și preparate chimice periculoase</w:t>
            </w:r>
          </w:p>
        </w:tc>
        <w:tc>
          <w:tcPr>
            <w:tcW w:w="3522" w:type="dxa"/>
            <w:tcBorders>
              <w:top w:val="single" w:sz="4" w:space="0" w:color="auto"/>
              <w:left w:val="single" w:sz="4" w:space="0" w:color="auto"/>
              <w:bottom w:val="single" w:sz="4" w:space="0" w:color="auto"/>
              <w:right w:val="single" w:sz="4" w:space="0" w:color="auto"/>
            </w:tcBorders>
          </w:tcPr>
          <w:p w:rsidR="00780701" w:rsidRPr="00101DC7" w:rsidRDefault="00780701" w:rsidP="002F7BE0">
            <w:pPr>
              <w:pStyle w:val="ListParagraph"/>
              <w:numPr>
                <w:ilvl w:val="0"/>
                <w:numId w:val="8"/>
              </w:numPr>
              <w:spacing w:line="276" w:lineRule="auto"/>
              <w:ind w:left="175" w:hanging="180"/>
              <w:rPr>
                <w:rStyle w:val="rowitem"/>
                <w:rFonts w:ascii="Tahoma" w:hAnsi="Tahoma" w:cs="Tahoma"/>
                <w:sz w:val="22"/>
                <w:szCs w:val="22"/>
                <w:lang w:eastAsia="en-US"/>
              </w:rPr>
            </w:pPr>
            <w:r w:rsidRPr="00101DC7">
              <w:rPr>
                <w:rStyle w:val="rowitem"/>
                <w:rFonts w:ascii="Tahoma" w:hAnsi="Tahoma" w:cs="Tahoma"/>
                <w:sz w:val="22"/>
                <w:szCs w:val="22"/>
                <w:lang w:eastAsia="en-US"/>
              </w:rPr>
              <w:t>număr rapoarte</w:t>
            </w:r>
          </w:p>
          <w:p w:rsidR="00780701" w:rsidRDefault="00780701" w:rsidP="00951F75">
            <w:pPr>
              <w:spacing w:line="276" w:lineRule="auto"/>
              <w:jc w:val="center"/>
              <w:rPr>
                <w:rStyle w:val="rowitem"/>
                <w:rFonts w:ascii="Tahoma" w:hAnsi="Tahoma" w:cs="Tahoma"/>
                <w:sz w:val="22"/>
                <w:szCs w:val="22"/>
                <w:lang w:eastAsia="en-US"/>
              </w:rPr>
            </w:pPr>
          </w:p>
          <w:p w:rsidR="00780701" w:rsidRDefault="00780701" w:rsidP="00951F75">
            <w:pPr>
              <w:spacing w:line="276" w:lineRule="auto"/>
              <w:jc w:val="center"/>
              <w:rPr>
                <w:rStyle w:val="rowitem"/>
                <w:rFonts w:ascii="Tahoma" w:hAnsi="Tahoma" w:cs="Tahoma"/>
                <w:sz w:val="22"/>
                <w:szCs w:val="22"/>
                <w:lang w:eastAsia="en-US"/>
              </w:rPr>
            </w:pPr>
          </w:p>
          <w:p w:rsidR="00780701" w:rsidRDefault="00780701" w:rsidP="00951F75">
            <w:pPr>
              <w:spacing w:line="276" w:lineRule="auto"/>
              <w:rPr>
                <w:rStyle w:val="rowitem"/>
                <w:rFonts w:ascii="Tahoma" w:hAnsi="Tahoma" w:cs="Tahoma"/>
                <w:sz w:val="22"/>
                <w:szCs w:val="22"/>
                <w:lang w:eastAsia="en-US"/>
              </w:rPr>
            </w:pPr>
          </w:p>
        </w:tc>
        <w:tc>
          <w:tcPr>
            <w:tcW w:w="1627" w:type="dxa"/>
            <w:tcBorders>
              <w:top w:val="single" w:sz="4" w:space="0" w:color="auto"/>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r>
              <w:rPr>
                <w:rStyle w:val="rowitem"/>
                <w:rFonts w:ascii="Tahoma" w:hAnsi="Tahoma" w:cs="Tahoma"/>
                <w:sz w:val="22"/>
                <w:szCs w:val="22"/>
                <w:lang w:eastAsia="en-US"/>
              </w:rPr>
              <w:t>La solicitarea Agenției Naționale pentru Protecția Mediului</w:t>
            </w:r>
          </w:p>
          <w:p w:rsidR="00780701" w:rsidRDefault="00780701" w:rsidP="00951F75">
            <w:pPr>
              <w:spacing w:line="276" w:lineRule="auto"/>
              <w:rPr>
                <w:rFonts w:ascii="Tahoma" w:hAnsi="Tahoma" w:cs="Tahoma"/>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tcPr>
          <w:p w:rsidR="00780701" w:rsidRDefault="00113C73"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Agenția pentru Protecția Mediului Bacău</w:t>
            </w:r>
          </w:p>
        </w:tc>
      </w:tr>
      <w:tr w:rsidR="00780701" w:rsidTr="009A5050">
        <w:trPr>
          <w:jc w:val="center"/>
        </w:trPr>
        <w:tc>
          <w:tcPr>
            <w:tcW w:w="3477" w:type="dxa"/>
            <w:tcBorders>
              <w:top w:val="single" w:sz="4" w:space="0" w:color="auto"/>
              <w:left w:val="single" w:sz="4" w:space="0" w:color="auto"/>
              <w:bottom w:val="nil"/>
              <w:right w:val="single" w:sz="4" w:space="0" w:color="auto"/>
            </w:tcBorders>
          </w:tcPr>
          <w:p w:rsidR="00780701" w:rsidRPr="00101DC7" w:rsidRDefault="00780701" w:rsidP="00951F75">
            <w:pPr>
              <w:pStyle w:val="TableContents"/>
              <w:spacing w:line="276" w:lineRule="auto"/>
              <w:rPr>
                <w:rFonts w:ascii="Tahoma" w:hAnsi="Tahoma" w:cs="Tahoma"/>
                <w:b/>
                <w:i/>
                <w:sz w:val="22"/>
                <w:szCs w:val="22"/>
              </w:rPr>
            </w:pPr>
            <w:r w:rsidRPr="00101DC7">
              <w:rPr>
                <w:rFonts w:ascii="Tahoma" w:hAnsi="Tahoma" w:cs="Tahoma"/>
                <w:b/>
                <w:i/>
                <w:sz w:val="22"/>
                <w:szCs w:val="22"/>
              </w:rPr>
              <w:t>Program pentru gestionarea siturilor contaminate</w:t>
            </w:r>
          </w:p>
          <w:p w:rsidR="00780701" w:rsidRDefault="00780701" w:rsidP="00951F75">
            <w:pPr>
              <w:pStyle w:val="TableContents"/>
              <w:spacing w:line="276" w:lineRule="auto"/>
              <w:rPr>
                <w:rFonts w:ascii="Tahoma" w:hAnsi="Tahoma" w:cs="Tahoma"/>
                <w:sz w:val="22"/>
                <w:szCs w:val="22"/>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Contents"/>
              <w:snapToGrid w:val="0"/>
              <w:spacing w:line="276" w:lineRule="auto"/>
              <w:rPr>
                <w:rFonts w:ascii="Tahoma" w:hAnsi="Tahoma" w:cs="Tahoma"/>
                <w:sz w:val="22"/>
                <w:szCs w:val="22"/>
              </w:rPr>
            </w:pPr>
            <w:r>
              <w:rPr>
                <w:rFonts w:ascii="Tahoma" w:hAnsi="Tahoma" w:cs="Tahoma"/>
                <w:sz w:val="22"/>
                <w:szCs w:val="22"/>
              </w:rPr>
              <w:t>Controale efectuate la siturile contaminate</w:t>
            </w: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2F7BE0">
            <w:pPr>
              <w:pStyle w:val="TableContents"/>
              <w:numPr>
                <w:ilvl w:val="0"/>
                <w:numId w:val="8"/>
              </w:numPr>
              <w:spacing w:line="276" w:lineRule="auto"/>
              <w:ind w:left="85" w:hanging="180"/>
              <w:rPr>
                <w:rFonts w:ascii="Tahoma" w:hAnsi="Tahoma" w:cs="Tahoma"/>
                <w:sz w:val="22"/>
                <w:szCs w:val="22"/>
              </w:rPr>
            </w:pPr>
            <w:r>
              <w:rPr>
                <w:rFonts w:ascii="Tahoma" w:hAnsi="Tahoma" w:cs="Tahoma"/>
                <w:sz w:val="22"/>
                <w:szCs w:val="22"/>
              </w:rPr>
              <w:t xml:space="preserve">număr controale efectuate </w:t>
            </w:r>
          </w:p>
        </w:tc>
        <w:tc>
          <w:tcPr>
            <w:tcW w:w="1627" w:type="dxa"/>
            <w:tcBorders>
              <w:top w:val="nil"/>
              <w:left w:val="single" w:sz="4" w:space="0" w:color="auto"/>
              <w:bottom w:val="nil"/>
              <w:right w:val="single" w:sz="4" w:space="0" w:color="auto"/>
            </w:tcBorders>
            <w:hideMark/>
          </w:tcPr>
          <w:p w:rsidR="00780701" w:rsidRDefault="00780701" w:rsidP="00951F75">
            <w:pPr>
              <w:pStyle w:val="TableContents"/>
              <w:spacing w:line="276" w:lineRule="auto"/>
              <w:jc w:val="center"/>
              <w:rPr>
                <w:rFonts w:ascii="Tahoma" w:hAnsi="Tahoma" w:cs="Tahoma"/>
                <w:sz w:val="22"/>
                <w:szCs w:val="22"/>
              </w:rPr>
            </w:pPr>
          </w:p>
          <w:p w:rsidR="00780701" w:rsidRDefault="00780701" w:rsidP="00951F75">
            <w:pPr>
              <w:pStyle w:val="TableContents"/>
              <w:spacing w:line="276" w:lineRule="auto"/>
              <w:jc w:val="center"/>
              <w:rPr>
                <w:rFonts w:ascii="Tahoma" w:hAnsi="Tahoma" w:cs="Tahoma"/>
                <w:sz w:val="22"/>
                <w:szCs w:val="22"/>
              </w:rPr>
            </w:pPr>
          </w:p>
          <w:p w:rsidR="00780701" w:rsidRDefault="00780701" w:rsidP="00951F75">
            <w:pPr>
              <w:pStyle w:val="TableContents"/>
              <w:spacing w:line="276" w:lineRule="auto"/>
              <w:rPr>
                <w:rFonts w:ascii="Tahoma" w:hAnsi="Tahoma" w:cs="Tahoma"/>
                <w:sz w:val="22"/>
                <w:szCs w:val="22"/>
              </w:rPr>
            </w:pPr>
            <w:r>
              <w:rPr>
                <w:rFonts w:ascii="Tahoma" w:hAnsi="Tahoma" w:cs="Tahoma"/>
                <w:sz w:val="22"/>
                <w:szCs w:val="22"/>
              </w:rPr>
              <w:t xml:space="preserve">Buget propriu </w:t>
            </w:r>
          </w:p>
        </w:tc>
        <w:tc>
          <w:tcPr>
            <w:tcW w:w="1700" w:type="dxa"/>
            <w:tcBorders>
              <w:top w:val="single" w:sz="4" w:space="0" w:color="auto"/>
              <w:left w:val="single" w:sz="4" w:space="0" w:color="auto"/>
              <w:bottom w:val="nil"/>
              <w:right w:val="single" w:sz="4" w:space="0" w:color="auto"/>
            </w:tcBorders>
            <w:hideMark/>
          </w:tcPr>
          <w:p w:rsidR="00780701" w:rsidRDefault="00780701" w:rsidP="00951F75">
            <w:pPr>
              <w:pStyle w:val="TableContents"/>
              <w:spacing w:line="276" w:lineRule="auto"/>
              <w:rPr>
                <w:rFonts w:ascii="Tahoma" w:hAnsi="Tahoma" w:cs="Tahoma"/>
                <w:sz w:val="22"/>
                <w:szCs w:val="22"/>
              </w:rPr>
            </w:pPr>
          </w:p>
          <w:p w:rsidR="00780701" w:rsidRDefault="00780701" w:rsidP="00951F75">
            <w:pPr>
              <w:pStyle w:val="TableContents"/>
              <w:spacing w:line="276" w:lineRule="auto"/>
              <w:rPr>
                <w:rFonts w:ascii="Tahoma" w:hAnsi="Tahoma" w:cs="Tahoma"/>
                <w:sz w:val="22"/>
                <w:szCs w:val="22"/>
              </w:rPr>
            </w:pPr>
          </w:p>
          <w:p w:rsidR="00780701" w:rsidRDefault="00780701" w:rsidP="00951F75">
            <w:pPr>
              <w:pStyle w:val="TableContents"/>
              <w:spacing w:line="276" w:lineRule="auto"/>
              <w:jc w:val="center"/>
              <w:rPr>
                <w:rFonts w:ascii="Tahoma" w:hAnsi="Tahoma" w:cs="Tahoma"/>
                <w:sz w:val="22"/>
                <w:szCs w:val="22"/>
              </w:rPr>
            </w:pPr>
            <w:r>
              <w:rPr>
                <w:rFonts w:ascii="Tahoma" w:hAnsi="Tahoma" w:cs="Tahoma"/>
                <w:sz w:val="22"/>
                <w:szCs w:val="22"/>
              </w:rPr>
              <w:t>31.12.2018</w:t>
            </w:r>
          </w:p>
        </w:tc>
        <w:tc>
          <w:tcPr>
            <w:tcW w:w="1979"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Comisariatul judetean al Garzii de Mediu Bacau</w:t>
            </w: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pStyle w:val="TableContents"/>
              <w:spacing w:line="276" w:lineRule="auto"/>
              <w:rPr>
                <w:rFonts w:ascii="Tahoma" w:hAnsi="Tahoma" w:cs="Tahoma"/>
                <w:sz w:val="22"/>
                <w:szCs w:val="22"/>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hAnsi="Tahoma" w:cs="Tahoma"/>
                <w:sz w:val="22"/>
                <w:szCs w:val="22"/>
                <w:lang w:val="it-IT" w:eastAsia="en-US"/>
              </w:rPr>
            </w:pPr>
            <w:r>
              <w:rPr>
                <w:rFonts w:ascii="Tahoma" w:hAnsi="Tahoma" w:cs="Tahoma"/>
                <w:sz w:val="22"/>
                <w:szCs w:val="22"/>
                <w:lang w:val="it-IT" w:eastAsia="en-US"/>
              </w:rPr>
              <w:t>Urmarirea stadiului de inchidere a exploatarilor miniere și petroliere din judet, precum și a planurilor de refacere a mediului pentru activitățile miniere și petroliere</w:t>
            </w:r>
          </w:p>
        </w:tc>
        <w:tc>
          <w:tcPr>
            <w:tcW w:w="3522" w:type="dxa"/>
            <w:tcBorders>
              <w:top w:val="single" w:sz="4" w:space="0" w:color="auto"/>
              <w:left w:val="single" w:sz="4" w:space="0" w:color="auto"/>
              <w:bottom w:val="single" w:sz="4" w:space="0" w:color="auto"/>
              <w:right w:val="single" w:sz="4" w:space="0" w:color="auto"/>
            </w:tcBorders>
          </w:tcPr>
          <w:p w:rsidR="00780701" w:rsidRPr="00101DC7" w:rsidRDefault="00780701" w:rsidP="002F7BE0">
            <w:pPr>
              <w:pStyle w:val="ListParagraph"/>
              <w:numPr>
                <w:ilvl w:val="0"/>
                <w:numId w:val="8"/>
              </w:numPr>
              <w:spacing w:line="276" w:lineRule="auto"/>
              <w:ind w:left="85" w:hanging="180"/>
              <w:rPr>
                <w:rStyle w:val="rowitem"/>
                <w:rFonts w:ascii="Tahoma" w:hAnsi="Tahoma" w:cs="Tahoma"/>
              </w:rPr>
            </w:pPr>
            <w:r>
              <w:rPr>
                <w:rStyle w:val="rowitem"/>
                <w:rFonts w:ascii="Tahoma" w:hAnsi="Tahoma" w:cs="Tahoma"/>
                <w:sz w:val="22"/>
                <w:szCs w:val="22"/>
                <w:lang w:eastAsia="en-US"/>
              </w:rPr>
              <w:t xml:space="preserve">număr </w:t>
            </w:r>
            <w:r w:rsidRPr="00101DC7">
              <w:rPr>
                <w:rStyle w:val="rowitem"/>
                <w:rFonts w:ascii="Tahoma" w:hAnsi="Tahoma" w:cs="Tahoma"/>
                <w:sz w:val="22"/>
                <w:szCs w:val="22"/>
                <w:lang w:eastAsia="en-US"/>
              </w:rPr>
              <w:t>vizite în teren efectuate</w:t>
            </w:r>
          </w:p>
          <w:p w:rsidR="00780701" w:rsidRDefault="00780701" w:rsidP="00951F75">
            <w:pPr>
              <w:spacing w:line="276" w:lineRule="auto"/>
              <w:ind w:left="85" w:hanging="180"/>
              <w:rPr>
                <w:spacing w:val="-4"/>
              </w:rPr>
            </w:pPr>
          </w:p>
          <w:p w:rsidR="00780701" w:rsidRPr="00101DC7" w:rsidRDefault="00780701" w:rsidP="002F7BE0">
            <w:pPr>
              <w:pStyle w:val="ListParagraph"/>
              <w:numPr>
                <w:ilvl w:val="0"/>
                <w:numId w:val="8"/>
              </w:numPr>
              <w:spacing w:line="276" w:lineRule="auto"/>
              <w:ind w:left="85" w:hanging="180"/>
              <w:rPr>
                <w:rFonts w:ascii="Tahoma" w:hAnsi="Tahoma" w:cs="Tahoma"/>
                <w:spacing w:val="-4"/>
                <w:sz w:val="22"/>
                <w:szCs w:val="22"/>
                <w:lang w:eastAsia="en-US"/>
              </w:rPr>
            </w:pPr>
            <w:r>
              <w:rPr>
                <w:rFonts w:ascii="Tahoma" w:hAnsi="Tahoma" w:cs="Tahoma"/>
                <w:spacing w:val="-4"/>
                <w:sz w:val="22"/>
                <w:szCs w:val="22"/>
                <w:lang w:eastAsia="en-US"/>
              </w:rPr>
              <w:t>număr</w:t>
            </w:r>
            <w:r w:rsidRPr="00101DC7">
              <w:rPr>
                <w:rFonts w:ascii="Tahoma" w:hAnsi="Tahoma" w:cs="Tahoma"/>
                <w:spacing w:val="-4"/>
                <w:sz w:val="22"/>
                <w:szCs w:val="22"/>
                <w:lang w:eastAsia="en-US"/>
              </w:rPr>
              <w:t xml:space="preserve"> raportări efectuate</w:t>
            </w:r>
          </w:p>
          <w:p w:rsidR="00780701" w:rsidRDefault="00780701" w:rsidP="00951F75">
            <w:pPr>
              <w:spacing w:line="276" w:lineRule="auto"/>
              <w:ind w:left="85" w:hanging="180"/>
              <w:rPr>
                <w:rFonts w:ascii="Tahoma" w:hAnsi="Tahoma" w:cs="Tahoma"/>
                <w:spacing w:val="-4"/>
                <w:sz w:val="22"/>
                <w:szCs w:val="22"/>
                <w:lang w:eastAsia="en-US"/>
              </w:rPr>
            </w:pPr>
          </w:p>
          <w:p w:rsidR="00780701" w:rsidRDefault="00780701" w:rsidP="00951F75">
            <w:pPr>
              <w:spacing w:line="276" w:lineRule="auto"/>
              <w:ind w:left="85" w:hanging="180"/>
              <w:rPr>
                <w:rFonts w:ascii="Tahoma" w:hAnsi="Tahoma" w:cs="Tahoma"/>
                <w:spacing w:val="-4"/>
                <w:sz w:val="22"/>
                <w:szCs w:val="22"/>
                <w:lang w:eastAsia="en-US"/>
              </w:rPr>
            </w:pPr>
          </w:p>
        </w:tc>
        <w:tc>
          <w:tcPr>
            <w:tcW w:w="1627" w:type="dxa"/>
            <w:tcBorders>
              <w:top w:val="nil"/>
              <w:left w:val="single" w:sz="4" w:space="0" w:color="auto"/>
              <w:bottom w:val="nil"/>
              <w:right w:val="single" w:sz="4" w:space="0" w:color="auto"/>
            </w:tcBorders>
          </w:tcPr>
          <w:p w:rsidR="00780701" w:rsidRDefault="00780701" w:rsidP="00951F75">
            <w:pPr>
              <w:pStyle w:val="TableContents"/>
              <w:spacing w:line="276" w:lineRule="auto"/>
              <w:jc w:val="center"/>
              <w:rPr>
                <w:rFonts w:ascii="Tahoma" w:hAnsi="Tahoma" w:cs="Tahoma"/>
                <w:sz w:val="22"/>
                <w:szCs w:val="22"/>
              </w:rPr>
            </w:pPr>
          </w:p>
        </w:tc>
        <w:tc>
          <w:tcPr>
            <w:tcW w:w="1700" w:type="dxa"/>
            <w:tcBorders>
              <w:top w:val="nil"/>
              <w:left w:val="single" w:sz="4" w:space="0" w:color="auto"/>
              <w:bottom w:val="nil"/>
              <w:right w:val="single" w:sz="4" w:space="0" w:color="auto"/>
            </w:tcBorders>
          </w:tcPr>
          <w:p w:rsidR="00780701" w:rsidRDefault="00780701" w:rsidP="00951F75">
            <w:pPr>
              <w:pStyle w:val="TableContents"/>
              <w:spacing w:line="276" w:lineRule="auto"/>
              <w:jc w:val="center"/>
              <w:rPr>
                <w:rFonts w:ascii="Tahoma" w:hAnsi="Tahoma" w:cs="Tahoma"/>
                <w:sz w:val="22"/>
                <w:szCs w:val="22"/>
              </w:rPr>
            </w:pPr>
          </w:p>
        </w:tc>
        <w:tc>
          <w:tcPr>
            <w:tcW w:w="1979"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Agenția pentru Protecția Mediului Bacău</w:t>
            </w:r>
          </w:p>
        </w:tc>
      </w:tr>
      <w:tr w:rsidR="00780701" w:rsidTr="009A5050">
        <w:trPr>
          <w:jc w:val="center"/>
        </w:trPr>
        <w:tc>
          <w:tcPr>
            <w:tcW w:w="3477" w:type="dxa"/>
            <w:tcBorders>
              <w:top w:val="nil"/>
              <w:left w:val="single" w:sz="4" w:space="0" w:color="auto"/>
              <w:bottom w:val="single" w:sz="4" w:space="0" w:color="auto"/>
              <w:right w:val="single" w:sz="4" w:space="0" w:color="auto"/>
            </w:tcBorders>
          </w:tcPr>
          <w:p w:rsidR="00780701" w:rsidRDefault="00780701" w:rsidP="00951F75">
            <w:pPr>
              <w:pStyle w:val="TableContents"/>
              <w:spacing w:line="276" w:lineRule="auto"/>
              <w:rPr>
                <w:rFonts w:ascii="Tahoma" w:hAnsi="Tahoma" w:cs="Tahoma"/>
                <w:sz w:val="22"/>
                <w:szCs w:val="22"/>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Contents"/>
              <w:spacing w:line="276" w:lineRule="auto"/>
              <w:rPr>
                <w:rFonts w:ascii="Tahoma" w:hAnsi="Tahoma" w:cs="Tahoma"/>
                <w:sz w:val="22"/>
                <w:szCs w:val="22"/>
                <w:lang w:val="pl-PL"/>
              </w:rPr>
            </w:pPr>
            <w:r>
              <w:rPr>
                <w:rFonts w:ascii="Tahoma" w:hAnsi="Tahoma" w:cs="Tahoma"/>
                <w:sz w:val="22"/>
                <w:szCs w:val="22"/>
                <w:lang w:val="pl-PL"/>
              </w:rPr>
              <w:t>Actualizarea bazelor de date referitoare la siturile contaminate și potential contaminate din județ</w:t>
            </w:r>
          </w:p>
          <w:p w:rsidR="00DD4820" w:rsidRDefault="00DD4820" w:rsidP="00951F75">
            <w:pPr>
              <w:pStyle w:val="TableContents"/>
              <w:spacing w:line="276" w:lineRule="auto"/>
              <w:rPr>
                <w:rFonts w:ascii="Tahoma" w:hAnsi="Tahoma" w:cs="Tahoma"/>
                <w:sz w:val="22"/>
                <w:szCs w:val="22"/>
              </w:rPr>
            </w:pP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2F7BE0">
            <w:pPr>
              <w:pStyle w:val="TableContents"/>
              <w:numPr>
                <w:ilvl w:val="0"/>
                <w:numId w:val="8"/>
              </w:numPr>
              <w:spacing w:line="276" w:lineRule="auto"/>
              <w:ind w:left="85" w:hanging="180"/>
              <w:rPr>
                <w:rFonts w:ascii="Tahoma" w:hAnsi="Tahoma" w:cs="Tahoma"/>
                <w:sz w:val="22"/>
                <w:szCs w:val="22"/>
              </w:rPr>
            </w:pPr>
            <w:r>
              <w:rPr>
                <w:rFonts w:ascii="Tahoma" w:hAnsi="Tahoma" w:cs="Tahoma"/>
                <w:sz w:val="22"/>
                <w:szCs w:val="22"/>
              </w:rPr>
              <w:t xml:space="preserve">baza de date actualizată </w:t>
            </w:r>
          </w:p>
        </w:tc>
        <w:tc>
          <w:tcPr>
            <w:tcW w:w="1627" w:type="dxa"/>
            <w:tcBorders>
              <w:top w:val="nil"/>
              <w:left w:val="single" w:sz="4" w:space="0" w:color="auto"/>
              <w:bottom w:val="nil"/>
              <w:right w:val="single" w:sz="4" w:space="0" w:color="auto"/>
            </w:tcBorders>
          </w:tcPr>
          <w:p w:rsidR="00780701" w:rsidRDefault="00780701" w:rsidP="00951F75">
            <w:pPr>
              <w:pStyle w:val="TableContents"/>
              <w:spacing w:line="276" w:lineRule="auto"/>
              <w:jc w:val="center"/>
              <w:rPr>
                <w:rFonts w:ascii="Tahoma" w:hAnsi="Tahoma" w:cs="Tahoma"/>
                <w:sz w:val="22"/>
                <w:szCs w:val="22"/>
              </w:rPr>
            </w:pPr>
          </w:p>
        </w:tc>
        <w:tc>
          <w:tcPr>
            <w:tcW w:w="1700" w:type="dxa"/>
            <w:tcBorders>
              <w:top w:val="nil"/>
              <w:left w:val="single" w:sz="4" w:space="0" w:color="auto"/>
              <w:bottom w:val="nil"/>
              <w:right w:val="single" w:sz="4" w:space="0" w:color="auto"/>
            </w:tcBorders>
          </w:tcPr>
          <w:p w:rsidR="00780701" w:rsidRDefault="00780701" w:rsidP="00951F75">
            <w:pPr>
              <w:pStyle w:val="TableContents"/>
              <w:spacing w:line="276" w:lineRule="auto"/>
              <w:jc w:val="center"/>
              <w:rPr>
                <w:rFonts w:ascii="Tahoma" w:hAnsi="Tahoma" w:cs="Tahoma"/>
                <w:sz w:val="22"/>
                <w:szCs w:val="22"/>
              </w:rPr>
            </w:pPr>
          </w:p>
        </w:tc>
        <w:tc>
          <w:tcPr>
            <w:tcW w:w="1979"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Contents"/>
              <w:spacing w:line="276" w:lineRule="auto"/>
              <w:rPr>
                <w:rFonts w:ascii="Tahoma" w:hAnsi="Tahoma" w:cs="Tahoma"/>
                <w:b/>
                <w:i/>
                <w:sz w:val="22"/>
                <w:szCs w:val="22"/>
              </w:rPr>
            </w:pPr>
          </w:p>
          <w:p w:rsidR="00780701" w:rsidRPr="00101DC7" w:rsidRDefault="00780701" w:rsidP="00951F75">
            <w:pPr>
              <w:pStyle w:val="TableContents"/>
              <w:spacing w:line="276" w:lineRule="auto"/>
              <w:rPr>
                <w:rFonts w:ascii="Tahoma" w:hAnsi="Tahoma" w:cs="Tahoma"/>
                <w:b/>
                <w:i/>
                <w:sz w:val="22"/>
                <w:szCs w:val="22"/>
              </w:rPr>
            </w:pPr>
            <w:r>
              <w:rPr>
                <w:rFonts w:ascii="Tahoma" w:hAnsi="Tahoma" w:cs="Tahoma"/>
                <w:b/>
                <w:i/>
                <w:sz w:val="22"/>
                <w:szCs w:val="22"/>
              </w:rPr>
              <w:t>Program pentru protecți</w:t>
            </w:r>
            <w:r w:rsidRPr="00101DC7">
              <w:rPr>
                <w:rFonts w:ascii="Tahoma" w:hAnsi="Tahoma" w:cs="Tahoma"/>
                <w:b/>
                <w:i/>
                <w:sz w:val="22"/>
                <w:szCs w:val="22"/>
              </w:rPr>
              <w:t>a mediului prin conser</w:t>
            </w:r>
            <w:r>
              <w:rPr>
                <w:rFonts w:ascii="Tahoma" w:hAnsi="Tahoma" w:cs="Tahoma"/>
                <w:b/>
                <w:i/>
                <w:sz w:val="22"/>
                <w:szCs w:val="22"/>
              </w:rPr>
              <w:t>varea biodiversităț</w:t>
            </w:r>
            <w:r w:rsidRPr="00101DC7">
              <w:rPr>
                <w:rFonts w:ascii="Tahoma" w:hAnsi="Tahoma" w:cs="Tahoma"/>
                <w:b/>
                <w:i/>
                <w:sz w:val="22"/>
                <w:szCs w:val="22"/>
              </w:rPr>
              <w:t>ii</w:t>
            </w: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Contents"/>
              <w:spacing w:line="276" w:lineRule="auto"/>
              <w:rPr>
                <w:rFonts w:ascii="Tahoma" w:hAnsi="Tahoma" w:cs="Tahoma"/>
                <w:sz w:val="22"/>
                <w:szCs w:val="22"/>
              </w:rPr>
            </w:pPr>
            <w:r>
              <w:rPr>
                <w:rFonts w:ascii="Tahoma" w:hAnsi="Tahoma" w:cs="Tahoma"/>
                <w:sz w:val="22"/>
                <w:szCs w:val="22"/>
              </w:rPr>
              <w:t xml:space="preserve">Controale efectuate pentru verificarea conservarii speciilor de flora și fauna pentru care au fost constituite ariile naturale protejate </w:t>
            </w:r>
          </w:p>
          <w:p w:rsidR="00780701" w:rsidRDefault="00780701" w:rsidP="00951F75">
            <w:pPr>
              <w:pStyle w:val="TableContents"/>
              <w:spacing w:line="276" w:lineRule="auto"/>
              <w:rPr>
                <w:rFonts w:ascii="Tahoma" w:hAnsi="Tahoma" w:cs="Tahoma"/>
                <w:sz w:val="22"/>
                <w:szCs w:val="22"/>
              </w:rPr>
            </w:pPr>
            <w:r>
              <w:rPr>
                <w:rFonts w:ascii="Tahoma" w:hAnsi="Tahoma" w:cs="Tahoma"/>
                <w:sz w:val="22"/>
                <w:szCs w:val="22"/>
              </w:rPr>
              <w:t>Controlul exploatării masei lemnoase si a prelucrarii primare</w:t>
            </w:r>
          </w:p>
          <w:p w:rsidR="00780701" w:rsidRDefault="00780701" w:rsidP="00951F75">
            <w:pPr>
              <w:pStyle w:val="TableContents"/>
              <w:spacing w:line="276" w:lineRule="auto"/>
              <w:rPr>
                <w:rFonts w:ascii="Tahoma" w:hAnsi="Tahoma" w:cs="Tahoma"/>
                <w:sz w:val="22"/>
                <w:szCs w:val="22"/>
              </w:rPr>
            </w:pPr>
            <w:r>
              <w:rPr>
                <w:rFonts w:ascii="Tahoma" w:hAnsi="Tahoma" w:cs="Tahoma"/>
                <w:sz w:val="22"/>
                <w:szCs w:val="22"/>
              </w:rPr>
              <w:t>Controale privind gestionarea fondului cinegetic</w:t>
            </w: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2F7BE0">
            <w:pPr>
              <w:pStyle w:val="TableContents"/>
              <w:numPr>
                <w:ilvl w:val="0"/>
                <w:numId w:val="8"/>
              </w:numPr>
              <w:spacing w:line="276" w:lineRule="auto"/>
              <w:ind w:left="85" w:hanging="90"/>
              <w:rPr>
                <w:rFonts w:ascii="Tahoma" w:hAnsi="Tahoma" w:cs="Tahoma"/>
                <w:sz w:val="22"/>
                <w:szCs w:val="22"/>
              </w:rPr>
            </w:pPr>
            <w:r>
              <w:rPr>
                <w:rFonts w:ascii="Tahoma" w:hAnsi="Tahoma" w:cs="Tahoma"/>
                <w:sz w:val="22"/>
                <w:szCs w:val="22"/>
              </w:rPr>
              <w:t xml:space="preserve"> număr controale efectuate</w:t>
            </w:r>
          </w:p>
        </w:tc>
        <w:tc>
          <w:tcPr>
            <w:tcW w:w="1627" w:type="dxa"/>
            <w:tcBorders>
              <w:top w:val="nil"/>
              <w:left w:val="single" w:sz="4" w:space="0" w:color="auto"/>
              <w:bottom w:val="single" w:sz="4" w:space="0" w:color="auto"/>
              <w:right w:val="single" w:sz="4" w:space="0" w:color="auto"/>
            </w:tcBorders>
          </w:tcPr>
          <w:p w:rsidR="00780701" w:rsidRDefault="00780701" w:rsidP="00951F75">
            <w:pPr>
              <w:pStyle w:val="TableContents"/>
              <w:spacing w:line="276" w:lineRule="auto"/>
              <w:jc w:val="center"/>
              <w:rPr>
                <w:rFonts w:ascii="Tahoma" w:hAnsi="Tahoma" w:cs="Tahoma"/>
                <w:sz w:val="22"/>
                <w:szCs w:val="22"/>
              </w:rPr>
            </w:pPr>
          </w:p>
        </w:tc>
        <w:tc>
          <w:tcPr>
            <w:tcW w:w="1700" w:type="dxa"/>
            <w:tcBorders>
              <w:top w:val="nil"/>
              <w:left w:val="single" w:sz="4" w:space="0" w:color="auto"/>
              <w:bottom w:val="single" w:sz="4" w:space="0" w:color="auto"/>
              <w:right w:val="single" w:sz="4" w:space="0" w:color="auto"/>
            </w:tcBorders>
          </w:tcPr>
          <w:p w:rsidR="00780701" w:rsidRDefault="00780701" w:rsidP="00951F75">
            <w:pPr>
              <w:pStyle w:val="TableContents"/>
              <w:spacing w:line="276" w:lineRule="auto"/>
              <w:jc w:val="center"/>
              <w:rPr>
                <w:rFonts w:ascii="Tahoma" w:hAnsi="Tahoma" w:cs="Tahoma"/>
                <w:sz w:val="22"/>
                <w:szCs w:val="22"/>
              </w:rPr>
            </w:pPr>
          </w:p>
        </w:tc>
        <w:tc>
          <w:tcPr>
            <w:tcW w:w="1979"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Cs/>
                <w:sz w:val="22"/>
                <w:szCs w:val="22"/>
                <w:lang w:val="pt-BR" w:eastAsia="en-US"/>
              </w:rPr>
              <w:t>Comisariatul judetean al Garzii de Mediu Bacau</w:t>
            </w:r>
          </w:p>
        </w:tc>
      </w:tr>
      <w:tr w:rsidR="00780701" w:rsidTr="009A5050">
        <w:trPr>
          <w:jc w:val="center"/>
        </w:trPr>
        <w:tc>
          <w:tcPr>
            <w:tcW w:w="3477" w:type="dxa"/>
            <w:tcBorders>
              <w:top w:val="single" w:sz="4" w:space="0" w:color="auto"/>
              <w:left w:val="single" w:sz="4" w:space="0" w:color="auto"/>
              <w:bottom w:val="nil"/>
              <w:right w:val="single" w:sz="4" w:space="0" w:color="auto"/>
            </w:tcBorders>
          </w:tcPr>
          <w:p w:rsidR="00780701" w:rsidRDefault="00780701" w:rsidP="00951F75">
            <w:pPr>
              <w:pStyle w:val="TableContents"/>
              <w:spacing w:line="276" w:lineRule="auto"/>
              <w:rPr>
                <w:rFonts w:ascii="Tahoma" w:hAnsi="Tahoma" w:cs="Tahoma"/>
                <w:sz w:val="22"/>
                <w:szCs w:val="22"/>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hAnsi="Tahoma" w:cs="Tahoma"/>
                <w:sz w:val="22"/>
                <w:szCs w:val="22"/>
                <w:lang w:eastAsia="en-US"/>
              </w:rPr>
            </w:pPr>
            <w:r>
              <w:rPr>
                <w:rFonts w:ascii="Tahoma" w:hAnsi="Tahoma" w:cs="Tahoma"/>
                <w:sz w:val="22"/>
                <w:szCs w:val="22"/>
                <w:lang w:eastAsia="en-US"/>
              </w:rPr>
              <w:t>Autorizarea recoltării/capturarii in scopul comercializarii  speciilor de plante si animale din flora si fauna salbatica</w:t>
            </w:r>
          </w:p>
          <w:p w:rsidR="001C5BC3" w:rsidRDefault="001C5BC3" w:rsidP="00951F75">
            <w:pPr>
              <w:spacing w:line="276" w:lineRule="auto"/>
              <w:jc w:val="both"/>
              <w:rPr>
                <w:rFonts w:ascii="Tahoma" w:hAnsi="Tahoma" w:cs="Tahoma"/>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hideMark/>
          </w:tcPr>
          <w:p w:rsidR="00780701" w:rsidRPr="00101DC7" w:rsidRDefault="00780701" w:rsidP="002F7BE0">
            <w:pPr>
              <w:pStyle w:val="ListParagraph"/>
              <w:numPr>
                <w:ilvl w:val="0"/>
                <w:numId w:val="8"/>
              </w:numPr>
              <w:spacing w:line="276" w:lineRule="auto"/>
              <w:ind w:left="85" w:hanging="90"/>
              <w:rPr>
                <w:rFonts w:ascii="Tahoma" w:hAnsi="Tahoma" w:cs="Tahoma"/>
                <w:sz w:val="22"/>
                <w:szCs w:val="22"/>
                <w:lang w:eastAsia="en-US"/>
              </w:rPr>
            </w:pPr>
            <w:r>
              <w:rPr>
                <w:rFonts w:ascii="Tahoma" w:hAnsi="Tahoma" w:cs="Tahoma"/>
                <w:sz w:val="22"/>
                <w:szCs w:val="22"/>
                <w:lang w:eastAsia="en-US"/>
              </w:rPr>
              <w:t xml:space="preserve"> număr</w:t>
            </w:r>
            <w:r w:rsidRPr="00101DC7">
              <w:rPr>
                <w:rFonts w:ascii="Tahoma" w:hAnsi="Tahoma" w:cs="Tahoma"/>
                <w:sz w:val="22"/>
                <w:szCs w:val="22"/>
                <w:lang w:eastAsia="en-US"/>
              </w:rPr>
              <w:t xml:space="preserve"> autorizații emise</w:t>
            </w:r>
          </w:p>
        </w:tc>
        <w:tc>
          <w:tcPr>
            <w:tcW w:w="1627" w:type="dxa"/>
            <w:tcBorders>
              <w:top w:val="single" w:sz="4" w:space="0" w:color="auto"/>
              <w:left w:val="single" w:sz="4" w:space="0" w:color="auto"/>
              <w:bottom w:val="nil"/>
              <w:right w:val="single" w:sz="4" w:space="0" w:color="auto"/>
            </w:tcBorders>
          </w:tcPr>
          <w:p w:rsidR="00780701" w:rsidRDefault="00780701" w:rsidP="00951F75">
            <w:pPr>
              <w:pStyle w:val="TableContents"/>
              <w:spacing w:line="276" w:lineRule="auto"/>
              <w:jc w:val="center"/>
              <w:rPr>
                <w:rFonts w:ascii="Tahoma" w:hAnsi="Tahoma" w:cs="Tahoma"/>
                <w:sz w:val="22"/>
                <w:szCs w:val="22"/>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pStyle w:val="TableContents"/>
              <w:spacing w:line="276" w:lineRule="auto"/>
              <w:jc w:val="center"/>
              <w:rPr>
                <w:rFonts w:ascii="Tahoma" w:hAnsi="Tahoma" w:cs="Tahoma"/>
                <w:sz w:val="22"/>
                <w:szCs w:val="22"/>
              </w:rPr>
            </w:pPr>
          </w:p>
        </w:tc>
        <w:tc>
          <w:tcPr>
            <w:tcW w:w="1979"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Agenția pentru Protecția Mediului Bacău</w:t>
            </w: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pStyle w:val="TableContents"/>
              <w:spacing w:line="276" w:lineRule="auto"/>
              <w:rPr>
                <w:rFonts w:ascii="Tahoma" w:hAnsi="Tahoma" w:cs="Tahoma"/>
                <w:sz w:val="22"/>
                <w:szCs w:val="22"/>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hAnsi="Tahoma" w:cs="Tahoma"/>
                <w:sz w:val="22"/>
                <w:szCs w:val="22"/>
                <w:lang w:eastAsia="en-US"/>
              </w:rPr>
            </w:pPr>
            <w:r>
              <w:rPr>
                <w:rFonts w:ascii="Tahoma" w:hAnsi="Tahoma" w:cs="Tahoma"/>
                <w:sz w:val="22"/>
                <w:szCs w:val="22"/>
                <w:lang w:eastAsia="en-US"/>
              </w:rPr>
              <w:t>Participarea la evaluarea efectivelor speciilor de carnivore mari strict protejate, intocmirea fiselor de evaluare si propunerea maximului de interventie pentru aplicarea Derogarilor in sezonul  2016/2017</w:t>
            </w:r>
          </w:p>
          <w:p w:rsidR="001C5BC3" w:rsidRDefault="001C5BC3" w:rsidP="00951F75">
            <w:pPr>
              <w:spacing w:line="276" w:lineRule="auto"/>
              <w:jc w:val="both"/>
              <w:rPr>
                <w:rFonts w:ascii="Tahoma" w:hAnsi="Tahoma" w:cs="Tahoma"/>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hideMark/>
          </w:tcPr>
          <w:p w:rsidR="00780701" w:rsidRPr="00101DC7" w:rsidRDefault="00780701" w:rsidP="002F7BE0">
            <w:pPr>
              <w:pStyle w:val="ListParagraph"/>
              <w:numPr>
                <w:ilvl w:val="0"/>
                <w:numId w:val="8"/>
              </w:numPr>
              <w:spacing w:line="276" w:lineRule="auto"/>
              <w:ind w:left="85" w:hanging="90"/>
              <w:rPr>
                <w:rFonts w:ascii="Tahoma" w:hAnsi="Tahoma" w:cs="Tahoma"/>
                <w:sz w:val="22"/>
                <w:szCs w:val="22"/>
                <w:lang w:eastAsia="en-US"/>
              </w:rPr>
            </w:pPr>
            <w:r>
              <w:rPr>
                <w:rFonts w:ascii="Tahoma" w:hAnsi="Tahoma" w:cs="Tahoma"/>
                <w:sz w:val="22"/>
                <w:szCs w:val="22"/>
                <w:lang w:eastAsia="en-US"/>
              </w:rPr>
              <w:t xml:space="preserve"> număr gestionari care evaluează</w:t>
            </w:r>
            <w:r w:rsidRPr="00101DC7">
              <w:rPr>
                <w:rFonts w:ascii="Tahoma" w:hAnsi="Tahoma" w:cs="Tahoma"/>
                <w:sz w:val="22"/>
                <w:szCs w:val="22"/>
                <w:lang w:eastAsia="en-US"/>
              </w:rPr>
              <w:t xml:space="preserve"> speciile</w:t>
            </w:r>
          </w:p>
        </w:tc>
        <w:tc>
          <w:tcPr>
            <w:tcW w:w="1627" w:type="dxa"/>
            <w:tcBorders>
              <w:top w:val="nil"/>
              <w:left w:val="single" w:sz="4" w:space="0" w:color="auto"/>
              <w:bottom w:val="nil"/>
              <w:right w:val="single" w:sz="4" w:space="0" w:color="auto"/>
            </w:tcBorders>
          </w:tcPr>
          <w:p w:rsidR="00780701" w:rsidRDefault="00780701" w:rsidP="00951F75">
            <w:pPr>
              <w:pStyle w:val="TableContents"/>
              <w:spacing w:line="276" w:lineRule="auto"/>
              <w:jc w:val="center"/>
              <w:rPr>
                <w:rFonts w:ascii="Tahoma" w:hAnsi="Tahoma" w:cs="Tahoma"/>
                <w:sz w:val="22"/>
                <w:szCs w:val="22"/>
              </w:rPr>
            </w:pPr>
          </w:p>
        </w:tc>
        <w:tc>
          <w:tcPr>
            <w:tcW w:w="1700"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Contents"/>
              <w:spacing w:line="276" w:lineRule="auto"/>
              <w:jc w:val="center"/>
              <w:rPr>
                <w:rFonts w:ascii="Tahoma" w:hAnsi="Tahoma" w:cs="Tahoma"/>
                <w:sz w:val="22"/>
                <w:szCs w:val="22"/>
              </w:rPr>
            </w:pPr>
            <w:r>
              <w:rPr>
                <w:rFonts w:ascii="Tahoma" w:hAnsi="Tahoma" w:cs="Tahoma"/>
                <w:sz w:val="22"/>
                <w:szCs w:val="22"/>
              </w:rPr>
              <w:t xml:space="preserve">Aprilie 2018 </w:t>
            </w: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nil"/>
              <w:left w:val="single" w:sz="4" w:space="0" w:color="auto"/>
              <w:bottom w:val="single" w:sz="4" w:space="0" w:color="auto"/>
              <w:right w:val="single" w:sz="4" w:space="0" w:color="auto"/>
            </w:tcBorders>
          </w:tcPr>
          <w:p w:rsidR="00780701" w:rsidRPr="006B6111" w:rsidRDefault="00780701" w:rsidP="00951F75">
            <w:pPr>
              <w:rPr>
                <w:rFonts w:ascii="Tahoma" w:hAnsi="Tahoma" w:cs="Tahoma"/>
                <w:b/>
                <w:i/>
                <w:sz w:val="22"/>
                <w:szCs w:val="22"/>
                <w:lang w:eastAsia="ar-SA"/>
              </w:rPr>
            </w:pPr>
            <w:r w:rsidRPr="006B6111">
              <w:rPr>
                <w:rFonts w:ascii="Tahoma" w:hAnsi="Tahoma" w:cs="Tahoma"/>
                <w:b/>
                <w:i/>
                <w:sz w:val="22"/>
                <w:szCs w:val="22"/>
                <w:lang w:eastAsia="ar-SA"/>
              </w:rPr>
              <w:t>Program pentru protecția mediului prin conservarea biodiversității</w:t>
            </w: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hAnsi="Tahoma" w:cs="Tahoma"/>
                <w:sz w:val="22"/>
                <w:szCs w:val="22"/>
                <w:lang w:val="pt-BR" w:eastAsia="en-US"/>
              </w:rPr>
            </w:pPr>
            <w:r>
              <w:rPr>
                <w:rFonts w:ascii="Tahoma" w:hAnsi="Tahoma" w:cs="Tahoma"/>
                <w:sz w:val="22"/>
                <w:szCs w:val="22"/>
                <w:lang w:val="pt-BR" w:eastAsia="en-US"/>
              </w:rPr>
              <w:t>Studiul documentațiilor și emiterea avizelor Natura 2000</w:t>
            </w:r>
          </w:p>
        </w:tc>
        <w:tc>
          <w:tcPr>
            <w:tcW w:w="3522" w:type="dxa"/>
            <w:tcBorders>
              <w:top w:val="single" w:sz="4" w:space="0" w:color="auto"/>
              <w:left w:val="single" w:sz="4" w:space="0" w:color="auto"/>
              <w:bottom w:val="single" w:sz="4" w:space="0" w:color="auto"/>
              <w:right w:val="single" w:sz="4" w:space="0" w:color="auto"/>
            </w:tcBorders>
            <w:hideMark/>
          </w:tcPr>
          <w:p w:rsidR="00780701" w:rsidRPr="006B6111" w:rsidRDefault="00780701" w:rsidP="002F7BE0">
            <w:pPr>
              <w:pStyle w:val="ListParagraph"/>
              <w:numPr>
                <w:ilvl w:val="0"/>
                <w:numId w:val="8"/>
              </w:numPr>
              <w:spacing w:line="276" w:lineRule="auto"/>
              <w:ind w:left="175" w:hanging="180"/>
              <w:rPr>
                <w:rFonts w:ascii="Tahoma" w:hAnsi="Tahoma" w:cs="Tahoma"/>
                <w:sz w:val="22"/>
                <w:szCs w:val="22"/>
                <w:lang w:eastAsia="en-US"/>
              </w:rPr>
            </w:pPr>
            <w:r>
              <w:rPr>
                <w:rFonts w:ascii="Tahoma" w:hAnsi="Tahoma" w:cs="Tahoma"/>
                <w:sz w:val="22"/>
                <w:szCs w:val="22"/>
                <w:lang w:eastAsia="en-US"/>
              </w:rPr>
              <w:t>număr avize/ declaraț</w:t>
            </w:r>
            <w:r w:rsidRPr="006B6111">
              <w:rPr>
                <w:rFonts w:ascii="Tahoma" w:hAnsi="Tahoma" w:cs="Tahoma"/>
                <w:sz w:val="22"/>
                <w:szCs w:val="22"/>
                <w:lang w:eastAsia="en-US"/>
              </w:rPr>
              <w:t>ii/</w:t>
            </w:r>
          </w:p>
          <w:p w:rsidR="00780701"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negații emise</w:t>
            </w:r>
          </w:p>
        </w:tc>
        <w:tc>
          <w:tcPr>
            <w:tcW w:w="1627" w:type="dxa"/>
            <w:tcBorders>
              <w:top w:val="nil"/>
              <w:left w:val="single" w:sz="4" w:space="0" w:color="auto"/>
              <w:bottom w:val="single" w:sz="4" w:space="0" w:color="auto"/>
              <w:right w:val="single" w:sz="4" w:space="0" w:color="auto"/>
            </w:tcBorders>
            <w:hideMark/>
          </w:tcPr>
          <w:p w:rsidR="00780701" w:rsidRDefault="00780701" w:rsidP="00951F75">
            <w:pPr>
              <w:pStyle w:val="TableContents"/>
              <w:spacing w:line="276" w:lineRule="auto"/>
              <w:jc w:val="center"/>
              <w:rPr>
                <w:rFonts w:ascii="Tahoma" w:hAnsi="Tahoma" w:cs="Tahoma"/>
                <w:sz w:val="22"/>
                <w:szCs w:val="22"/>
              </w:rPr>
            </w:pPr>
            <w:r>
              <w:rPr>
                <w:rFonts w:ascii="Tahoma" w:hAnsi="Tahoma" w:cs="Tahoma"/>
                <w:sz w:val="22"/>
                <w:szCs w:val="22"/>
              </w:rPr>
              <w:t>Buget propriu</w:t>
            </w:r>
          </w:p>
          <w:p w:rsidR="00780701" w:rsidRPr="002C4B1B" w:rsidRDefault="00780701" w:rsidP="001C5BC3">
            <w:pPr>
              <w:pStyle w:val="TableContents"/>
              <w:spacing w:line="276" w:lineRule="auto"/>
              <w:jc w:val="center"/>
              <w:rPr>
                <w:rFonts w:ascii="Tahoma" w:hAnsi="Tahoma" w:cs="Tahoma"/>
                <w:bCs/>
                <w:sz w:val="22"/>
                <w:szCs w:val="22"/>
                <w:lang w:val="pt-BR" w:eastAsia="en-US"/>
              </w:rPr>
            </w:pPr>
          </w:p>
        </w:tc>
        <w:tc>
          <w:tcPr>
            <w:tcW w:w="1700"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Contents"/>
              <w:spacing w:line="276" w:lineRule="auto"/>
              <w:jc w:val="center"/>
              <w:rPr>
                <w:rFonts w:ascii="Tahoma" w:hAnsi="Tahoma" w:cs="Tahoma"/>
                <w:sz w:val="22"/>
                <w:szCs w:val="22"/>
              </w:rPr>
            </w:pPr>
            <w:r>
              <w:rPr>
                <w:rFonts w:ascii="Tahoma" w:hAnsi="Tahoma" w:cs="Tahoma"/>
                <w:sz w:val="22"/>
                <w:szCs w:val="22"/>
              </w:rPr>
              <w:t>31.12.2018</w:t>
            </w:r>
          </w:p>
        </w:tc>
        <w:tc>
          <w:tcPr>
            <w:tcW w:w="1979" w:type="dxa"/>
            <w:tcBorders>
              <w:top w:val="nil"/>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single" w:sz="4" w:space="0" w:color="auto"/>
              <w:left w:val="single" w:sz="4" w:space="0" w:color="auto"/>
              <w:bottom w:val="nil"/>
              <w:right w:val="single" w:sz="4" w:space="0" w:color="auto"/>
            </w:tcBorders>
            <w:hideMark/>
          </w:tcPr>
          <w:p w:rsidR="00DD4820" w:rsidRDefault="00DD4820" w:rsidP="00DD4820">
            <w:pPr>
              <w:pStyle w:val="TableContents"/>
              <w:spacing w:line="276" w:lineRule="auto"/>
              <w:rPr>
                <w:rFonts w:ascii="Tahoma" w:hAnsi="Tahoma" w:cs="Tahoma"/>
                <w:b/>
                <w:i/>
                <w:sz w:val="22"/>
                <w:szCs w:val="22"/>
              </w:rPr>
            </w:pPr>
          </w:p>
          <w:p w:rsidR="00780701" w:rsidRPr="002C4B1B" w:rsidRDefault="00780701" w:rsidP="00DD4820">
            <w:pPr>
              <w:pStyle w:val="TableContents"/>
              <w:spacing w:line="276" w:lineRule="auto"/>
              <w:rPr>
                <w:rFonts w:ascii="Tahoma" w:hAnsi="Tahoma" w:cs="Tahoma"/>
                <w:b/>
                <w:i/>
                <w:sz w:val="22"/>
                <w:szCs w:val="22"/>
              </w:rPr>
            </w:pPr>
            <w:r w:rsidRPr="002C4B1B">
              <w:rPr>
                <w:rFonts w:ascii="Tahoma" w:hAnsi="Tahoma" w:cs="Tahoma"/>
                <w:b/>
                <w:i/>
                <w:sz w:val="22"/>
                <w:szCs w:val="22"/>
              </w:rPr>
              <w:t>P</w:t>
            </w:r>
            <w:r>
              <w:rPr>
                <w:rFonts w:ascii="Tahoma" w:hAnsi="Tahoma" w:cs="Tahoma"/>
                <w:b/>
                <w:i/>
                <w:sz w:val="22"/>
                <w:szCs w:val="22"/>
              </w:rPr>
              <w:t xml:space="preserve">rogram pentru monitorizarea si </w:t>
            </w: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napToGrid w:val="0"/>
              <w:spacing w:line="276" w:lineRule="auto"/>
              <w:jc w:val="both"/>
              <w:rPr>
                <w:rFonts w:ascii="Tahoma" w:hAnsi="Tahoma" w:cs="Tahoma"/>
                <w:sz w:val="22"/>
                <w:szCs w:val="22"/>
                <w:lang w:eastAsia="en-US"/>
              </w:rPr>
            </w:pPr>
            <w:r>
              <w:rPr>
                <w:rFonts w:ascii="Tahoma" w:hAnsi="Tahoma" w:cs="Tahoma"/>
                <w:sz w:val="22"/>
                <w:szCs w:val="22"/>
                <w:lang w:eastAsia="en-US"/>
              </w:rPr>
              <w:t>Întocmirea Planului Județean pentru menținerea calității aerului</w:t>
            </w:r>
          </w:p>
          <w:p w:rsidR="001C5BC3" w:rsidRDefault="001C5BC3" w:rsidP="00951F75">
            <w:pPr>
              <w:snapToGrid w:val="0"/>
              <w:spacing w:line="276" w:lineRule="auto"/>
              <w:jc w:val="both"/>
              <w:rPr>
                <w:rFonts w:ascii="Tahoma" w:hAnsi="Tahoma" w:cs="Tahoma"/>
                <w:sz w:val="22"/>
                <w:szCs w:val="22"/>
                <w:lang w:eastAsia="en-US"/>
              </w:rPr>
            </w:pPr>
          </w:p>
          <w:p w:rsidR="001C5BC3" w:rsidRDefault="001C5BC3" w:rsidP="00951F75">
            <w:pPr>
              <w:snapToGrid w:val="0"/>
              <w:spacing w:line="276" w:lineRule="auto"/>
              <w:jc w:val="both"/>
              <w:rPr>
                <w:rFonts w:ascii="Tahoma" w:hAnsi="Tahoma" w:cs="Tahoma"/>
                <w:sz w:val="22"/>
                <w:szCs w:val="22"/>
                <w:lang w:eastAsia="en-US"/>
              </w:rPr>
            </w:pPr>
          </w:p>
        </w:tc>
        <w:tc>
          <w:tcPr>
            <w:tcW w:w="3522" w:type="dxa"/>
            <w:tcBorders>
              <w:top w:val="single" w:sz="4" w:space="0" w:color="auto"/>
              <w:left w:val="single" w:sz="4" w:space="0" w:color="auto"/>
              <w:bottom w:val="nil"/>
              <w:right w:val="single" w:sz="4" w:space="0" w:color="auto"/>
            </w:tcBorders>
            <w:hideMark/>
          </w:tcPr>
          <w:p w:rsidR="00780701" w:rsidRDefault="00780701" w:rsidP="002F7BE0">
            <w:pPr>
              <w:pStyle w:val="TableContents"/>
              <w:numPr>
                <w:ilvl w:val="0"/>
                <w:numId w:val="8"/>
              </w:numPr>
              <w:spacing w:line="276" w:lineRule="auto"/>
              <w:ind w:left="175" w:hanging="180"/>
              <w:rPr>
                <w:rFonts w:ascii="Tahoma" w:hAnsi="Tahoma" w:cs="Tahoma"/>
                <w:sz w:val="22"/>
                <w:szCs w:val="22"/>
              </w:rPr>
            </w:pPr>
            <w:r>
              <w:rPr>
                <w:rFonts w:ascii="Tahoma" w:hAnsi="Tahoma" w:cs="Tahoma"/>
                <w:sz w:val="22"/>
                <w:szCs w:val="22"/>
              </w:rPr>
              <w:t xml:space="preserve">plan județean întocmit </w:t>
            </w:r>
          </w:p>
        </w:tc>
        <w:tc>
          <w:tcPr>
            <w:tcW w:w="1627"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Contents"/>
              <w:spacing w:line="276" w:lineRule="auto"/>
              <w:jc w:val="center"/>
              <w:rPr>
                <w:rFonts w:ascii="Tahoma" w:hAnsi="Tahoma" w:cs="Tahoma"/>
                <w:sz w:val="22"/>
                <w:szCs w:val="22"/>
              </w:rPr>
            </w:pPr>
            <w:r>
              <w:rPr>
                <w:rFonts w:ascii="Tahoma" w:hAnsi="Tahoma" w:cs="Tahoma"/>
                <w:sz w:val="22"/>
                <w:szCs w:val="22"/>
              </w:rPr>
              <w:t>Buget local</w:t>
            </w:r>
          </w:p>
        </w:tc>
        <w:tc>
          <w:tcPr>
            <w:tcW w:w="1700" w:type="dxa"/>
            <w:tcBorders>
              <w:top w:val="nil"/>
              <w:left w:val="single" w:sz="4" w:space="0" w:color="auto"/>
              <w:bottom w:val="nil"/>
              <w:right w:val="single" w:sz="4" w:space="0" w:color="auto"/>
            </w:tcBorders>
          </w:tcPr>
          <w:p w:rsidR="00780701" w:rsidRDefault="00780701" w:rsidP="00951F75">
            <w:pPr>
              <w:pStyle w:val="TableContents"/>
              <w:spacing w:line="276" w:lineRule="auto"/>
              <w:jc w:val="center"/>
              <w:rPr>
                <w:rFonts w:ascii="Tahoma" w:hAnsi="Tahoma" w:cs="Tahoma"/>
                <w:sz w:val="22"/>
                <w:szCs w:val="22"/>
              </w:rPr>
            </w:pPr>
          </w:p>
        </w:tc>
        <w:tc>
          <w:tcPr>
            <w:tcW w:w="1979"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Consiliul Județean Bacău</w:t>
            </w:r>
          </w:p>
        </w:tc>
      </w:tr>
      <w:tr w:rsidR="00780701" w:rsidTr="009A5050">
        <w:trPr>
          <w:jc w:val="center"/>
        </w:trPr>
        <w:tc>
          <w:tcPr>
            <w:tcW w:w="3477" w:type="dxa"/>
            <w:tcBorders>
              <w:top w:val="nil"/>
              <w:left w:val="single" w:sz="4" w:space="0" w:color="auto"/>
              <w:bottom w:val="single" w:sz="4" w:space="0" w:color="auto"/>
              <w:right w:val="single" w:sz="4" w:space="0" w:color="auto"/>
            </w:tcBorders>
            <w:hideMark/>
          </w:tcPr>
          <w:p w:rsidR="00780701" w:rsidRDefault="00DD4820" w:rsidP="00951F75">
            <w:pPr>
              <w:pStyle w:val="TableContents"/>
              <w:spacing w:line="276" w:lineRule="auto"/>
              <w:rPr>
                <w:rFonts w:ascii="Tahoma" w:hAnsi="Tahoma" w:cs="Tahoma"/>
                <w:sz w:val="22"/>
                <w:szCs w:val="22"/>
              </w:rPr>
            </w:pPr>
            <w:r>
              <w:rPr>
                <w:rFonts w:ascii="Tahoma" w:hAnsi="Tahoma" w:cs="Tahoma"/>
                <w:b/>
                <w:i/>
                <w:sz w:val="22"/>
                <w:szCs w:val="22"/>
              </w:rPr>
              <w:t>îmbunătăț</w:t>
            </w:r>
            <w:r w:rsidRPr="002C4B1B">
              <w:rPr>
                <w:rFonts w:ascii="Tahoma" w:hAnsi="Tahoma" w:cs="Tahoma"/>
                <w:b/>
                <w:i/>
                <w:sz w:val="22"/>
                <w:szCs w:val="22"/>
              </w:rPr>
              <w:t>irea calității aerului</w:t>
            </w: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napToGrid w:val="0"/>
              <w:spacing w:line="276" w:lineRule="auto"/>
              <w:jc w:val="both"/>
              <w:rPr>
                <w:rFonts w:ascii="Tahoma" w:hAnsi="Tahoma" w:cs="Tahoma"/>
                <w:sz w:val="22"/>
                <w:szCs w:val="22"/>
                <w:lang w:eastAsia="en-US"/>
              </w:rPr>
            </w:pPr>
            <w:r>
              <w:rPr>
                <w:rFonts w:ascii="Tahoma" w:hAnsi="Tahoma" w:cs="Tahoma"/>
                <w:sz w:val="22"/>
                <w:szCs w:val="22"/>
                <w:lang w:eastAsia="en-US"/>
              </w:rPr>
              <w:t>Controlul instalaţiilor mari de ardere;</w:t>
            </w:r>
          </w:p>
          <w:p w:rsidR="00780701" w:rsidRDefault="00780701" w:rsidP="00951F75">
            <w:pPr>
              <w:snapToGrid w:val="0"/>
              <w:spacing w:line="276" w:lineRule="auto"/>
              <w:jc w:val="both"/>
              <w:rPr>
                <w:rFonts w:ascii="Tahoma" w:hAnsi="Tahoma" w:cs="Tahoma"/>
                <w:sz w:val="22"/>
                <w:szCs w:val="22"/>
                <w:lang w:eastAsia="en-US"/>
              </w:rPr>
            </w:pPr>
            <w:r>
              <w:rPr>
                <w:rFonts w:ascii="Tahoma" w:hAnsi="Tahoma" w:cs="Tahoma"/>
                <w:sz w:val="22"/>
                <w:szCs w:val="22"/>
                <w:lang w:eastAsia="en-US"/>
              </w:rPr>
              <w:t>Controlul planurilor de gestionare a calităţii aerului din zona municipiilor; Bacău şi Oneşti - surse generatoare de pulberi (PM 10);</w:t>
            </w:r>
          </w:p>
          <w:p w:rsidR="00780701" w:rsidRDefault="00780701" w:rsidP="00DD4820">
            <w:pPr>
              <w:snapToGrid w:val="0"/>
              <w:spacing w:line="276" w:lineRule="auto"/>
              <w:jc w:val="both"/>
              <w:rPr>
                <w:rFonts w:ascii="Tahoma" w:hAnsi="Tahoma" w:cs="Tahoma"/>
                <w:sz w:val="22"/>
                <w:szCs w:val="22"/>
                <w:lang w:eastAsia="en-US"/>
              </w:rPr>
            </w:pPr>
            <w:r>
              <w:rPr>
                <w:rFonts w:ascii="Tahoma" w:hAnsi="Tahoma" w:cs="Tahoma"/>
                <w:sz w:val="22"/>
                <w:szCs w:val="22"/>
                <w:lang w:eastAsia="en-US"/>
              </w:rPr>
              <w:t>Control în situaţii de sesizări şi poluări atmosferice accidentale.</w:t>
            </w:r>
          </w:p>
          <w:p w:rsidR="001C5BC3" w:rsidRDefault="001C5BC3" w:rsidP="00DD4820">
            <w:pPr>
              <w:snapToGrid w:val="0"/>
              <w:spacing w:line="276" w:lineRule="auto"/>
              <w:jc w:val="both"/>
              <w:rPr>
                <w:rFonts w:ascii="Tahoma" w:hAnsi="Tahoma" w:cs="Tahoma"/>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Contents"/>
              <w:spacing w:line="276" w:lineRule="auto"/>
              <w:rPr>
                <w:rFonts w:ascii="Tahoma" w:hAnsi="Tahoma" w:cs="Tahoma"/>
                <w:sz w:val="22"/>
                <w:szCs w:val="22"/>
              </w:rPr>
            </w:pPr>
            <w:r>
              <w:rPr>
                <w:rFonts w:ascii="Tahoma" w:hAnsi="Tahoma" w:cs="Tahoma"/>
                <w:sz w:val="22"/>
                <w:szCs w:val="22"/>
              </w:rPr>
              <w:t>- număr controale efectuate</w:t>
            </w:r>
          </w:p>
        </w:tc>
        <w:tc>
          <w:tcPr>
            <w:tcW w:w="1627" w:type="dxa"/>
            <w:tcBorders>
              <w:top w:val="single" w:sz="4" w:space="0" w:color="auto"/>
              <w:left w:val="single" w:sz="4" w:space="0" w:color="auto"/>
              <w:bottom w:val="single" w:sz="4" w:space="0" w:color="auto"/>
              <w:right w:val="single" w:sz="4" w:space="0" w:color="auto"/>
            </w:tcBorders>
          </w:tcPr>
          <w:p w:rsidR="00780701" w:rsidRDefault="00780701" w:rsidP="00951F75">
            <w:pPr>
              <w:pStyle w:val="TableContents"/>
              <w:spacing w:line="276" w:lineRule="auto"/>
              <w:jc w:val="center"/>
              <w:rPr>
                <w:rFonts w:ascii="Tahoma" w:hAnsi="Tahoma" w:cs="Tahoma"/>
                <w:sz w:val="22"/>
                <w:szCs w:val="22"/>
              </w:rPr>
            </w:pPr>
            <w:r>
              <w:rPr>
                <w:rFonts w:ascii="Tahoma" w:hAnsi="Tahoma" w:cs="Tahoma"/>
                <w:sz w:val="22"/>
                <w:szCs w:val="22"/>
              </w:rPr>
              <w:t>Buget propriu</w:t>
            </w:r>
          </w:p>
          <w:p w:rsidR="00780701" w:rsidRDefault="00780701" w:rsidP="00951F75">
            <w:pPr>
              <w:pStyle w:val="TableContents"/>
              <w:spacing w:line="276" w:lineRule="auto"/>
              <w:jc w:val="center"/>
              <w:rPr>
                <w:rFonts w:ascii="Tahoma" w:hAnsi="Tahoma" w:cs="Tahoma"/>
                <w:sz w:val="22"/>
                <w:szCs w:val="22"/>
              </w:rPr>
            </w:pPr>
          </w:p>
        </w:tc>
        <w:tc>
          <w:tcPr>
            <w:tcW w:w="1700" w:type="dxa"/>
            <w:tcBorders>
              <w:top w:val="nil"/>
              <w:left w:val="single" w:sz="4" w:space="0" w:color="auto"/>
              <w:bottom w:val="single" w:sz="4" w:space="0" w:color="auto"/>
              <w:right w:val="single" w:sz="4" w:space="0" w:color="auto"/>
            </w:tcBorders>
          </w:tcPr>
          <w:p w:rsidR="00780701" w:rsidRDefault="00780701" w:rsidP="00951F75">
            <w:pPr>
              <w:pStyle w:val="TableContents"/>
              <w:spacing w:line="276" w:lineRule="auto"/>
              <w:jc w:val="center"/>
              <w:rPr>
                <w:rFonts w:ascii="Tahoma" w:hAnsi="Tahoma" w:cs="Tahoma"/>
                <w:sz w:val="22"/>
                <w:szCs w:val="22"/>
              </w:rPr>
            </w:pPr>
          </w:p>
        </w:tc>
        <w:tc>
          <w:tcPr>
            <w:tcW w:w="1979"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Cs/>
                <w:sz w:val="22"/>
                <w:szCs w:val="22"/>
                <w:lang w:val="pt-BR" w:eastAsia="en-US"/>
              </w:rPr>
              <w:t>Comisariatul judetean al Garzii de Mediu Bacău</w:t>
            </w:r>
          </w:p>
        </w:tc>
      </w:tr>
      <w:tr w:rsidR="00780701" w:rsidTr="009A5050">
        <w:trPr>
          <w:jc w:val="center"/>
        </w:trPr>
        <w:tc>
          <w:tcPr>
            <w:tcW w:w="3477" w:type="dxa"/>
            <w:tcBorders>
              <w:top w:val="single" w:sz="4" w:space="0" w:color="auto"/>
              <w:left w:val="single" w:sz="4" w:space="0" w:color="auto"/>
              <w:bottom w:val="nil"/>
              <w:right w:val="single" w:sz="4" w:space="0" w:color="auto"/>
            </w:tcBorders>
          </w:tcPr>
          <w:p w:rsidR="00780701" w:rsidRDefault="00DD4820" w:rsidP="00951F75">
            <w:pPr>
              <w:spacing w:line="276" w:lineRule="auto"/>
              <w:jc w:val="center"/>
              <w:rPr>
                <w:rFonts w:ascii="Tahoma" w:hAnsi="Tahoma" w:cs="Tahoma"/>
                <w:b/>
                <w:bCs/>
                <w:sz w:val="22"/>
                <w:szCs w:val="22"/>
                <w:lang w:eastAsia="en-US"/>
              </w:rPr>
            </w:pPr>
            <w:r w:rsidRPr="002C4B1B">
              <w:rPr>
                <w:rFonts w:ascii="Tahoma" w:hAnsi="Tahoma" w:cs="Tahoma"/>
                <w:b/>
                <w:i/>
                <w:sz w:val="22"/>
                <w:szCs w:val="22"/>
              </w:rPr>
              <w:lastRenderedPageBreak/>
              <w:t>P</w:t>
            </w:r>
            <w:r>
              <w:rPr>
                <w:rFonts w:ascii="Tahoma" w:hAnsi="Tahoma" w:cs="Tahoma"/>
                <w:b/>
                <w:i/>
                <w:sz w:val="22"/>
                <w:szCs w:val="22"/>
              </w:rPr>
              <w:t>rogram pentru monitorizarea si îmbunătăț</w:t>
            </w:r>
            <w:r w:rsidRPr="002C4B1B">
              <w:rPr>
                <w:rFonts w:ascii="Tahoma" w:hAnsi="Tahoma" w:cs="Tahoma"/>
                <w:b/>
                <w:i/>
                <w:sz w:val="22"/>
                <w:szCs w:val="22"/>
              </w:rPr>
              <w:t>irea calității aerului</w:t>
            </w:r>
          </w:p>
        </w:tc>
        <w:tc>
          <w:tcPr>
            <w:tcW w:w="4024"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rPr>
                <w:b/>
                <w:i/>
                <w:lang w:eastAsia="en-US"/>
              </w:rPr>
            </w:pPr>
            <w:r>
              <w:rPr>
                <w:rFonts w:ascii="Tahoma" w:hAnsi="Tahoma" w:cs="Tahoma"/>
                <w:sz w:val="22"/>
                <w:szCs w:val="22"/>
                <w:lang w:eastAsia="en-US"/>
              </w:rPr>
              <w:t>Monitorizarea, evaluarea si imbunatatirea calitatii aerului inconjurator prin continuarea implementarii Directivei nr.2008/50/CE a Parlamentului European și a Consiliului din 21 mai 2008, privind calitatea aerului înconjurător și un aer mai curat pentru Europa;</w:t>
            </w:r>
          </w:p>
        </w:tc>
        <w:tc>
          <w:tcPr>
            <w:tcW w:w="3522" w:type="dxa"/>
            <w:tcBorders>
              <w:top w:val="single" w:sz="4" w:space="0" w:color="auto"/>
              <w:left w:val="single" w:sz="4" w:space="0" w:color="auto"/>
              <w:bottom w:val="single" w:sz="4" w:space="0" w:color="auto"/>
              <w:right w:val="single" w:sz="4" w:space="0" w:color="auto"/>
            </w:tcBorders>
          </w:tcPr>
          <w:p w:rsidR="00780701" w:rsidRPr="00DD4820" w:rsidRDefault="00DD4820" w:rsidP="00951F75">
            <w:pPr>
              <w:spacing w:line="276" w:lineRule="auto"/>
              <w:rPr>
                <w:rFonts w:ascii="Tahoma" w:hAnsi="Tahoma" w:cs="Tahoma"/>
                <w:sz w:val="22"/>
                <w:szCs w:val="22"/>
                <w:lang w:eastAsia="en-US"/>
              </w:rPr>
            </w:pPr>
            <w:r w:rsidRPr="00DD4820">
              <w:rPr>
                <w:rFonts w:ascii="Tahoma" w:hAnsi="Tahoma" w:cs="Tahoma"/>
                <w:sz w:val="22"/>
                <w:szCs w:val="22"/>
                <w:lang w:eastAsia="en-US"/>
              </w:rPr>
              <w:t xml:space="preserve">-număr rapoarte intocmite </w:t>
            </w:r>
          </w:p>
        </w:tc>
        <w:tc>
          <w:tcPr>
            <w:tcW w:w="1627" w:type="dxa"/>
            <w:tcBorders>
              <w:top w:val="single" w:sz="4" w:space="0" w:color="auto"/>
              <w:left w:val="single" w:sz="4" w:space="0" w:color="auto"/>
              <w:bottom w:val="nil"/>
              <w:right w:val="single" w:sz="4" w:space="0" w:color="auto"/>
            </w:tcBorders>
          </w:tcPr>
          <w:p w:rsidR="00DD4820" w:rsidRDefault="00DD4820" w:rsidP="00DD4820">
            <w:pPr>
              <w:pStyle w:val="TableContents"/>
              <w:spacing w:line="276" w:lineRule="auto"/>
              <w:jc w:val="center"/>
              <w:rPr>
                <w:rFonts w:ascii="Tahoma" w:hAnsi="Tahoma" w:cs="Tahoma"/>
                <w:sz w:val="22"/>
                <w:szCs w:val="22"/>
              </w:rPr>
            </w:pPr>
            <w:r>
              <w:rPr>
                <w:rFonts w:ascii="Tahoma" w:hAnsi="Tahoma" w:cs="Tahoma"/>
                <w:sz w:val="22"/>
                <w:szCs w:val="22"/>
              </w:rPr>
              <w:t>Buget propriu</w:t>
            </w:r>
          </w:p>
          <w:p w:rsidR="00780701" w:rsidRDefault="00780701" w:rsidP="00951F75">
            <w:pPr>
              <w:spacing w:line="276" w:lineRule="auto"/>
              <w:rPr>
                <w:lang w:eastAsia="en-US"/>
              </w:rPr>
            </w:pPr>
          </w:p>
        </w:tc>
        <w:tc>
          <w:tcPr>
            <w:tcW w:w="1700" w:type="dxa"/>
            <w:tcBorders>
              <w:top w:val="single" w:sz="4" w:space="0" w:color="auto"/>
              <w:left w:val="single" w:sz="4" w:space="0" w:color="auto"/>
              <w:bottom w:val="nil"/>
              <w:right w:val="single" w:sz="4" w:space="0" w:color="auto"/>
            </w:tcBorders>
          </w:tcPr>
          <w:p w:rsidR="00780701" w:rsidRDefault="00DD4820" w:rsidP="00951F75">
            <w:pPr>
              <w:spacing w:line="276" w:lineRule="auto"/>
              <w:rPr>
                <w:lang w:eastAsia="en-US"/>
              </w:rPr>
            </w:pPr>
            <w:r>
              <w:rPr>
                <w:rFonts w:ascii="Tahoma" w:hAnsi="Tahoma" w:cs="Tahoma"/>
                <w:sz w:val="22"/>
                <w:szCs w:val="22"/>
                <w:lang w:eastAsia="en-US"/>
              </w:rPr>
              <w:t>31.12.2018</w:t>
            </w:r>
          </w:p>
        </w:tc>
        <w:tc>
          <w:tcPr>
            <w:tcW w:w="1979"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Agenția pentru Protecția Mediului Bacău</w:t>
            </w: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
                <w:bCs/>
                <w:sz w:val="22"/>
                <w:szCs w:val="22"/>
                <w:lang w:eastAsia="en-US"/>
              </w:rPr>
            </w:pPr>
          </w:p>
        </w:tc>
        <w:tc>
          <w:tcPr>
            <w:tcW w:w="4024" w:type="dxa"/>
            <w:tcBorders>
              <w:top w:val="nil"/>
              <w:left w:val="single" w:sz="4" w:space="0" w:color="auto"/>
              <w:bottom w:val="single" w:sz="4" w:space="0" w:color="auto"/>
              <w:right w:val="single" w:sz="4" w:space="0" w:color="auto"/>
            </w:tcBorders>
          </w:tcPr>
          <w:p w:rsidR="00780701" w:rsidRPr="002C4B1B" w:rsidRDefault="00780701" w:rsidP="00951F75">
            <w:pPr>
              <w:spacing w:line="276" w:lineRule="auto"/>
              <w:rPr>
                <w:rFonts w:ascii="Tahoma" w:hAnsi="Tahoma" w:cs="Tahoma"/>
                <w:spacing w:val="-4"/>
                <w:sz w:val="22"/>
                <w:szCs w:val="22"/>
                <w:lang w:eastAsia="en-US"/>
              </w:rPr>
            </w:pPr>
            <w:r>
              <w:rPr>
                <w:rFonts w:ascii="Tahoma" w:hAnsi="Tahoma" w:cs="Tahoma"/>
                <w:spacing w:val="-4"/>
                <w:sz w:val="22"/>
                <w:szCs w:val="22"/>
                <w:lang w:eastAsia="en-US"/>
              </w:rPr>
              <w:t>Elaborarea Buletinului pentru informarea publicului cu privire la calitatea aerului în județ si publicarea pe site-ul APM Bacău.</w:t>
            </w:r>
          </w:p>
          <w:p w:rsidR="00780701" w:rsidRDefault="00780701" w:rsidP="00951F75">
            <w:pPr>
              <w:spacing w:line="276" w:lineRule="auto"/>
              <w:rPr>
                <w:rFonts w:ascii="Tahoma" w:hAnsi="Tahoma" w:cs="Tahoma"/>
                <w:sz w:val="22"/>
                <w:szCs w:val="22"/>
                <w:lang w:val="it-IT" w:eastAsia="en-US"/>
              </w:rPr>
            </w:pP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 xml:space="preserve">- număr buletine  informativ elaborate </w:t>
            </w:r>
          </w:p>
        </w:tc>
        <w:tc>
          <w:tcPr>
            <w:tcW w:w="1627" w:type="dxa"/>
            <w:tcBorders>
              <w:top w:val="nil"/>
              <w:left w:val="single" w:sz="4" w:space="0" w:color="auto"/>
              <w:bottom w:val="nil"/>
              <w:right w:val="single" w:sz="4" w:space="0" w:color="auto"/>
            </w:tcBorders>
          </w:tcPr>
          <w:p w:rsidR="00780701" w:rsidRDefault="00780701" w:rsidP="00951F75">
            <w:pPr>
              <w:spacing w:line="276" w:lineRule="auto"/>
              <w:jc w:val="center"/>
              <w:rPr>
                <w:lang w:eastAsia="en-US"/>
              </w:rPr>
            </w:pPr>
          </w:p>
        </w:tc>
        <w:tc>
          <w:tcPr>
            <w:tcW w:w="1700" w:type="dxa"/>
            <w:tcBorders>
              <w:top w:val="nil"/>
              <w:left w:val="single" w:sz="4" w:space="0" w:color="auto"/>
              <w:bottom w:val="nil"/>
              <w:right w:val="single" w:sz="4" w:space="0" w:color="auto"/>
            </w:tcBorders>
          </w:tcPr>
          <w:p w:rsidR="00780701" w:rsidRDefault="00780701" w:rsidP="00951F75">
            <w:pPr>
              <w:spacing w:line="276" w:lineRule="auto"/>
              <w:rPr>
                <w:lang w:eastAsia="en-US"/>
              </w:rPr>
            </w:pP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
                <w:bCs/>
                <w:sz w:val="22"/>
                <w:szCs w:val="22"/>
                <w:lang w:val="pt-BR" w:eastAsia="en-US"/>
              </w:rPr>
            </w:pPr>
          </w:p>
        </w:tc>
      </w:tr>
      <w:tr w:rsidR="00780701" w:rsidTr="009A5050">
        <w:trPr>
          <w:jc w:val="center"/>
        </w:trPr>
        <w:tc>
          <w:tcPr>
            <w:tcW w:w="3477" w:type="dxa"/>
            <w:tcBorders>
              <w:top w:val="nil"/>
              <w:left w:val="single" w:sz="4" w:space="0" w:color="auto"/>
              <w:bottom w:val="nil"/>
              <w:right w:val="single" w:sz="4" w:space="0" w:color="auto"/>
            </w:tcBorders>
          </w:tcPr>
          <w:p w:rsidR="00780701" w:rsidRPr="00A0406F" w:rsidRDefault="00780701" w:rsidP="00951F75">
            <w:pPr>
              <w:spacing w:line="276" w:lineRule="auto"/>
              <w:rPr>
                <w:rFonts w:ascii="Tahoma" w:hAnsi="Tahoma" w:cs="Tahoma"/>
                <w:b/>
                <w:bCs/>
                <w:i/>
                <w:sz w:val="22"/>
                <w:szCs w:val="22"/>
                <w:lang w:eastAsia="en-US"/>
              </w:rPr>
            </w:pPr>
          </w:p>
        </w:tc>
        <w:tc>
          <w:tcPr>
            <w:tcW w:w="4024" w:type="dxa"/>
            <w:tcBorders>
              <w:top w:val="single" w:sz="4" w:space="0" w:color="auto"/>
              <w:left w:val="single" w:sz="4" w:space="0" w:color="auto"/>
              <w:bottom w:val="nil"/>
              <w:right w:val="single" w:sz="4" w:space="0" w:color="auto"/>
            </w:tcBorders>
          </w:tcPr>
          <w:p w:rsidR="00780701" w:rsidRDefault="00780701" w:rsidP="00951F75">
            <w:pPr>
              <w:spacing w:line="276" w:lineRule="auto"/>
              <w:jc w:val="both"/>
              <w:rPr>
                <w:rFonts w:ascii="Tahoma" w:hAnsi="Tahoma" w:cs="Tahoma"/>
                <w:sz w:val="22"/>
                <w:szCs w:val="22"/>
                <w:lang w:eastAsia="en-US"/>
              </w:rPr>
            </w:pPr>
            <w:r>
              <w:rPr>
                <w:rFonts w:ascii="Tahoma" w:hAnsi="Tahoma" w:cs="Tahoma"/>
                <w:sz w:val="22"/>
                <w:szCs w:val="22"/>
                <w:lang w:val="it-IT" w:eastAsia="en-US"/>
              </w:rPr>
              <w:t xml:space="preserve">Informarea publicului cu privire la evoluția calității aerului </w:t>
            </w:r>
            <w:r>
              <w:rPr>
                <w:rFonts w:ascii="Tahoma" w:hAnsi="Tahoma" w:cs="Tahoma"/>
                <w:spacing w:val="-4"/>
                <w:sz w:val="22"/>
                <w:szCs w:val="22"/>
                <w:lang w:eastAsia="en-US"/>
              </w:rPr>
              <w:t>în județ și publicarea pe site-ul APM Bacău;</w:t>
            </w:r>
          </w:p>
          <w:p w:rsidR="00780701" w:rsidRDefault="00780701" w:rsidP="00951F75">
            <w:pPr>
              <w:spacing w:line="276" w:lineRule="auto"/>
              <w:jc w:val="both"/>
              <w:rPr>
                <w:rFonts w:ascii="Tahoma" w:hAnsi="Tahoma" w:cs="Tahoma"/>
                <w:sz w:val="22"/>
                <w:szCs w:val="22"/>
                <w:lang w:eastAsia="en-US"/>
              </w:rPr>
            </w:pPr>
          </w:p>
          <w:p w:rsidR="00780701" w:rsidRDefault="00780701" w:rsidP="00951F75">
            <w:pPr>
              <w:spacing w:line="276" w:lineRule="auto"/>
              <w:jc w:val="both"/>
              <w:rPr>
                <w:rFonts w:ascii="Tahoma" w:hAnsi="Tahoma" w:cs="Tahoma"/>
                <w:sz w:val="22"/>
                <w:szCs w:val="22"/>
                <w:lang w:val="it-IT" w:eastAsia="en-US"/>
              </w:rPr>
            </w:pPr>
          </w:p>
        </w:tc>
        <w:tc>
          <w:tcPr>
            <w:tcW w:w="3522" w:type="dxa"/>
            <w:tcBorders>
              <w:top w:val="single" w:sz="4" w:space="0" w:color="auto"/>
              <w:left w:val="single" w:sz="4" w:space="0" w:color="auto"/>
              <w:bottom w:val="single" w:sz="4" w:space="0" w:color="auto"/>
              <w:right w:val="single" w:sz="4" w:space="0" w:color="auto"/>
            </w:tcBorders>
            <w:hideMark/>
          </w:tcPr>
          <w:p w:rsidR="00780701" w:rsidRPr="00A0406F" w:rsidRDefault="00780701" w:rsidP="002F7BE0">
            <w:pPr>
              <w:pStyle w:val="ListParagraph"/>
              <w:numPr>
                <w:ilvl w:val="0"/>
                <w:numId w:val="8"/>
              </w:numPr>
              <w:spacing w:line="276" w:lineRule="auto"/>
              <w:ind w:left="85" w:hanging="90"/>
              <w:rPr>
                <w:rFonts w:ascii="Tahoma" w:hAnsi="Tahoma" w:cs="Tahoma"/>
                <w:sz w:val="22"/>
                <w:szCs w:val="22"/>
                <w:lang w:eastAsia="en-US"/>
              </w:rPr>
            </w:pPr>
            <w:r>
              <w:rPr>
                <w:rFonts w:ascii="Tahoma" w:hAnsi="Tahoma" w:cs="Tahoma"/>
                <w:sz w:val="22"/>
                <w:szCs w:val="22"/>
                <w:lang w:eastAsia="en-US"/>
              </w:rPr>
              <w:t xml:space="preserve"> n</w:t>
            </w:r>
            <w:r w:rsidRPr="00A0406F">
              <w:rPr>
                <w:rFonts w:ascii="Tahoma" w:hAnsi="Tahoma" w:cs="Tahoma"/>
                <w:sz w:val="22"/>
                <w:szCs w:val="22"/>
                <w:lang w:eastAsia="en-US"/>
              </w:rPr>
              <w:t>umă</w:t>
            </w:r>
            <w:r>
              <w:rPr>
                <w:rFonts w:ascii="Tahoma" w:hAnsi="Tahoma" w:cs="Tahoma"/>
                <w:sz w:val="22"/>
                <w:szCs w:val="22"/>
                <w:lang w:eastAsia="en-US"/>
              </w:rPr>
              <w:t>r informă</w:t>
            </w:r>
            <w:r w:rsidRPr="00A0406F">
              <w:rPr>
                <w:rFonts w:ascii="Tahoma" w:hAnsi="Tahoma" w:cs="Tahoma"/>
                <w:sz w:val="22"/>
                <w:szCs w:val="22"/>
                <w:lang w:eastAsia="en-US"/>
              </w:rPr>
              <w:t xml:space="preserve">ri </w:t>
            </w:r>
          </w:p>
        </w:tc>
        <w:tc>
          <w:tcPr>
            <w:tcW w:w="162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
                <w:bCs/>
                <w:sz w:val="22"/>
                <w:szCs w:val="22"/>
                <w:lang w:eastAsia="en-US"/>
              </w:rPr>
            </w:pPr>
          </w:p>
        </w:tc>
        <w:tc>
          <w:tcPr>
            <w:tcW w:w="4024" w:type="dxa"/>
            <w:tcBorders>
              <w:top w:val="nil"/>
              <w:left w:val="single" w:sz="4" w:space="0" w:color="auto"/>
              <w:bottom w:val="nil"/>
              <w:right w:val="single" w:sz="4" w:space="0" w:color="auto"/>
            </w:tcBorders>
          </w:tcPr>
          <w:p w:rsidR="00780701" w:rsidRDefault="00780701" w:rsidP="00951F75">
            <w:pPr>
              <w:spacing w:line="276" w:lineRule="auto"/>
              <w:rPr>
                <w:rFonts w:ascii="Tahoma" w:hAnsi="Tahoma" w:cs="Tahoma"/>
                <w:spacing w:val="-4"/>
                <w:sz w:val="22"/>
                <w:szCs w:val="22"/>
                <w:lang w:eastAsia="en-US"/>
              </w:rPr>
            </w:pPr>
            <w:r>
              <w:rPr>
                <w:rFonts w:ascii="Tahoma" w:hAnsi="Tahoma" w:cs="Tahoma"/>
                <w:sz w:val="22"/>
                <w:szCs w:val="22"/>
                <w:lang w:val="it-IT" w:eastAsia="en-US"/>
              </w:rPr>
              <w:t xml:space="preserve">Elaborarea Rapoartelor lunare privind calitatea factorilor de mediu </w:t>
            </w:r>
            <w:r>
              <w:rPr>
                <w:rFonts w:ascii="Tahoma" w:hAnsi="Tahoma" w:cs="Tahoma"/>
                <w:spacing w:val="-4"/>
                <w:sz w:val="22"/>
                <w:szCs w:val="22"/>
                <w:lang w:eastAsia="en-US"/>
              </w:rPr>
              <w:t>în județul Bacău și publicarea pe site-ul APM Bacău;</w:t>
            </w:r>
          </w:p>
          <w:p w:rsidR="00780701" w:rsidRDefault="00780701" w:rsidP="00951F75">
            <w:pPr>
              <w:spacing w:line="276" w:lineRule="auto"/>
              <w:jc w:val="both"/>
              <w:rPr>
                <w:rFonts w:ascii="Tahoma" w:hAnsi="Tahoma" w:cs="Tahoma"/>
                <w:sz w:val="22"/>
                <w:szCs w:val="22"/>
                <w:lang w:val="it-IT" w:eastAsia="en-US"/>
              </w:rPr>
            </w:pPr>
          </w:p>
        </w:tc>
        <w:tc>
          <w:tcPr>
            <w:tcW w:w="3522" w:type="dxa"/>
            <w:tcBorders>
              <w:top w:val="single" w:sz="4" w:space="0" w:color="auto"/>
              <w:left w:val="single" w:sz="4" w:space="0" w:color="auto"/>
              <w:bottom w:val="single" w:sz="4" w:space="0" w:color="auto"/>
              <w:right w:val="single" w:sz="4" w:space="0" w:color="auto"/>
            </w:tcBorders>
          </w:tcPr>
          <w:p w:rsidR="00780701" w:rsidRPr="00A0406F" w:rsidRDefault="00780701" w:rsidP="002F7BE0">
            <w:pPr>
              <w:pStyle w:val="ListParagraph"/>
              <w:numPr>
                <w:ilvl w:val="0"/>
                <w:numId w:val="8"/>
              </w:numPr>
              <w:spacing w:line="276" w:lineRule="auto"/>
              <w:ind w:left="85" w:hanging="90"/>
              <w:rPr>
                <w:rFonts w:ascii="Tahoma" w:hAnsi="Tahoma" w:cs="Tahoma"/>
                <w:sz w:val="22"/>
                <w:szCs w:val="22"/>
                <w:lang w:eastAsia="en-US"/>
              </w:rPr>
            </w:pPr>
            <w:r>
              <w:rPr>
                <w:rFonts w:ascii="Tahoma" w:hAnsi="Tahoma" w:cs="Tahoma"/>
                <w:sz w:val="22"/>
                <w:szCs w:val="22"/>
                <w:lang w:eastAsia="en-US"/>
              </w:rPr>
              <w:t xml:space="preserve"> număr</w:t>
            </w:r>
            <w:r w:rsidRPr="00A0406F">
              <w:rPr>
                <w:rFonts w:ascii="Tahoma" w:hAnsi="Tahoma" w:cs="Tahoma"/>
                <w:sz w:val="22"/>
                <w:szCs w:val="22"/>
                <w:lang w:eastAsia="en-US"/>
              </w:rPr>
              <w:t xml:space="preserve"> rapoarte elaborate</w:t>
            </w:r>
          </w:p>
          <w:p w:rsidR="00780701" w:rsidRDefault="00780701" w:rsidP="00951F75">
            <w:pPr>
              <w:spacing w:line="276" w:lineRule="auto"/>
              <w:ind w:left="85" w:hanging="90"/>
              <w:rPr>
                <w:rFonts w:ascii="Tahoma" w:hAnsi="Tahoma" w:cs="Tahoma"/>
                <w:sz w:val="22"/>
                <w:szCs w:val="22"/>
                <w:lang w:eastAsia="en-US"/>
              </w:rPr>
            </w:pPr>
          </w:p>
        </w:tc>
        <w:tc>
          <w:tcPr>
            <w:tcW w:w="162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700"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
                <w:bCs/>
                <w:sz w:val="22"/>
                <w:szCs w:val="22"/>
                <w:lang w:val="pt-BR" w:eastAsia="en-US"/>
              </w:rPr>
            </w:pPr>
          </w:p>
        </w:tc>
      </w:tr>
      <w:tr w:rsidR="00780701" w:rsidTr="009A5050">
        <w:trPr>
          <w:jc w:val="center"/>
        </w:trPr>
        <w:tc>
          <w:tcPr>
            <w:tcW w:w="3477"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b/>
                <w:bCs/>
                <w:sz w:val="22"/>
                <w:szCs w:val="22"/>
                <w:highlight w:val="yellow"/>
                <w:lang w:eastAsia="en-US"/>
              </w:rPr>
            </w:pPr>
          </w:p>
        </w:tc>
        <w:tc>
          <w:tcPr>
            <w:tcW w:w="4024" w:type="dxa"/>
            <w:tcBorders>
              <w:top w:val="nil"/>
              <w:left w:val="single" w:sz="4" w:space="0" w:color="auto"/>
              <w:bottom w:val="single" w:sz="4" w:space="0" w:color="auto"/>
              <w:right w:val="single" w:sz="4" w:space="0" w:color="auto"/>
            </w:tcBorders>
          </w:tcPr>
          <w:p w:rsidR="00780701" w:rsidRDefault="00780701" w:rsidP="00951F75">
            <w:pPr>
              <w:spacing w:line="276" w:lineRule="auto"/>
              <w:rPr>
                <w:rFonts w:ascii="Tahoma" w:hAnsi="Tahoma" w:cs="Tahoma"/>
                <w:sz w:val="22"/>
                <w:szCs w:val="22"/>
                <w:lang w:eastAsia="en-US"/>
              </w:rPr>
            </w:pPr>
            <w:r>
              <w:rPr>
                <w:rFonts w:ascii="Tahoma" w:hAnsi="Tahoma" w:cs="Tahoma"/>
                <w:sz w:val="22"/>
                <w:szCs w:val="22"/>
                <w:lang w:val="it-IT" w:eastAsia="en-US"/>
              </w:rPr>
              <w:t>Elaborarea “Raportului anual privind starea mediului î</w:t>
            </w:r>
            <w:r w:rsidR="00DD4820">
              <w:rPr>
                <w:rFonts w:ascii="Tahoma" w:hAnsi="Tahoma" w:cs="Tahoma"/>
                <w:sz w:val="22"/>
                <w:szCs w:val="22"/>
                <w:lang w:val="it-IT" w:eastAsia="en-US"/>
              </w:rPr>
              <w:t>n județul Bacău pentru anul 2017</w:t>
            </w:r>
            <w:r>
              <w:rPr>
                <w:rFonts w:ascii="Tahoma" w:hAnsi="Tahoma" w:cs="Tahoma"/>
                <w:sz w:val="22"/>
                <w:szCs w:val="22"/>
                <w:lang w:val="it-IT" w:eastAsia="en-US"/>
              </w:rPr>
              <w:t>”</w:t>
            </w:r>
            <w:r>
              <w:rPr>
                <w:rFonts w:ascii="Tahoma" w:hAnsi="Tahoma" w:cs="Tahoma"/>
                <w:spacing w:val="-4"/>
                <w:sz w:val="22"/>
                <w:szCs w:val="22"/>
                <w:lang w:eastAsia="en-US"/>
              </w:rPr>
              <w:t xml:space="preserve"> și publicarea pe site-ul APM Bacău;</w:t>
            </w:r>
          </w:p>
          <w:p w:rsidR="00780701" w:rsidRDefault="00780701" w:rsidP="00951F75">
            <w:pPr>
              <w:spacing w:line="276" w:lineRule="auto"/>
              <w:jc w:val="both"/>
              <w:rPr>
                <w:rFonts w:ascii="Tahoma" w:hAnsi="Tahoma" w:cs="Tahoma"/>
                <w:b/>
                <w:i/>
                <w:spacing w:val="-4"/>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tcPr>
          <w:p w:rsidR="00780701" w:rsidRPr="00A0406F" w:rsidRDefault="00780701" w:rsidP="002F7BE0">
            <w:pPr>
              <w:pStyle w:val="ListParagraph"/>
              <w:numPr>
                <w:ilvl w:val="0"/>
                <w:numId w:val="8"/>
              </w:numPr>
              <w:spacing w:line="276" w:lineRule="auto"/>
              <w:ind w:left="85" w:hanging="90"/>
              <w:rPr>
                <w:rFonts w:ascii="Tahoma" w:hAnsi="Tahoma" w:cs="Tahoma"/>
                <w:sz w:val="22"/>
                <w:szCs w:val="22"/>
                <w:lang w:eastAsia="en-US"/>
              </w:rPr>
            </w:pPr>
            <w:r>
              <w:rPr>
                <w:rFonts w:ascii="Tahoma" w:hAnsi="Tahoma" w:cs="Tahoma"/>
                <w:sz w:val="22"/>
                <w:szCs w:val="22"/>
                <w:lang w:eastAsia="en-US"/>
              </w:rPr>
              <w:t xml:space="preserve"> r</w:t>
            </w:r>
            <w:r w:rsidRPr="00A0406F">
              <w:rPr>
                <w:rFonts w:ascii="Tahoma" w:hAnsi="Tahoma" w:cs="Tahoma"/>
                <w:sz w:val="22"/>
                <w:szCs w:val="22"/>
                <w:lang w:eastAsia="en-US"/>
              </w:rPr>
              <w:t>aport anual elaborat</w:t>
            </w:r>
          </w:p>
          <w:p w:rsidR="00780701" w:rsidRDefault="00780701" w:rsidP="00951F75">
            <w:pPr>
              <w:spacing w:line="276" w:lineRule="auto"/>
              <w:ind w:left="85" w:hanging="90"/>
              <w:rPr>
                <w:rFonts w:ascii="Tahoma" w:hAnsi="Tahoma" w:cs="Tahoma"/>
                <w:spacing w:val="-4"/>
                <w:sz w:val="22"/>
                <w:szCs w:val="22"/>
                <w:lang w:eastAsia="en-US"/>
              </w:rPr>
            </w:pPr>
          </w:p>
        </w:tc>
        <w:tc>
          <w:tcPr>
            <w:tcW w:w="1627"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Iulie 2018</w:t>
            </w:r>
          </w:p>
          <w:p w:rsidR="00780701" w:rsidRDefault="00780701" w:rsidP="00951F75">
            <w:pPr>
              <w:spacing w:line="276" w:lineRule="auto"/>
              <w:jc w:val="center"/>
              <w:rPr>
                <w:rFonts w:ascii="Tahoma" w:hAnsi="Tahoma" w:cs="Tahoma"/>
                <w:b/>
                <w:sz w:val="22"/>
                <w:szCs w:val="22"/>
                <w:lang w:eastAsia="en-US"/>
              </w:rPr>
            </w:pPr>
          </w:p>
        </w:tc>
        <w:tc>
          <w:tcPr>
            <w:tcW w:w="1979"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b/>
                <w:bCs/>
                <w:sz w:val="22"/>
                <w:szCs w:val="22"/>
                <w:highlight w:val="yellow"/>
                <w:lang w:val="pt-BR" w:eastAsia="en-US"/>
              </w:rPr>
            </w:pPr>
          </w:p>
        </w:tc>
      </w:tr>
      <w:tr w:rsidR="00780701" w:rsidTr="009A5050">
        <w:trPr>
          <w:jc w:val="center"/>
        </w:trPr>
        <w:tc>
          <w:tcPr>
            <w:tcW w:w="3477" w:type="dxa"/>
            <w:tcBorders>
              <w:top w:val="single" w:sz="4" w:space="0" w:color="auto"/>
              <w:left w:val="single" w:sz="4" w:space="0" w:color="auto"/>
              <w:bottom w:val="nil"/>
              <w:right w:val="single" w:sz="4" w:space="0" w:color="auto"/>
            </w:tcBorders>
          </w:tcPr>
          <w:p w:rsidR="00780701" w:rsidRDefault="00780701" w:rsidP="00951F75">
            <w:pPr>
              <w:spacing w:line="276" w:lineRule="auto"/>
              <w:jc w:val="center"/>
              <w:rPr>
                <w:rFonts w:ascii="Tahoma" w:hAnsi="Tahoma" w:cs="Tahoma"/>
                <w:b/>
                <w:bCs/>
                <w:sz w:val="22"/>
                <w:szCs w:val="22"/>
                <w:lang w:eastAsia="en-US"/>
              </w:rPr>
            </w:pPr>
          </w:p>
          <w:p w:rsidR="00DD4820" w:rsidRDefault="00DD4820" w:rsidP="00951F75">
            <w:pPr>
              <w:spacing w:line="276" w:lineRule="auto"/>
              <w:jc w:val="center"/>
              <w:rPr>
                <w:rFonts w:ascii="Tahoma" w:hAnsi="Tahoma" w:cs="Tahoma"/>
                <w:b/>
                <w:bCs/>
                <w:sz w:val="22"/>
                <w:szCs w:val="22"/>
                <w:lang w:eastAsia="en-US"/>
              </w:rPr>
            </w:pPr>
            <w:r w:rsidRPr="002C4B1B">
              <w:rPr>
                <w:rFonts w:ascii="Tahoma" w:hAnsi="Tahoma" w:cs="Tahoma"/>
                <w:b/>
                <w:i/>
                <w:sz w:val="22"/>
                <w:szCs w:val="22"/>
              </w:rPr>
              <w:t>P</w:t>
            </w:r>
            <w:r>
              <w:rPr>
                <w:rFonts w:ascii="Tahoma" w:hAnsi="Tahoma" w:cs="Tahoma"/>
                <w:b/>
                <w:i/>
                <w:sz w:val="22"/>
                <w:szCs w:val="22"/>
              </w:rPr>
              <w:t>rogram pentru monitorizarea si îmbunătăț</w:t>
            </w:r>
            <w:r w:rsidRPr="002C4B1B">
              <w:rPr>
                <w:rFonts w:ascii="Tahoma" w:hAnsi="Tahoma" w:cs="Tahoma"/>
                <w:b/>
                <w:i/>
                <w:sz w:val="22"/>
                <w:szCs w:val="22"/>
              </w:rPr>
              <w:t>irea calității aerului</w:t>
            </w:r>
          </w:p>
        </w:tc>
        <w:tc>
          <w:tcPr>
            <w:tcW w:w="4024"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both"/>
              <w:rPr>
                <w:rFonts w:ascii="Tahoma" w:hAnsi="Tahoma" w:cs="Tahoma"/>
                <w:spacing w:val="-4"/>
                <w:sz w:val="22"/>
                <w:szCs w:val="22"/>
                <w:lang w:eastAsia="en-US"/>
              </w:rPr>
            </w:pPr>
            <w:r>
              <w:rPr>
                <w:rFonts w:ascii="Tahoma" w:hAnsi="Tahoma" w:cs="Tahoma"/>
                <w:spacing w:val="-4"/>
                <w:sz w:val="22"/>
                <w:szCs w:val="22"/>
                <w:lang w:eastAsia="en-US"/>
              </w:rPr>
              <w:t>Reducerea nivelului de zgomot în zonele rezidențiale;</w:t>
            </w:r>
          </w:p>
          <w:p w:rsidR="00780701" w:rsidRDefault="00780701" w:rsidP="00951F75">
            <w:pPr>
              <w:spacing w:line="276" w:lineRule="auto"/>
              <w:rPr>
                <w:rFonts w:ascii="Tahoma" w:hAnsi="Tahoma" w:cs="Tahoma"/>
                <w:spacing w:val="-4"/>
                <w:sz w:val="22"/>
                <w:szCs w:val="22"/>
                <w:lang w:eastAsia="en-US"/>
              </w:rPr>
            </w:pPr>
            <w:r>
              <w:rPr>
                <w:rFonts w:ascii="Tahoma" w:hAnsi="Tahoma" w:cs="Tahoma"/>
                <w:spacing w:val="-4"/>
                <w:sz w:val="22"/>
                <w:szCs w:val="22"/>
                <w:lang w:eastAsia="en-US"/>
              </w:rPr>
              <w:t xml:space="preserve">Continuarea implementării </w:t>
            </w:r>
            <w:hyperlink r:id="rId9" w:tgtFrame="_blank" w:history="1">
              <w:r>
                <w:rPr>
                  <w:rStyle w:val="Hyperlink"/>
                  <w:rFonts w:ascii="Tahoma" w:hAnsi="Tahoma" w:cs="Tahoma"/>
                  <w:sz w:val="22"/>
                  <w:szCs w:val="22"/>
                  <w:lang w:eastAsia="en-US"/>
                </w:rPr>
                <w:t>Directivei 2002/49/EC</w:t>
              </w:r>
            </w:hyperlink>
            <w:r>
              <w:rPr>
                <w:rFonts w:ascii="Tahoma" w:hAnsi="Tahoma" w:cs="Tahoma"/>
                <w:sz w:val="22"/>
                <w:szCs w:val="22"/>
                <w:lang w:eastAsia="en-US"/>
              </w:rPr>
              <w:t xml:space="preserve"> privind evaluarea şi gestionarea zgomotului ambient, transpusă în legislația română prin HG321/2005;</w:t>
            </w:r>
          </w:p>
          <w:p w:rsidR="00780701" w:rsidRDefault="00780701" w:rsidP="00DD4820">
            <w:pPr>
              <w:spacing w:line="276" w:lineRule="auto"/>
              <w:jc w:val="both"/>
              <w:rPr>
                <w:rFonts w:ascii="Tahoma" w:hAnsi="Tahoma" w:cs="Tahoma"/>
                <w:sz w:val="22"/>
                <w:szCs w:val="22"/>
                <w:lang w:eastAsia="en-US"/>
              </w:rPr>
            </w:pPr>
            <w:r>
              <w:rPr>
                <w:rFonts w:ascii="Tahoma" w:hAnsi="Tahoma" w:cs="Tahoma"/>
                <w:spacing w:val="-4"/>
                <w:sz w:val="22"/>
                <w:szCs w:val="22"/>
                <w:lang w:eastAsia="en-US"/>
              </w:rPr>
              <w:t>Măsurători lunare ale nivelului de zgomot.</w:t>
            </w:r>
          </w:p>
        </w:tc>
        <w:tc>
          <w:tcPr>
            <w:tcW w:w="3522" w:type="dxa"/>
            <w:tcBorders>
              <w:top w:val="single" w:sz="4" w:space="0" w:color="auto"/>
              <w:left w:val="single" w:sz="4" w:space="0" w:color="auto"/>
              <w:bottom w:val="single" w:sz="4" w:space="0" w:color="auto"/>
              <w:right w:val="single" w:sz="4" w:space="0" w:color="auto"/>
            </w:tcBorders>
          </w:tcPr>
          <w:p w:rsidR="00780701" w:rsidRPr="00C939E8" w:rsidRDefault="00780701" w:rsidP="002F7BE0">
            <w:pPr>
              <w:pStyle w:val="ListParagraph"/>
              <w:numPr>
                <w:ilvl w:val="0"/>
                <w:numId w:val="8"/>
              </w:numPr>
              <w:spacing w:line="276" w:lineRule="auto"/>
              <w:ind w:left="175" w:hanging="180"/>
              <w:rPr>
                <w:rFonts w:ascii="Tahoma" w:hAnsi="Tahoma" w:cs="Tahoma"/>
                <w:spacing w:val="-4"/>
                <w:sz w:val="22"/>
                <w:szCs w:val="22"/>
                <w:lang w:eastAsia="en-US"/>
              </w:rPr>
            </w:pPr>
            <w:r w:rsidRPr="00C939E8">
              <w:rPr>
                <w:rFonts w:ascii="Tahoma" w:hAnsi="Tahoma" w:cs="Tahoma"/>
                <w:spacing w:val="-4"/>
                <w:sz w:val="22"/>
                <w:szCs w:val="22"/>
                <w:lang w:eastAsia="en-US"/>
              </w:rPr>
              <w:t>număr măsurători efectuate</w:t>
            </w:r>
          </w:p>
          <w:p w:rsidR="00780701" w:rsidRDefault="00780701" w:rsidP="00DD4820">
            <w:pPr>
              <w:spacing w:line="276" w:lineRule="auto"/>
              <w:ind w:left="175" w:hanging="180"/>
              <w:rPr>
                <w:rFonts w:ascii="Tahoma" w:hAnsi="Tahoma" w:cs="Tahoma"/>
                <w:spacing w:val="-4"/>
                <w:sz w:val="22"/>
                <w:szCs w:val="22"/>
                <w:lang w:eastAsia="en-US"/>
              </w:rPr>
            </w:pPr>
          </w:p>
          <w:p w:rsidR="00780701" w:rsidRPr="00C939E8" w:rsidRDefault="00780701" w:rsidP="002F7BE0">
            <w:pPr>
              <w:pStyle w:val="ListParagraph"/>
              <w:numPr>
                <w:ilvl w:val="0"/>
                <w:numId w:val="8"/>
              </w:numPr>
              <w:spacing w:line="276" w:lineRule="auto"/>
              <w:ind w:left="175" w:hanging="180"/>
              <w:rPr>
                <w:rFonts w:ascii="Tahoma" w:hAnsi="Tahoma" w:cs="Tahoma"/>
                <w:spacing w:val="-4"/>
                <w:sz w:val="22"/>
                <w:szCs w:val="22"/>
                <w:lang w:eastAsia="en-US"/>
              </w:rPr>
            </w:pPr>
            <w:r w:rsidRPr="00C939E8">
              <w:rPr>
                <w:rFonts w:ascii="Tahoma" w:hAnsi="Tahoma" w:cs="Tahoma"/>
                <w:sz w:val="22"/>
                <w:szCs w:val="22"/>
                <w:lang w:val="it-IT" w:eastAsia="en-US"/>
              </w:rPr>
              <w:t>chestionare validate</w:t>
            </w:r>
          </w:p>
        </w:tc>
        <w:tc>
          <w:tcPr>
            <w:tcW w:w="1627" w:type="dxa"/>
            <w:tcBorders>
              <w:top w:val="single" w:sz="4" w:space="0" w:color="auto"/>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DD4820" w:rsidP="00951F75">
            <w:pPr>
              <w:spacing w:line="276" w:lineRule="auto"/>
              <w:jc w:val="center"/>
              <w:rPr>
                <w:rFonts w:ascii="Tahoma" w:hAnsi="Tahoma" w:cs="Tahoma"/>
                <w:sz w:val="22"/>
                <w:szCs w:val="22"/>
                <w:lang w:eastAsia="en-US"/>
              </w:rPr>
            </w:pPr>
            <w:r>
              <w:rPr>
                <w:rFonts w:ascii="Tahoma" w:hAnsi="Tahoma" w:cs="Tahoma"/>
                <w:sz w:val="22"/>
                <w:szCs w:val="22"/>
                <w:lang w:eastAsia="en-US"/>
              </w:rPr>
              <w:t xml:space="preserve">Buget propriu </w:t>
            </w: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pacing w:val="-4"/>
                <w:sz w:val="22"/>
                <w:szCs w:val="22"/>
                <w:lang w:eastAsia="en-US"/>
              </w:rPr>
            </w:pPr>
            <w:r>
              <w:rPr>
                <w:rFonts w:ascii="Tahoma" w:hAnsi="Tahoma" w:cs="Tahoma"/>
                <w:spacing w:val="-4"/>
                <w:sz w:val="22"/>
                <w:szCs w:val="22"/>
                <w:lang w:eastAsia="en-US"/>
              </w:rPr>
              <w:t>Lunar</w:t>
            </w:r>
          </w:p>
          <w:p w:rsidR="00780701" w:rsidRDefault="00780701" w:rsidP="00951F75">
            <w:pPr>
              <w:spacing w:line="276" w:lineRule="auto"/>
              <w:jc w:val="center"/>
              <w:rPr>
                <w:rFonts w:ascii="Tahoma" w:hAnsi="Tahoma" w:cs="Tahoma"/>
                <w:sz w:val="22"/>
                <w:szCs w:val="22"/>
                <w:lang w:eastAsia="en-US"/>
              </w:rPr>
            </w:pPr>
          </w:p>
        </w:tc>
        <w:tc>
          <w:tcPr>
            <w:tcW w:w="1979" w:type="dxa"/>
            <w:tcBorders>
              <w:top w:val="single" w:sz="4" w:space="0" w:color="auto"/>
              <w:left w:val="single" w:sz="4" w:space="0" w:color="auto"/>
              <w:bottom w:val="nil"/>
              <w:right w:val="single" w:sz="4" w:space="0" w:color="auto"/>
            </w:tcBorders>
          </w:tcPr>
          <w:p w:rsidR="00780701" w:rsidRDefault="00DD4820"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Agenția pentru Protecția Mediului Bacău</w:t>
            </w:r>
          </w:p>
        </w:tc>
      </w:tr>
      <w:tr w:rsidR="00780701" w:rsidTr="009A5050">
        <w:trPr>
          <w:jc w:val="center"/>
        </w:trPr>
        <w:tc>
          <w:tcPr>
            <w:tcW w:w="3477" w:type="dxa"/>
            <w:vMerge w:val="restart"/>
            <w:tcBorders>
              <w:top w:val="nil"/>
              <w:left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rPr>
                <w:rFonts w:ascii="Tahoma" w:hAnsi="Tahoma" w:cs="Tahoma"/>
                <w:b/>
                <w:i/>
                <w:sz w:val="22"/>
                <w:szCs w:val="22"/>
                <w:lang w:eastAsia="en-US"/>
              </w:rPr>
            </w:pPr>
          </w:p>
          <w:p w:rsidR="00780701" w:rsidRDefault="00780701" w:rsidP="00951F75">
            <w:pPr>
              <w:spacing w:line="276" w:lineRule="auto"/>
              <w:rPr>
                <w:rFonts w:ascii="Tahoma" w:hAnsi="Tahoma" w:cs="Tahoma"/>
                <w:b/>
                <w:i/>
                <w:sz w:val="22"/>
                <w:szCs w:val="22"/>
                <w:lang w:eastAsia="en-US"/>
              </w:rPr>
            </w:pPr>
          </w:p>
          <w:p w:rsidR="00780701" w:rsidRDefault="00780701" w:rsidP="00951F75">
            <w:pPr>
              <w:spacing w:line="276" w:lineRule="auto"/>
              <w:rPr>
                <w:rFonts w:ascii="Tahoma" w:hAnsi="Tahoma" w:cs="Tahoma"/>
                <w:b/>
                <w:bCs/>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780701" w:rsidRPr="00A0406F" w:rsidRDefault="00780701" w:rsidP="00DD4820">
            <w:pPr>
              <w:spacing w:line="276" w:lineRule="auto"/>
              <w:rPr>
                <w:rFonts w:ascii="Tahoma" w:hAnsi="Tahoma" w:cs="Tahoma"/>
                <w:i/>
                <w:sz w:val="22"/>
                <w:szCs w:val="22"/>
                <w:lang w:eastAsia="en-US"/>
              </w:rPr>
            </w:pPr>
            <w:r>
              <w:rPr>
                <w:rFonts w:ascii="Tahoma" w:hAnsi="Tahoma" w:cs="Tahoma"/>
                <w:sz w:val="22"/>
                <w:szCs w:val="22"/>
                <w:lang w:eastAsia="en-US"/>
              </w:rPr>
              <w:t>Prevenirea si cont</w:t>
            </w:r>
            <w:r w:rsidR="00DD4820">
              <w:rPr>
                <w:rFonts w:ascii="Tahoma" w:hAnsi="Tahoma" w:cs="Tahoma"/>
                <w:sz w:val="22"/>
                <w:szCs w:val="22"/>
                <w:lang w:eastAsia="en-US"/>
              </w:rPr>
              <w:t>rolul poluarii industriale prin r</w:t>
            </w:r>
            <w:r w:rsidRPr="00A0406F">
              <w:rPr>
                <w:rFonts w:ascii="Tahoma" w:hAnsi="Tahoma" w:cs="Tahoma"/>
                <w:sz w:val="22"/>
                <w:szCs w:val="22"/>
                <w:lang w:eastAsia="en-US"/>
              </w:rPr>
              <w:t>ealizarea Inventarului emisiilor de pol</w:t>
            </w:r>
            <w:r>
              <w:rPr>
                <w:rFonts w:ascii="Tahoma" w:hAnsi="Tahoma" w:cs="Tahoma"/>
                <w:sz w:val="22"/>
                <w:szCs w:val="22"/>
                <w:lang w:eastAsia="en-US"/>
              </w:rPr>
              <w:t>uanti atmosferici la nivel județ</w:t>
            </w:r>
            <w:r w:rsidRPr="00A0406F">
              <w:rPr>
                <w:rFonts w:ascii="Tahoma" w:hAnsi="Tahoma" w:cs="Tahoma"/>
                <w:sz w:val="22"/>
                <w:szCs w:val="22"/>
                <w:lang w:eastAsia="en-US"/>
              </w:rPr>
              <w:t>ean pentru anul 2017</w:t>
            </w:r>
          </w:p>
        </w:tc>
        <w:tc>
          <w:tcPr>
            <w:tcW w:w="3522" w:type="dxa"/>
            <w:tcBorders>
              <w:top w:val="single" w:sz="4" w:space="0" w:color="auto"/>
              <w:left w:val="single" w:sz="4" w:space="0" w:color="auto"/>
              <w:bottom w:val="single" w:sz="4" w:space="0" w:color="auto"/>
              <w:right w:val="single" w:sz="4" w:space="0" w:color="auto"/>
            </w:tcBorders>
          </w:tcPr>
          <w:p w:rsidR="00780701" w:rsidRDefault="00780701" w:rsidP="00DD4820">
            <w:pPr>
              <w:spacing w:line="276" w:lineRule="auto"/>
              <w:rPr>
                <w:rFonts w:ascii="Tahoma" w:hAnsi="Tahoma" w:cs="Tahoma"/>
                <w:sz w:val="22"/>
                <w:szCs w:val="22"/>
                <w:lang w:val="it-IT" w:eastAsia="en-US"/>
              </w:rPr>
            </w:pPr>
          </w:p>
          <w:p w:rsidR="00780701" w:rsidRDefault="00780701" w:rsidP="00DD4820">
            <w:pPr>
              <w:spacing w:line="276" w:lineRule="auto"/>
              <w:rPr>
                <w:rFonts w:ascii="Tahoma" w:hAnsi="Tahoma" w:cs="Tahoma"/>
                <w:sz w:val="22"/>
                <w:szCs w:val="22"/>
                <w:lang w:val="it-IT" w:eastAsia="en-US"/>
              </w:rPr>
            </w:pPr>
          </w:p>
          <w:p w:rsidR="00780701" w:rsidRPr="00A0406F" w:rsidRDefault="00780701" w:rsidP="002F7BE0">
            <w:pPr>
              <w:pStyle w:val="ListParagraph"/>
              <w:numPr>
                <w:ilvl w:val="0"/>
                <w:numId w:val="8"/>
              </w:numPr>
              <w:spacing w:line="276" w:lineRule="auto"/>
              <w:ind w:left="85" w:hanging="90"/>
              <w:rPr>
                <w:rFonts w:ascii="Tahoma" w:hAnsi="Tahoma" w:cs="Tahoma"/>
                <w:sz w:val="22"/>
                <w:szCs w:val="22"/>
                <w:lang w:eastAsia="en-US"/>
              </w:rPr>
            </w:pPr>
            <w:r>
              <w:rPr>
                <w:rFonts w:ascii="Tahoma" w:hAnsi="Tahoma" w:cs="Tahoma"/>
                <w:sz w:val="22"/>
                <w:szCs w:val="22"/>
                <w:lang w:val="it-IT" w:eastAsia="en-US"/>
              </w:rPr>
              <w:t xml:space="preserve"> i</w:t>
            </w:r>
            <w:r w:rsidRPr="00A0406F">
              <w:rPr>
                <w:rFonts w:ascii="Tahoma" w:hAnsi="Tahoma" w:cs="Tahoma"/>
                <w:sz w:val="22"/>
                <w:szCs w:val="22"/>
                <w:lang w:val="it-IT" w:eastAsia="en-US"/>
              </w:rPr>
              <w:t>nventar realizat</w:t>
            </w:r>
          </w:p>
          <w:p w:rsidR="00780701" w:rsidRDefault="00780701" w:rsidP="00DD4820">
            <w:pPr>
              <w:spacing w:line="276" w:lineRule="auto"/>
              <w:ind w:left="85" w:hanging="90"/>
              <w:rPr>
                <w:rFonts w:ascii="Tahoma" w:hAnsi="Tahoma" w:cs="Tahoma"/>
                <w:sz w:val="22"/>
                <w:szCs w:val="22"/>
                <w:lang w:eastAsia="en-US"/>
              </w:rPr>
            </w:pPr>
          </w:p>
        </w:tc>
        <w:tc>
          <w:tcPr>
            <w:tcW w:w="162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val="it-IT" w:eastAsia="en-US"/>
              </w:rPr>
              <w:t>Anual</w:t>
            </w: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trHeight w:val="1005"/>
          <w:jc w:val="center"/>
        </w:trPr>
        <w:tc>
          <w:tcPr>
            <w:tcW w:w="3477" w:type="dxa"/>
            <w:vMerge/>
            <w:tcBorders>
              <w:left w:val="single" w:sz="4" w:space="0" w:color="auto"/>
              <w:bottom w:val="nil"/>
              <w:right w:val="single" w:sz="4" w:space="0" w:color="auto"/>
            </w:tcBorders>
            <w:hideMark/>
          </w:tcPr>
          <w:p w:rsidR="00780701" w:rsidRPr="00C939E8" w:rsidRDefault="00780701" w:rsidP="00951F75">
            <w:pPr>
              <w:spacing w:line="276" w:lineRule="auto"/>
              <w:rPr>
                <w:rFonts w:ascii="Tahoma" w:hAnsi="Tahoma" w:cs="Tahoma"/>
                <w:b/>
                <w:i/>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tcPr>
          <w:p w:rsidR="00780701" w:rsidRDefault="00780701" w:rsidP="00DD4820">
            <w:pPr>
              <w:spacing w:line="276" w:lineRule="auto"/>
              <w:jc w:val="both"/>
              <w:rPr>
                <w:rFonts w:ascii="Tahoma" w:hAnsi="Tahoma" w:cs="Tahoma"/>
                <w:sz w:val="22"/>
                <w:szCs w:val="22"/>
                <w:lang w:eastAsia="en-US"/>
              </w:rPr>
            </w:pPr>
            <w:r>
              <w:rPr>
                <w:rFonts w:ascii="Tahoma" w:hAnsi="Tahoma" w:cs="Tahoma"/>
                <w:sz w:val="22"/>
                <w:szCs w:val="22"/>
                <w:lang w:eastAsia="en-US"/>
              </w:rPr>
              <w:t xml:space="preserve">Actualizarea inventarului stațiilor de distribuție  benzină și motorină din județ  </w:t>
            </w:r>
          </w:p>
        </w:tc>
        <w:tc>
          <w:tcPr>
            <w:tcW w:w="3522" w:type="dxa"/>
            <w:tcBorders>
              <w:top w:val="single" w:sz="4" w:space="0" w:color="auto"/>
              <w:left w:val="single" w:sz="4" w:space="0" w:color="auto"/>
              <w:bottom w:val="single" w:sz="4" w:space="0" w:color="auto"/>
              <w:right w:val="single" w:sz="4" w:space="0" w:color="auto"/>
            </w:tcBorders>
          </w:tcPr>
          <w:p w:rsidR="00780701" w:rsidRPr="00DD4820" w:rsidRDefault="00780701" w:rsidP="002F7BE0">
            <w:pPr>
              <w:pStyle w:val="ListParagraph"/>
              <w:numPr>
                <w:ilvl w:val="0"/>
                <w:numId w:val="8"/>
              </w:numPr>
              <w:spacing w:line="276" w:lineRule="auto"/>
              <w:ind w:left="175" w:hanging="180"/>
              <w:rPr>
                <w:rFonts w:ascii="Tahoma" w:hAnsi="Tahoma" w:cs="Tahoma"/>
                <w:sz w:val="22"/>
                <w:szCs w:val="22"/>
                <w:lang w:val="it-IT" w:eastAsia="en-US"/>
              </w:rPr>
            </w:pPr>
            <w:r w:rsidRPr="00DD4820">
              <w:rPr>
                <w:rFonts w:ascii="Tahoma" w:hAnsi="Tahoma" w:cs="Tahoma"/>
                <w:sz w:val="22"/>
                <w:szCs w:val="22"/>
                <w:lang w:eastAsia="en-US"/>
              </w:rPr>
              <w:t xml:space="preserve">inventar actualizat </w:t>
            </w:r>
          </w:p>
        </w:tc>
        <w:tc>
          <w:tcPr>
            <w:tcW w:w="162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pacing w:val="-4"/>
                <w:sz w:val="22"/>
                <w:szCs w:val="22"/>
                <w:lang w:eastAsia="en-US"/>
              </w:rPr>
            </w:pPr>
          </w:p>
          <w:p w:rsidR="00780701" w:rsidRDefault="00780701" w:rsidP="00DD4820">
            <w:pPr>
              <w:spacing w:line="276" w:lineRule="auto"/>
              <w:jc w:val="center"/>
              <w:rPr>
                <w:rFonts w:ascii="Tahoma" w:hAnsi="Tahoma" w:cs="Tahoma"/>
                <w:sz w:val="22"/>
                <w:szCs w:val="22"/>
                <w:lang w:eastAsia="en-US"/>
              </w:rPr>
            </w:pP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DD4820" w:rsidTr="009A5050">
        <w:trPr>
          <w:jc w:val="center"/>
        </w:trPr>
        <w:tc>
          <w:tcPr>
            <w:tcW w:w="3477" w:type="dxa"/>
            <w:tcBorders>
              <w:top w:val="nil"/>
              <w:left w:val="single" w:sz="4" w:space="0" w:color="auto"/>
              <w:bottom w:val="nil"/>
              <w:right w:val="single" w:sz="4" w:space="0" w:color="auto"/>
            </w:tcBorders>
          </w:tcPr>
          <w:p w:rsidR="00DD4820" w:rsidRDefault="00DD4820" w:rsidP="00951F75">
            <w:pPr>
              <w:spacing w:line="276" w:lineRule="auto"/>
              <w:jc w:val="center"/>
              <w:rPr>
                <w:rFonts w:ascii="Tahoma" w:hAnsi="Tahoma" w:cs="Tahoma"/>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tcPr>
          <w:p w:rsidR="00DD4820" w:rsidRDefault="00DD4820" w:rsidP="00DD4820">
            <w:pPr>
              <w:spacing w:line="276" w:lineRule="auto"/>
              <w:rPr>
                <w:rFonts w:ascii="Tahoma" w:hAnsi="Tahoma" w:cs="Tahoma"/>
                <w:sz w:val="22"/>
                <w:szCs w:val="22"/>
                <w:lang w:eastAsia="en-US"/>
              </w:rPr>
            </w:pPr>
            <w:r>
              <w:rPr>
                <w:rFonts w:ascii="Tahoma" w:hAnsi="Tahoma" w:cs="Tahoma"/>
                <w:sz w:val="22"/>
                <w:szCs w:val="22"/>
                <w:lang w:val="it-IT" w:eastAsia="en-US"/>
              </w:rPr>
              <w:t>Monitorizarea emisiilor la coș, pentru verificarea respectarii actelor de reglementare și la terți</w:t>
            </w:r>
          </w:p>
        </w:tc>
        <w:tc>
          <w:tcPr>
            <w:tcW w:w="3522" w:type="dxa"/>
            <w:tcBorders>
              <w:top w:val="single" w:sz="4" w:space="0" w:color="auto"/>
              <w:left w:val="single" w:sz="4" w:space="0" w:color="auto"/>
              <w:bottom w:val="single" w:sz="4" w:space="0" w:color="auto"/>
              <w:right w:val="single" w:sz="4" w:space="0" w:color="auto"/>
            </w:tcBorders>
          </w:tcPr>
          <w:p w:rsidR="00DD4820" w:rsidRDefault="00DD4820" w:rsidP="00DD4820">
            <w:pPr>
              <w:spacing w:line="276" w:lineRule="auto"/>
              <w:ind w:left="175" w:hanging="180"/>
              <w:rPr>
                <w:rFonts w:ascii="Tahoma" w:hAnsi="Tahoma" w:cs="Tahoma"/>
                <w:sz w:val="22"/>
                <w:szCs w:val="22"/>
                <w:lang w:eastAsia="en-US"/>
              </w:rPr>
            </w:pPr>
            <w:r>
              <w:rPr>
                <w:rFonts w:ascii="Tahoma" w:hAnsi="Tahoma" w:cs="Tahoma"/>
                <w:sz w:val="22"/>
                <w:szCs w:val="22"/>
                <w:lang w:eastAsia="en-US"/>
              </w:rPr>
              <w:t>număr</w:t>
            </w:r>
            <w:r w:rsidRPr="00C939E8">
              <w:rPr>
                <w:rFonts w:ascii="Tahoma" w:hAnsi="Tahoma" w:cs="Tahoma"/>
                <w:sz w:val="22"/>
                <w:szCs w:val="22"/>
                <w:lang w:eastAsia="en-US"/>
              </w:rPr>
              <w:t xml:space="preserve"> măsurători efectuate</w:t>
            </w:r>
          </w:p>
        </w:tc>
        <w:tc>
          <w:tcPr>
            <w:tcW w:w="1627" w:type="dxa"/>
            <w:tcBorders>
              <w:top w:val="nil"/>
              <w:left w:val="single" w:sz="4" w:space="0" w:color="auto"/>
              <w:bottom w:val="nil"/>
              <w:right w:val="single" w:sz="4" w:space="0" w:color="auto"/>
            </w:tcBorders>
          </w:tcPr>
          <w:p w:rsidR="00DD4820" w:rsidRDefault="00DD4820"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D4820" w:rsidRDefault="00DD4820" w:rsidP="00DD4820">
            <w:pPr>
              <w:spacing w:line="276" w:lineRule="auto"/>
              <w:jc w:val="center"/>
              <w:rPr>
                <w:rFonts w:ascii="Tahoma" w:hAnsi="Tahoma" w:cs="Tahoma"/>
                <w:spacing w:val="-4"/>
                <w:sz w:val="22"/>
                <w:szCs w:val="22"/>
                <w:lang w:eastAsia="en-US"/>
              </w:rPr>
            </w:pPr>
            <w:r>
              <w:rPr>
                <w:rFonts w:ascii="Tahoma" w:hAnsi="Tahoma" w:cs="Tahoma"/>
                <w:spacing w:val="-4"/>
                <w:sz w:val="22"/>
                <w:szCs w:val="22"/>
                <w:lang w:eastAsia="en-US"/>
              </w:rPr>
              <w:t>La solicitare</w:t>
            </w:r>
          </w:p>
          <w:p w:rsidR="00DD4820" w:rsidRDefault="00DD4820" w:rsidP="00951F75">
            <w:pPr>
              <w:spacing w:line="276" w:lineRule="auto"/>
              <w:jc w:val="center"/>
              <w:rPr>
                <w:rFonts w:ascii="Tahoma" w:hAnsi="Tahoma" w:cs="Tahoma"/>
                <w:sz w:val="22"/>
                <w:szCs w:val="22"/>
                <w:lang w:eastAsia="en-US"/>
              </w:rPr>
            </w:pPr>
          </w:p>
        </w:tc>
        <w:tc>
          <w:tcPr>
            <w:tcW w:w="1979" w:type="dxa"/>
            <w:tcBorders>
              <w:top w:val="nil"/>
              <w:left w:val="single" w:sz="4" w:space="0" w:color="auto"/>
              <w:bottom w:val="nil"/>
              <w:right w:val="single" w:sz="4" w:space="0" w:color="auto"/>
            </w:tcBorders>
          </w:tcPr>
          <w:p w:rsidR="00DD4820" w:rsidRDefault="00DD4820"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E82CDF">
            <w:pPr>
              <w:spacing w:line="276" w:lineRule="auto"/>
              <w:jc w:val="both"/>
              <w:rPr>
                <w:rFonts w:ascii="Tahoma" w:hAnsi="Tahoma" w:cs="Tahoma"/>
                <w:sz w:val="22"/>
                <w:szCs w:val="22"/>
                <w:lang w:eastAsia="en-US"/>
              </w:rPr>
            </w:pPr>
            <w:r>
              <w:rPr>
                <w:rFonts w:ascii="Tahoma" w:hAnsi="Tahoma" w:cs="Tahoma"/>
                <w:sz w:val="22"/>
                <w:szCs w:val="22"/>
                <w:lang w:eastAsia="en-US"/>
              </w:rPr>
              <w:t>Implementarea prevederilor Directivei 2010/75/UE a P</w:t>
            </w:r>
            <w:r w:rsidR="00DD4820">
              <w:rPr>
                <w:rFonts w:ascii="Tahoma" w:hAnsi="Tahoma" w:cs="Tahoma"/>
                <w:sz w:val="22"/>
                <w:szCs w:val="22"/>
                <w:lang w:eastAsia="en-US"/>
              </w:rPr>
              <w:t>.E</w:t>
            </w:r>
            <w:r>
              <w:rPr>
                <w:rFonts w:ascii="Tahoma" w:hAnsi="Tahoma" w:cs="Tahoma"/>
                <w:sz w:val="22"/>
                <w:szCs w:val="22"/>
                <w:lang w:eastAsia="en-US"/>
              </w:rPr>
              <w:t xml:space="preserve"> si a Consiliului  privind emisiile industriale, transpusă prin Legea 278/2013 privind emisiile industriale; Reinventarierea activităților industriale care intră sub incidența Legii 278/2013 </w:t>
            </w:r>
          </w:p>
        </w:tc>
        <w:tc>
          <w:tcPr>
            <w:tcW w:w="3522" w:type="dxa"/>
            <w:tcBorders>
              <w:top w:val="single" w:sz="4" w:space="0" w:color="auto"/>
              <w:left w:val="single" w:sz="4" w:space="0" w:color="auto"/>
              <w:bottom w:val="single" w:sz="4" w:space="0" w:color="auto"/>
              <w:right w:val="single" w:sz="4" w:space="0" w:color="auto"/>
            </w:tcBorders>
          </w:tcPr>
          <w:p w:rsidR="00780701" w:rsidRDefault="00780701" w:rsidP="00DD4820">
            <w:pPr>
              <w:spacing w:line="276" w:lineRule="auto"/>
              <w:ind w:left="175" w:hanging="180"/>
              <w:rPr>
                <w:rFonts w:ascii="Tahoma" w:hAnsi="Tahoma" w:cs="Tahoma"/>
                <w:sz w:val="22"/>
                <w:szCs w:val="22"/>
                <w:lang w:eastAsia="en-US"/>
              </w:rPr>
            </w:pPr>
          </w:p>
          <w:p w:rsidR="00780701" w:rsidRDefault="00780701" w:rsidP="00DD4820">
            <w:pPr>
              <w:spacing w:line="276" w:lineRule="auto"/>
              <w:ind w:left="175" w:hanging="180"/>
              <w:rPr>
                <w:rFonts w:ascii="Tahoma" w:hAnsi="Tahoma" w:cs="Tahoma"/>
                <w:sz w:val="22"/>
                <w:szCs w:val="22"/>
                <w:lang w:eastAsia="en-US"/>
              </w:rPr>
            </w:pPr>
          </w:p>
          <w:p w:rsidR="00780701" w:rsidRDefault="00780701" w:rsidP="00DD4820">
            <w:pPr>
              <w:spacing w:line="276" w:lineRule="auto"/>
              <w:ind w:left="175" w:hanging="180"/>
              <w:rPr>
                <w:rFonts w:ascii="Tahoma" w:hAnsi="Tahoma" w:cs="Tahoma"/>
                <w:sz w:val="22"/>
                <w:szCs w:val="22"/>
                <w:lang w:eastAsia="en-US"/>
              </w:rPr>
            </w:pPr>
          </w:p>
          <w:p w:rsidR="00780701" w:rsidRPr="00E12E49" w:rsidRDefault="00780701" w:rsidP="002F7BE0">
            <w:pPr>
              <w:pStyle w:val="ListParagraph"/>
              <w:numPr>
                <w:ilvl w:val="0"/>
                <w:numId w:val="8"/>
              </w:numPr>
              <w:spacing w:line="276" w:lineRule="auto"/>
              <w:ind w:left="175" w:hanging="180"/>
              <w:rPr>
                <w:rFonts w:ascii="Tahoma" w:hAnsi="Tahoma" w:cs="Tahoma"/>
                <w:sz w:val="22"/>
                <w:szCs w:val="22"/>
                <w:lang w:eastAsia="en-US"/>
              </w:rPr>
            </w:pPr>
            <w:r>
              <w:rPr>
                <w:rStyle w:val="rowitem"/>
                <w:rFonts w:ascii="Tahoma" w:hAnsi="Tahoma" w:cs="Tahoma"/>
                <w:sz w:val="22"/>
                <w:szCs w:val="22"/>
                <w:lang w:eastAsia="en-US"/>
              </w:rPr>
              <w:t xml:space="preserve">număr </w:t>
            </w:r>
            <w:r w:rsidRPr="00E12E49">
              <w:rPr>
                <w:rStyle w:val="rowitem"/>
                <w:rFonts w:ascii="Tahoma" w:hAnsi="Tahoma" w:cs="Tahoma"/>
                <w:sz w:val="22"/>
                <w:szCs w:val="22"/>
                <w:lang w:eastAsia="en-US"/>
              </w:rPr>
              <w:t>rapoarte de monitorizare validate</w:t>
            </w:r>
          </w:p>
        </w:tc>
        <w:tc>
          <w:tcPr>
            <w:tcW w:w="1627"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E82CDF">
            <w:pPr>
              <w:spacing w:line="276" w:lineRule="auto"/>
              <w:jc w:val="center"/>
            </w:pPr>
            <w:r>
              <w:rPr>
                <w:rStyle w:val="rowitem"/>
                <w:rFonts w:ascii="Tahoma" w:hAnsi="Tahoma" w:cs="Tahoma"/>
                <w:sz w:val="22"/>
                <w:szCs w:val="22"/>
                <w:lang w:eastAsia="en-US"/>
              </w:rPr>
              <w:t>La solicitarea Agenției Naționale pentru Protecția Mediului</w:t>
            </w:r>
          </w:p>
        </w:tc>
        <w:tc>
          <w:tcPr>
            <w:tcW w:w="1979"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nil"/>
              <w:left w:val="single" w:sz="4" w:space="0" w:color="auto"/>
              <w:bottom w:val="nil"/>
              <w:right w:val="single" w:sz="4" w:space="0" w:color="auto"/>
            </w:tcBorders>
            <w:hideMark/>
          </w:tcPr>
          <w:p w:rsidR="00780701" w:rsidRDefault="00780701" w:rsidP="00951F75">
            <w:pPr>
              <w:spacing w:line="276" w:lineRule="auto"/>
              <w:rPr>
                <w:rFonts w:ascii="Tahoma" w:hAnsi="Tahoma" w:cs="Tahoma"/>
                <w:b/>
                <w:i/>
                <w:sz w:val="22"/>
                <w:szCs w:val="22"/>
                <w:lang w:eastAsia="en-US"/>
              </w:rPr>
            </w:pPr>
          </w:p>
          <w:p w:rsidR="00780701" w:rsidRPr="00B312D5" w:rsidRDefault="00780701" w:rsidP="00951F75">
            <w:pPr>
              <w:spacing w:line="276" w:lineRule="auto"/>
              <w:rPr>
                <w:rFonts w:ascii="Tahoma" w:hAnsi="Tahoma" w:cs="Tahoma"/>
                <w:b/>
                <w:i/>
                <w:sz w:val="22"/>
                <w:szCs w:val="22"/>
                <w:lang w:eastAsia="en-US"/>
              </w:rPr>
            </w:pPr>
            <w:r>
              <w:rPr>
                <w:rFonts w:ascii="Tahoma" w:hAnsi="Tahoma" w:cs="Tahoma"/>
                <w:b/>
                <w:i/>
                <w:sz w:val="22"/>
                <w:szCs w:val="22"/>
                <w:lang w:eastAsia="en-US"/>
              </w:rPr>
              <w:t>Program pentru monitorizarea și îmbunătățirea calităț</w:t>
            </w:r>
            <w:r w:rsidRPr="00B312D5">
              <w:rPr>
                <w:rFonts w:ascii="Tahoma" w:hAnsi="Tahoma" w:cs="Tahoma"/>
                <w:b/>
                <w:i/>
                <w:sz w:val="22"/>
                <w:szCs w:val="22"/>
                <w:lang w:eastAsia="en-US"/>
              </w:rPr>
              <w:t>ii aerului</w:t>
            </w:r>
          </w:p>
        </w:tc>
        <w:tc>
          <w:tcPr>
            <w:tcW w:w="4024"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both"/>
              <w:rPr>
                <w:rFonts w:ascii="Tahoma" w:hAnsi="Tahoma" w:cs="Tahoma"/>
                <w:sz w:val="22"/>
                <w:szCs w:val="22"/>
                <w:lang w:eastAsia="en-US"/>
              </w:rPr>
            </w:pPr>
            <w:r>
              <w:rPr>
                <w:rFonts w:ascii="Tahoma" w:hAnsi="Tahoma" w:cs="Tahoma"/>
                <w:sz w:val="22"/>
                <w:szCs w:val="22"/>
                <w:lang w:eastAsia="en-US"/>
              </w:rPr>
              <w:t xml:space="preserve">Inventarierea agenților economici autorizați care au obligația de raportare a emisiilor de poluanți conform H.G. nr. 140/2008 privind stabilirea unor măsuri pentru aplicarea Regulamentului CE nr. 166/2006 privind înființarea Registrului European al Poluanților Emiși și Transferați (EPRTR) și inițierea colectării datelor privind Registrul EPRTR pentru anul 2015 </w:t>
            </w:r>
          </w:p>
          <w:p w:rsidR="00780701" w:rsidRDefault="00780701" w:rsidP="00951F75">
            <w:pPr>
              <w:spacing w:line="276" w:lineRule="auto"/>
              <w:jc w:val="both"/>
              <w:rPr>
                <w:rFonts w:ascii="Tahoma" w:hAnsi="Tahoma" w:cs="Tahoma"/>
                <w:sz w:val="22"/>
                <w:szCs w:val="22"/>
                <w:lang w:eastAsia="en-US"/>
              </w:rPr>
            </w:pPr>
            <w:r>
              <w:rPr>
                <w:rFonts w:ascii="Tahoma" w:hAnsi="Tahoma" w:cs="Tahoma"/>
                <w:sz w:val="22"/>
                <w:szCs w:val="22"/>
                <w:lang w:eastAsia="en-US"/>
              </w:rPr>
              <w:t>Validarea datelor introduse de operatori în Registrul National al Poluantilor Emisi si Transferați (EPRTR) privind emisiile aferente anului 2016 și transmiterea formularelor E-PRTR scanate la ANPM</w:t>
            </w:r>
          </w:p>
          <w:p w:rsidR="00E82CDF" w:rsidRDefault="00E82CDF" w:rsidP="00951F75">
            <w:pPr>
              <w:spacing w:line="276" w:lineRule="auto"/>
              <w:jc w:val="both"/>
              <w:rPr>
                <w:rFonts w:ascii="Tahoma" w:hAnsi="Tahoma" w:cs="Tahoma"/>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tcPr>
          <w:p w:rsidR="00780701" w:rsidRPr="00B312D5" w:rsidRDefault="00780701" w:rsidP="002F7BE0">
            <w:pPr>
              <w:pStyle w:val="ListParagraph"/>
              <w:numPr>
                <w:ilvl w:val="0"/>
                <w:numId w:val="8"/>
              </w:numPr>
              <w:spacing w:line="276" w:lineRule="auto"/>
              <w:ind w:left="85" w:hanging="90"/>
              <w:rPr>
                <w:rFonts w:ascii="Tahoma" w:hAnsi="Tahoma" w:cs="Tahoma"/>
                <w:sz w:val="22"/>
                <w:szCs w:val="22"/>
                <w:lang w:eastAsia="en-US"/>
              </w:rPr>
            </w:pPr>
            <w:r>
              <w:rPr>
                <w:rFonts w:ascii="Tahoma" w:hAnsi="Tahoma" w:cs="Tahoma"/>
                <w:sz w:val="22"/>
                <w:szCs w:val="22"/>
                <w:lang w:eastAsia="en-US"/>
              </w:rPr>
              <w:t xml:space="preserve"> număr </w:t>
            </w:r>
            <w:r w:rsidRPr="00B312D5">
              <w:rPr>
                <w:rFonts w:ascii="Tahoma" w:hAnsi="Tahoma" w:cs="Tahoma"/>
                <w:sz w:val="22"/>
                <w:szCs w:val="22"/>
                <w:lang w:eastAsia="en-US"/>
              </w:rPr>
              <w:t>rapoartele individuale elaborate</w:t>
            </w:r>
          </w:p>
          <w:p w:rsidR="00780701" w:rsidRDefault="00780701" w:rsidP="00951F75">
            <w:pPr>
              <w:spacing w:line="276" w:lineRule="auto"/>
              <w:ind w:left="85" w:hanging="90"/>
              <w:jc w:val="center"/>
              <w:rPr>
                <w:rFonts w:ascii="Tahoma" w:hAnsi="Tahoma" w:cs="Tahoma"/>
                <w:sz w:val="22"/>
                <w:szCs w:val="22"/>
                <w:lang w:eastAsia="en-US"/>
              </w:rPr>
            </w:pPr>
          </w:p>
          <w:p w:rsidR="00780701" w:rsidRDefault="00780701" w:rsidP="00951F75">
            <w:pPr>
              <w:spacing w:line="276" w:lineRule="auto"/>
              <w:ind w:left="85" w:hanging="90"/>
              <w:jc w:val="center"/>
              <w:rPr>
                <w:rFonts w:ascii="Tahoma" w:hAnsi="Tahoma" w:cs="Tahoma"/>
                <w:sz w:val="22"/>
                <w:szCs w:val="22"/>
                <w:lang w:eastAsia="en-US"/>
              </w:rPr>
            </w:pPr>
          </w:p>
          <w:p w:rsidR="00780701" w:rsidRDefault="00780701" w:rsidP="00951F75">
            <w:pPr>
              <w:spacing w:line="276" w:lineRule="auto"/>
              <w:ind w:left="85" w:hanging="90"/>
              <w:jc w:val="center"/>
              <w:rPr>
                <w:rFonts w:ascii="Tahoma" w:hAnsi="Tahoma" w:cs="Tahoma"/>
                <w:sz w:val="22"/>
                <w:szCs w:val="22"/>
                <w:lang w:eastAsia="en-US"/>
              </w:rPr>
            </w:pPr>
          </w:p>
          <w:p w:rsidR="00780701" w:rsidRDefault="00780701" w:rsidP="00951F75">
            <w:pPr>
              <w:spacing w:line="276" w:lineRule="auto"/>
              <w:ind w:left="85" w:hanging="90"/>
              <w:jc w:val="center"/>
              <w:rPr>
                <w:rFonts w:ascii="Tahoma" w:hAnsi="Tahoma" w:cs="Tahoma"/>
                <w:sz w:val="22"/>
                <w:szCs w:val="22"/>
                <w:lang w:eastAsia="en-US"/>
              </w:rPr>
            </w:pPr>
          </w:p>
          <w:p w:rsidR="00780701" w:rsidRDefault="00780701" w:rsidP="00951F75">
            <w:pPr>
              <w:spacing w:line="276" w:lineRule="auto"/>
              <w:ind w:left="85" w:hanging="90"/>
              <w:jc w:val="center"/>
              <w:rPr>
                <w:rFonts w:ascii="Tahoma" w:hAnsi="Tahoma" w:cs="Tahoma"/>
                <w:sz w:val="22"/>
                <w:szCs w:val="22"/>
                <w:lang w:eastAsia="en-US"/>
              </w:rPr>
            </w:pPr>
          </w:p>
          <w:p w:rsidR="00780701" w:rsidRDefault="00780701" w:rsidP="00951F75">
            <w:pPr>
              <w:spacing w:line="276" w:lineRule="auto"/>
              <w:ind w:left="85" w:hanging="90"/>
              <w:jc w:val="center"/>
              <w:rPr>
                <w:rFonts w:ascii="Tahoma" w:hAnsi="Tahoma" w:cs="Tahoma"/>
                <w:sz w:val="22"/>
                <w:szCs w:val="22"/>
                <w:lang w:eastAsia="en-US"/>
              </w:rPr>
            </w:pPr>
          </w:p>
          <w:p w:rsidR="00780701" w:rsidRDefault="00780701" w:rsidP="00951F75">
            <w:pPr>
              <w:spacing w:line="276" w:lineRule="auto"/>
              <w:ind w:left="85" w:hanging="90"/>
              <w:jc w:val="center"/>
              <w:rPr>
                <w:rFonts w:ascii="Tahoma" w:hAnsi="Tahoma" w:cs="Tahoma"/>
                <w:sz w:val="22"/>
                <w:szCs w:val="22"/>
                <w:lang w:eastAsia="en-US"/>
              </w:rPr>
            </w:pPr>
          </w:p>
          <w:p w:rsidR="00780701" w:rsidRDefault="00780701" w:rsidP="00951F75">
            <w:pPr>
              <w:spacing w:line="276" w:lineRule="auto"/>
              <w:ind w:left="85" w:hanging="90"/>
              <w:jc w:val="center"/>
              <w:rPr>
                <w:rFonts w:ascii="Tahoma" w:hAnsi="Tahoma" w:cs="Tahoma"/>
                <w:sz w:val="22"/>
                <w:szCs w:val="22"/>
                <w:lang w:eastAsia="en-US"/>
              </w:rPr>
            </w:pPr>
          </w:p>
          <w:p w:rsidR="00780701" w:rsidRDefault="00780701" w:rsidP="00951F75">
            <w:pPr>
              <w:spacing w:line="276" w:lineRule="auto"/>
              <w:rPr>
                <w:rFonts w:ascii="Tahoma" w:hAnsi="Tahoma" w:cs="Tahoma"/>
                <w:sz w:val="22"/>
                <w:szCs w:val="22"/>
                <w:lang w:eastAsia="en-US"/>
              </w:rPr>
            </w:pPr>
          </w:p>
          <w:p w:rsidR="00780701" w:rsidRPr="00B312D5" w:rsidRDefault="00780701" w:rsidP="002F7BE0">
            <w:pPr>
              <w:pStyle w:val="ListParagraph"/>
              <w:numPr>
                <w:ilvl w:val="0"/>
                <w:numId w:val="8"/>
              </w:numPr>
              <w:spacing w:line="276" w:lineRule="auto"/>
              <w:ind w:left="85" w:hanging="90"/>
              <w:rPr>
                <w:rFonts w:ascii="Tahoma" w:hAnsi="Tahoma" w:cs="Tahoma"/>
                <w:sz w:val="22"/>
                <w:szCs w:val="22"/>
                <w:lang w:eastAsia="en-US"/>
              </w:rPr>
            </w:pPr>
            <w:r>
              <w:rPr>
                <w:rFonts w:ascii="Tahoma" w:hAnsi="Tahoma" w:cs="Tahoma"/>
                <w:sz w:val="22"/>
                <w:szCs w:val="22"/>
                <w:lang w:eastAsia="en-US"/>
              </w:rPr>
              <w:t xml:space="preserve"> număr </w:t>
            </w:r>
            <w:r w:rsidRPr="00B312D5">
              <w:rPr>
                <w:rFonts w:ascii="Tahoma" w:hAnsi="Tahoma" w:cs="Tahoma"/>
                <w:sz w:val="22"/>
                <w:szCs w:val="22"/>
                <w:lang w:eastAsia="en-US"/>
              </w:rPr>
              <w:t>formulare E-PRTR validate</w:t>
            </w:r>
          </w:p>
          <w:p w:rsidR="00780701" w:rsidRDefault="00780701" w:rsidP="00951F75">
            <w:pPr>
              <w:spacing w:line="276" w:lineRule="auto"/>
              <w:rPr>
                <w:rFonts w:ascii="Tahoma" w:hAnsi="Tahoma" w:cs="Tahoma"/>
                <w:sz w:val="22"/>
                <w:szCs w:val="22"/>
                <w:lang w:eastAsia="en-US"/>
              </w:rPr>
            </w:pPr>
          </w:p>
        </w:tc>
        <w:tc>
          <w:tcPr>
            <w:tcW w:w="1627" w:type="dxa"/>
            <w:tcBorders>
              <w:top w:val="single" w:sz="4" w:space="0" w:color="auto"/>
              <w:left w:val="single" w:sz="4" w:space="0" w:color="auto"/>
              <w:bottom w:val="nil"/>
              <w:right w:val="single" w:sz="4" w:space="0" w:color="auto"/>
            </w:tcBorders>
          </w:tcPr>
          <w:p w:rsidR="00780701" w:rsidRDefault="00F34E88" w:rsidP="00951F75">
            <w:pPr>
              <w:spacing w:line="276" w:lineRule="auto"/>
              <w:jc w:val="center"/>
              <w:rPr>
                <w:rFonts w:ascii="Tahoma" w:hAnsi="Tahoma" w:cs="Tahoma"/>
                <w:sz w:val="22"/>
                <w:szCs w:val="22"/>
                <w:lang w:eastAsia="en-US"/>
              </w:rPr>
            </w:pPr>
            <w:r>
              <w:rPr>
                <w:rFonts w:ascii="Tahoma" w:hAnsi="Tahoma" w:cs="Tahoma"/>
                <w:sz w:val="22"/>
                <w:szCs w:val="22"/>
                <w:lang w:eastAsia="en-US"/>
              </w:rPr>
              <w:t xml:space="preserve">Buget propriu </w:t>
            </w: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Style w:val="rowitem"/>
                <w:rFonts w:ascii="Tahoma" w:hAnsi="Tahoma" w:cs="Tahoma"/>
                <w:lang w:val="it-IT"/>
              </w:rPr>
            </w:pPr>
            <w:r>
              <w:rPr>
                <w:rStyle w:val="rowitem"/>
                <w:rFonts w:ascii="Tahoma" w:hAnsi="Tahoma" w:cs="Tahoma"/>
                <w:sz w:val="22"/>
                <w:szCs w:val="22"/>
                <w:lang w:val="it-IT" w:eastAsia="en-US"/>
              </w:rPr>
              <w:t>Aprilie 2018</w:t>
            </w:r>
          </w:p>
          <w:p w:rsidR="00780701" w:rsidRDefault="00780701" w:rsidP="00951F75">
            <w:pPr>
              <w:spacing w:line="276" w:lineRule="auto"/>
              <w:jc w:val="cente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Mai – iunie 2018</w:t>
            </w:r>
          </w:p>
          <w:p w:rsidR="00780701" w:rsidRDefault="00780701" w:rsidP="00951F75">
            <w:pPr>
              <w:spacing w:line="276" w:lineRule="auto"/>
              <w:jc w:val="center"/>
              <w:rPr>
                <w:rFonts w:ascii="Tahoma" w:hAnsi="Tahoma" w:cs="Tahoma"/>
                <w:spacing w:val="-4"/>
                <w:sz w:val="22"/>
                <w:szCs w:val="22"/>
                <w:lang w:eastAsia="en-US"/>
              </w:rPr>
            </w:pPr>
          </w:p>
        </w:tc>
        <w:tc>
          <w:tcPr>
            <w:tcW w:w="1979"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Agenția pentru Protecția Mediului Bacău</w:t>
            </w: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24" w:type="dxa"/>
            <w:tcBorders>
              <w:top w:val="single" w:sz="4" w:space="0" w:color="auto"/>
              <w:left w:val="single" w:sz="4" w:space="0" w:color="auto"/>
              <w:bottom w:val="nil"/>
              <w:right w:val="single" w:sz="4" w:space="0" w:color="auto"/>
            </w:tcBorders>
            <w:hideMark/>
          </w:tcPr>
          <w:p w:rsidR="00780701" w:rsidRPr="00F404B0" w:rsidRDefault="00780701" w:rsidP="00951F75">
            <w:pPr>
              <w:spacing w:line="276" w:lineRule="auto"/>
              <w:jc w:val="both"/>
              <w:rPr>
                <w:rFonts w:ascii="Tahoma" w:hAnsi="Tahoma" w:cs="Tahoma"/>
                <w:bCs/>
                <w:sz w:val="22"/>
                <w:szCs w:val="22"/>
                <w:lang w:eastAsia="en-US"/>
              </w:rPr>
            </w:pPr>
            <w:r w:rsidRPr="00F404B0">
              <w:rPr>
                <w:rFonts w:ascii="Tahoma" w:hAnsi="Tahoma" w:cs="Tahoma"/>
                <w:bCs/>
                <w:sz w:val="22"/>
                <w:szCs w:val="22"/>
                <w:lang w:eastAsia="en-US"/>
              </w:rPr>
              <w:t>Implementarea prevederilor Directivei</w:t>
            </w:r>
            <w:r w:rsidRPr="00F404B0">
              <w:rPr>
                <w:rFonts w:ascii="Tahoma" w:hAnsi="Tahoma" w:cs="Tahoma"/>
                <w:sz w:val="22"/>
                <w:szCs w:val="22"/>
                <w:lang w:eastAsia="en-US"/>
              </w:rPr>
              <w:t xml:space="preserve"> 2012/18/UE a Parlamentului European și a Consiliului European din 4 iulie 2012 privind controlul pericolelor de accidente majore care implică substanțe periculoase, transpusă prin Legea nr.59/2016</w:t>
            </w:r>
          </w:p>
        </w:tc>
        <w:tc>
          <w:tcPr>
            <w:tcW w:w="3522" w:type="dxa"/>
            <w:tcBorders>
              <w:top w:val="single" w:sz="4" w:space="0" w:color="auto"/>
              <w:left w:val="single" w:sz="4" w:space="0" w:color="auto"/>
              <w:bottom w:val="nil"/>
              <w:right w:val="single" w:sz="4" w:space="0" w:color="auto"/>
            </w:tcBorders>
          </w:tcPr>
          <w:p w:rsidR="00780701" w:rsidRPr="00F404B0" w:rsidRDefault="00780701" w:rsidP="00951F75">
            <w:pPr>
              <w:spacing w:line="276" w:lineRule="auto"/>
              <w:rPr>
                <w:rFonts w:ascii="Tahoma" w:hAnsi="Tahoma" w:cs="Tahoma"/>
                <w:sz w:val="22"/>
                <w:szCs w:val="22"/>
                <w:lang w:eastAsia="en-US"/>
              </w:rPr>
            </w:pPr>
          </w:p>
        </w:tc>
        <w:tc>
          <w:tcPr>
            <w:tcW w:w="162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24" w:type="dxa"/>
            <w:tcBorders>
              <w:top w:val="nil"/>
              <w:left w:val="single" w:sz="4" w:space="0" w:color="auto"/>
              <w:bottom w:val="single" w:sz="4" w:space="0" w:color="auto"/>
              <w:right w:val="single" w:sz="4" w:space="0" w:color="auto"/>
            </w:tcBorders>
          </w:tcPr>
          <w:p w:rsidR="00780701" w:rsidRPr="00F404B0" w:rsidRDefault="00780701" w:rsidP="00951F75">
            <w:pPr>
              <w:spacing w:line="276" w:lineRule="auto"/>
              <w:jc w:val="both"/>
              <w:rPr>
                <w:rFonts w:ascii="Tahoma" w:hAnsi="Tahoma" w:cs="Tahoma"/>
                <w:sz w:val="22"/>
                <w:szCs w:val="22"/>
                <w:lang w:eastAsia="en-US"/>
              </w:rPr>
            </w:pPr>
            <w:r w:rsidRPr="00F404B0">
              <w:rPr>
                <w:rFonts w:ascii="Tahoma" w:hAnsi="Tahoma" w:cs="Tahoma"/>
                <w:sz w:val="22"/>
                <w:szCs w:val="22"/>
                <w:lang w:eastAsia="en-US"/>
              </w:rPr>
              <w:t>Actualizarea inventarului obiectivelor  SEVESO</w:t>
            </w:r>
          </w:p>
        </w:tc>
        <w:tc>
          <w:tcPr>
            <w:tcW w:w="3522" w:type="dxa"/>
            <w:tcBorders>
              <w:top w:val="nil"/>
              <w:left w:val="single" w:sz="4" w:space="0" w:color="auto"/>
              <w:bottom w:val="single" w:sz="4" w:space="0" w:color="auto"/>
              <w:right w:val="single" w:sz="4" w:space="0" w:color="auto"/>
            </w:tcBorders>
            <w:hideMark/>
          </w:tcPr>
          <w:p w:rsidR="00780701" w:rsidRPr="00F404B0" w:rsidRDefault="00780701" w:rsidP="002F7BE0">
            <w:pPr>
              <w:pStyle w:val="ListParagraph"/>
              <w:numPr>
                <w:ilvl w:val="0"/>
                <w:numId w:val="8"/>
              </w:numPr>
              <w:spacing w:line="276" w:lineRule="auto"/>
              <w:ind w:left="175" w:hanging="180"/>
              <w:rPr>
                <w:rStyle w:val="rowitem"/>
                <w:rFonts w:ascii="Tahoma" w:hAnsi="Tahoma" w:cs="Tahoma"/>
              </w:rPr>
            </w:pPr>
            <w:r>
              <w:rPr>
                <w:rFonts w:ascii="Tahoma" w:hAnsi="Tahoma" w:cs="Tahoma"/>
                <w:sz w:val="22"/>
                <w:szCs w:val="22"/>
                <w:lang w:eastAsia="en-US"/>
              </w:rPr>
              <w:t>i</w:t>
            </w:r>
            <w:r w:rsidRPr="00F404B0">
              <w:rPr>
                <w:rFonts w:ascii="Tahoma" w:hAnsi="Tahoma" w:cs="Tahoma"/>
                <w:sz w:val="22"/>
                <w:szCs w:val="22"/>
                <w:lang w:eastAsia="en-US"/>
              </w:rPr>
              <w:t>nventar SEVESO elaborat</w:t>
            </w:r>
          </w:p>
        </w:tc>
        <w:tc>
          <w:tcPr>
            <w:tcW w:w="1627"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tc>
        <w:tc>
          <w:tcPr>
            <w:tcW w:w="1700" w:type="dxa"/>
            <w:tcBorders>
              <w:top w:val="nil"/>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 xml:space="preserve">Semestrial </w:t>
            </w:r>
          </w:p>
        </w:tc>
        <w:tc>
          <w:tcPr>
            <w:tcW w:w="1979"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A5050">
        <w:trPr>
          <w:jc w:val="center"/>
        </w:trPr>
        <w:tc>
          <w:tcPr>
            <w:tcW w:w="3477"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rPr>
                <w:rFonts w:ascii="Tahoma" w:hAnsi="Tahoma" w:cs="Tahoma"/>
                <w:b/>
                <w:i/>
                <w:sz w:val="22"/>
                <w:szCs w:val="22"/>
                <w:lang w:eastAsia="en-US"/>
              </w:rPr>
            </w:pPr>
          </w:p>
          <w:p w:rsidR="00780701" w:rsidRPr="00741AF4" w:rsidRDefault="00780701" w:rsidP="00951F75">
            <w:pPr>
              <w:spacing w:line="276" w:lineRule="auto"/>
              <w:rPr>
                <w:rFonts w:ascii="Tahoma" w:hAnsi="Tahoma" w:cs="Tahoma"/>
                <w:b/>
                <w:i/>
                <w:sz w:val="22"/>
                <w:szCs w:val="22"/>
                <w:lang w:eastAsia="en-US"/>
              </w:rPr>
            </w:pPr>
            <w:r w:rsidRPr="00741AF4">
              <w:rPr>
                <w:rFonts w:ascii="Tahoma" w:hAnsi="Tahoma" w:cs="Tahoma"/>
                <w:b/>
                <w:i/>
                <w:sz w:val="22"/>
                <w:szCs w:val="22"/>
                <w:lang w:eastAsia="en-US"/>
              </w:rPr>
              <w:t>Program pent</w:t>
            </w:r>
            <w:r>
              <w:rPr>
                <w:rFonts w:ascii="Tahoma" w:hAnsi="Tahoma" w:cs="Tahoma"/>
                <w:b/>
                <w:i/>
                <w:sz w:val="22"/>
                <w:szCs w:val="22"/>
                <w:lang w:eastAsia="en-US"/>
              </w:rPr>
              <w:t>ru monitorizarea și îmbunătățirea calităț</w:t>
            </w:r>
            <w:r w:rsidRPr="00741AF4">
              <w:rPr>
                <w:rFonts w:ascii="Tahoma" w:hAnsi="Tahoma" w:cs="Tahoma"/>
                <w:b/>
                <w:i/>
                <w:sz w:val="22"/>
                <w:szCs w:val="22"/>
                <w:lang w:eastAsia="en-US"/>
              </w:rPr>
              <w:t>ii aerului</w:t>
            </w:r>
          </w:p>
        </w:tc>
        <w:tc>
          <w:tcPr>
            <w:tcW w:w="4024"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Participarea la verificarea amplasamentelor SEVESO, conform  Planului anual de inspecție, la solicitarea GNM și ISUJ</w:t>
            </w:r>
          </w:p>
          <w:p w:rsidR="00780701" w:rsidRDefault="00780701" w:rsidP="00951F75">
            <w:pPr>
              <w:spacing w:line="276" w:lineRule="auto"/>
              <w:jc w:val="both"/>
              <w:rPr>
                <w:rFonts w:ascii="Tahoma" w:hAnsi="Tahoma" w:cs="Tahoma"/>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tcPr>
          <w:p w:rsidR="00780701" w:rsidRPr="00741AF4" w:rsidRDefault="00780701" w:rsidP="002F7BE0">
            <w:pPr>
              <w:pStyle w:val="ListParagraph"/>
              <w:numPr>
                <w:ilvl w:val="0"/>
                <w:numId w:val="8"/>
              </w:numPr>
              <w:spacing w:line="276" w:lineRule="auto"/>
              <w:ind w:left="85" w:hanging="90"/>
              <w:rPr>
                <w:rFonts w:ascii="Tahoma" w:hAnsi="Tahoma" w:cs="Tahoma"/>
                <w:sz w:val="22"/>
                <w:szCs w:val="22"/>
                <w:lang w:eastAsia="en-US"/>
              </w:rPr>
            </w:pPr>
            <w:r>
              <w:rPr>
                <w:rFonts w:ascii="Tahoma" w:hAnsi="Tahoma" w:cs="Tahoma"/>
                <w:sz w:val="22"/>
                <w:szCs w:val="22"/>
                <w:lang w:eastAsia="en-US"/>
              </w:rPr>
              <w:t xml:space="preserve"> număr</w:t>
            </w:r>
            <w:r w:rsidRPr="00741AF4">
              <w:rPr>
                <w:rFonts w:ascii="Tahoma" w:hAnsi="Tahoma" w:cs="Tahoma"/>
                <w:sz w:val="22"/>
                <w:szCs w:val="22"/>
                <w:lang w:eastAsia="en-US"/>
              </w:rPr>
              <w:t xml:space="preserve"> inspecții efectuate</w:t>
            </w:r>
          </w:p>
          <w:p w:rsidR="00780701" w:rsidRDefault="00780701" w:rsidP="00951F75">
            <w:pPr>
              <w:spacing w:line="276" w:lineRule="auto"/>
              <w:ind w:left="85" w:hanging="90"/>
              <w:rPr>
                <w:rFonts w:ascii="Tahoma" w:hAnsi="Tahoma" w:cs="Tahoma"/>
                <w:sz w:val="22"/>
                <w:szCs w:val="22"/>
                <w:lang w:eastAsia="en-US"/>
              </w:rPr>
            </w:pPr>
          </w:p>
        </w:tc>
        <w:tc>
          <w:tcPr>
            <w:tcW w:w="1627" w:type="dxa"/>
            <w:tcBorders>
              <w:top w:val="single" w:sz="4" w:space="0" w:color="auto"/>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Pr="00741AF4" w:rsidRDefault="00780701" w:rsidP="00951F75">
            <w:pPr>
              <w:spacing w:line="276" w:lineRule="auto"/>
              <w:jc w:val="center"/>
              <w:rPr>
                <w:rFonts w:ascii="Tahoma" w:hAnsi="Tahoma" w:cs="Tahoma"/>
                <w:sz w:val="22"/>
                <w:szCs w:val="22"/>
                <w:lang w:eastAsia="en-US"/>
              </w:rPr>
            </w:pPr>
            <w:r w:rsidRPr="00741AF4">
              <w:rPr>
                <w:rFonts w:ascii="Tahoma" w:hAnsi="Tahoma" w:cs="Tahoma"/>
                <w:sz w:val="22"/>
                <w:szCs w:val="22"/>
                <w:lang w:eastAsia="en-US"/>
              </w:rPr>
              <w:t>Conform  Planului anual de inspectie elaborat de IJSU si GNM – CJ Bacău</w:t>
            </w:r>
          </w:p>
        </w:tc>
        <w:tc>
          <w:tcPr>
            <w:tcW w:w="1979"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sz w:val="22"/>
                <w:szCs w:val="22"/>
                <w:lang w:eastAsia="en-US"/>
              </w:rPr>
              <w:t>ISU si GNM – CJ Bacau</w:t>
            </w: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780701" w:rsidRPr="00741AF4" w:rsidRDefault="00780701" w:rsidP="00951F75">
            <w:pPr>
              <w:spacing w:line="276" w:lineRule="auto"/>
              <w:jc w:val="both"/>
              <w:rPr>
                <w:rFonts w:ascii="Tahoma" w:hAnsi="Tahoma" w:cs="Tahoma"/>
                <w:sz w:val="22"/>
                <w:szCs w:val="22"/>
                <w:lang w:eastAsia="en-US"/>
              </w:rPr>
            </w:pPr>
            <w:r w:rsidRPr="00741AF4">
              <w:rPr>
                <w:rFonts w:ascii="Tahoma" w:hAnsi="Tahoma" w:cs="Tahoma"/>
                <w:sz w:val="22"/>
                <w:szCs w:val="22"/>
                <w:lang w:eastAsia="en-US"/>
              </w:rPr>
              <w:t xml:space="preserve">Continuarea implementării prevederilor Directivei Consiliului nr. 2001/80/EC privind limitarea emisiilor anumitor poluanţi în aer proveniţi din instalaţii mari de ardere (IMA) </w:t>
            </w:r>
          </w:p>
          <w:p w:rsidR="00780701" w:rsidRDefault="00780701" w:rsidP="002F7BE0">
            <w:pPr>
              <w:numPr>
                <w:ilvl w:val="0"/>
                <w:numId w:val="7"/>
              </w:numPr>
              <w:spacing w:line="276" w:lineRule="auto"/>
              <w:rPr>
                <w:rFonts w:ascii="Tahoma" w:hAnsi="Tahoma" w:cs="Tahoma"/>
                <w:sz w:val="22"/>
                <w:szCs w:val="22"/>
                <w:lang w:eastAsia="en-US"/>
              </w:rPr>
            </w:pPr>
            <w:r>
              <w:rPr>
                <w:rFonts w:ascii="Tahoma" w:hAnsi="Tahoma" w:cs="Tahoma"/>
                <w:sz w:val="22"/>
                <w:szCs w:val="22"/>
                <w:lang w:eastAsia="en-US"/>
              </w:rPr>
              <w:t>Raport  către ANPM  privind:</w:t>
            </w:r>
          </w:p>
          <w:p w:rsidR="00780701" w:rsidRDefault="00780701" w:rsidP="00951F75">
            <w:pPr>
              <w:spacing w:line="276" w:lineRule="auto"/>
              <w:rPr>
                <w:rFonts w:ascii="Tahoma" w:hAnsi="Tahoma" w:cs="Tahoma"/>
                <w:sz w:val="22"/>
                <w:szCs w:val="22"/>
                <w:lang w:eastAsia="en-US"/>
              </w:rPr>
            </w:pPr>
            <w:r>
              <w:rPr>
                <w:rFonts w:ascii="Tahoma" w:hAnsi="Tahoma" w:cs="Tahoma"/>
                <w:sz w:val="22"/>
                <w:szCs w:val="22"/>
                <w:lang w:val="pt-BR" w:eastAsia="en-US"/>
              </w:rPr>
              <w:t>inventarul emisiilor de poluanti proveniti de la IMA din judetul Bacau</w:t>
            </w:r>
          </w:p>
          <w:p w:rsidR="00780701"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stadiul implementării Programului Naţional de Reducere a emisiilor,</w:t>
            </w:r>
          </w:p>
          <w:p w:rsidR="00780701"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date functionare IMA</w:t>
            </w:r>
          </w:p>
          <w:p w:rsidR="00E82CDF" w:rsidRDefault="00E82CDF" w:rsidP="00951F75">
            <w:pPr>
              <w:spacing w:line="276" w:lineRule="auto"/>
              <w:rPr>
                <w:rFonts w:ascii="Tahoma" w:hAnsi="Tahoma" w:cs="Tahoma"/>
                <w:sz w:val="22"/>
                <w:szCs w:val="22"/>
                <w:lang w:eastAsia="en-US"/>
              </w:rPr>
            </w:pPr>
          </w:p>
          <w:p w:rsidR="00E82CDF" w:rsidRDefault="00E82CDF" w:rsidP="00951F75">
            <w:pPr>
              <w:spacing w:line="276" w:lineRule="auto"/>
              <w:rPr>
                <w:rFonts w:ascii="Tahoma" w:hAnsi="Tahoma" w:cs="Tahoma"/>
                <w:sz w:val="22"/>
                <w:szCs w:val="22"/>
                <w:lang w:eastAsia="en-US"/>
              </w:rPr>
            </w:pPr>
          </w:p>
          <w:p w:rsidR="00E82CDF" w:rsidRDefault="00E82CDF" w:rsidP="00951F75">
            <w:pPr>
              <w:spacing w:line="276" w:lineRule="auto"/>
              <w:rPr>
                <w:rFonts w:ascii="Tahoma" w:hAnsi="Tahoma" w:cs="Tahoma"/>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ind w:left="85" w:hanging="90"/>
              <w:jc w:val="center"/>
              <w:rPr>
                <w:rStyle w:val="rowitem"/>
                <w:rFonts w:ascii="Tahoma" w:hAnsi="Tahoma" w:cs="Tahoma"/>
              </w:rPr>
            </w:pPr>
          </w:p>
          <w:p w:rsidR="00780701" w:rsidRDefault="00780701" w:rsidP="00951F75">
            <w:pPr>
              <w:spacing w:line="276" w:lineRule="auto"/>
              <w:ind w:left="85" w:hanging="90"/>
              <w:jc w:val="center"/>
              <w:rPr>
                <w:rStyle w:val="rowitem"/>
                <w:rFonts w:ascii="Tahoma" w:hAnsi="Tahoma" w:cs="Tahoma"/>
                <w:sz w:val="22"/>
                <w:szCs w:val="22"/>
                <w:lang w:eastAsia="en-US"/>
              </w:rPr>
            </w:pPr>
          </w:p>
          <w:p w:rsidR="00780701" w:rsidRDefault="00780701" w:rsidP="00951F75">
            <w:pPr>
              <w:spacing w:line="276" w:lineRule="auto"/>
              <w:ind w:left="85" w:hanging="90"/>
              <w:jc w:val="center"/>
              <w:rPr>
                <w:rStyle w:val="rowitem"/>
                <w:rFonts w:ascii="Tahoma" w:hAnsi="Tahoma" w:cs="Tahoma"/>
                <w:sz w:val="22"/>
                <w:szCs w:val="22"/>
                <w:lang w:eastAsia="en-US"/>
              </w:rPr>
            </w:pPr>
          </w:p>
          <w:p w:rsidR="00780701" w:rsidRDefault="00780701" w:rsidP="00951F75">
            <w:pPr>
              <w:spacing w:line="276" w:lineRule="auto"/>
              <w:ind w:left="85" w:hanging="90"/>
              <w:rPr>
                <w:rStyle w:val="rowitem"/>
                <w:rFonts w:ascii="Tahoma" w:hAnsi="Tahoma" w:cs="Tahoma"/>
                <w:sz w:val="22"/>
                <w:szCs w:val="22"/>
                <w:lang w:eastAsia="en-US"/>
              </w:rPr>
            </w:pPr>
          </w:p>
          <w:p w:rsidR="00780701" w:rsidRDefault="00780701" w:rsidP="00951F75">
            <w:pPr>
              <w:spacing w:line="276" w:lineRule="auto"/>
              <w:ind w:left="85" w:hanging="90"/>
              <w:rPr>
                <w:rStyle w:val="rowitem"/>
                <w:rFonts w:ascii="Tahoma" w:hAnsi="Tahoma" w:cs="Tahoma"/>
                <w:sz w:val="22"/>
                <w:szCs w:val="22"/>
                <w:lang w:eastAsia="en-US"/>
              </w:rPr>
            </w:pPr>
          </w:p>
          <w:p w:rsidR="00780701" w:rsidRPr="00741AF4" w:rsidRDefault="00780701" w:rsidP="002F7BE0">
            <w:pPr>
              <w:pStyle w:val="ListParagraph"/>
              <w:numPr>
                <w:ilvl w:val="0"/>
                <w:numId w:val="8"/>
              </w:numPr>
              <w:spacing w:line="276" w:lineRule="auto"/>
              <w:ind w:left="85" w:hanging="90"/>
              <w:rPr>
                <w:rStyle w:val="rowitem"/>
                <w:rFonts w:ascii="Tahoma" w:hAnsi="Tahoma" w:cs="Tahoma"/>
                <w:sz w:val="22"/>
                <w:szCs w:val="22"/>
                <w:lang w:eastAsia="en-US"/>
              </w:rPr>
            </w:pPr>
            <w:r>
              <w:rPr>
                <w:rStyle w:val="rowitem"/>
                <w:rFonts w:ascii="Tahoma" w:hAnsi="Tahoma" w:cs="Tahoma"/>
                <w:sz w:val="22"/>
                <w:szCs w:val="22"/>
                <w:lang w:eastAsia="en-US"/>
              </w:rPr>
              <w:t xml:space="preserve"> număr</w:t>
            </w:r>
            <w:r w:rsidRPr="00741AF4">
              <w:rPr>
                <w:rStyle w:val="rowitem"/>
                <w:rFonts w:ascii="Tahoma" w:hAnsi="Tahoma" w:cs="Tahoma"/>
                <w:sz w:val="22"/>
                <w:szCs w:val="22"/>
                <w:lang w:eastAsia="en-US"/>
              </w:rPr>
              <w:t xml:space="preserve"> raportări efectuate</w:t>
            </w:r>
          </w:p>
        </w:tc>
        <w:tc>
          <w:tcPr>
            <w:tcW w:w="162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r>
              <w:rPr>
                <w:rStyle w:val="rowitem"/>
                <w:rFonts w:ascii="Tahoma" w:hAnsi="Tahoma" w:cs="Tahoma"/>
                <w:sz w:val="22"/>
                <w:szCs w:val="22"/>
                <w:lang w:eastAsia="en-US"/>
              </w:rPr>
              <w:t>Trimestrial</w:t>
            </w:r>
          </w:p>
        </w:tc>
        <w:tc>
          <w:tcPr>
            <w:tcW w:w="1979"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sz w:val="22"/>
                <w:szCs w:val="22"/>
                <w:lang w:eastAsia="en-US"/>
              </w:rPr>
            </w:pPr>
            <w:r>
              <w:rPr>
                <w:rFonts w:ascii="Tahoma" w:hAnsi="Tahoma" w:cs="Tahoma"/>
                <w:bCs/>
                <w:sz w:val="22"/>
                <w:szCs w:val="22"/>
                <w:lang w:val="pt-BR" w:eastAsia="en-US"/>
              </w:rPr>
              <w:t>Agenția pentru Protecția Mediului Bacău</w:t>
            </w:r>
          </w:p>
        </w:tc>
      </w:tr>
      <w:tr w:rsidR="00780701" w:rsidTr="009A5050">
        <w:trPr>
          <w:jc w:val="center"/>
        </w:trPr>
        <w:tc>
          <w:tcPr>
            <w:tcW w:w="3477"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E82CDF" w:rsidRDefault="00780701" w:rsidP="00E82CDF">
            <w:pPr>
              <w:spacing w:line="276" w:lineRule="auto"/>
              <w:rPr>
                <w:rFonts w:ascii="Tahoma" w:hAnsi="Tahoma" w:cs="Tahoma"/>
                <w:sz w:val="22"/>
                <w:szCs w:val="22"/>
                <w:lang w:eastAsia="en-US"/>
              </w:rPr>
            </w:pPr>
            <w:r w:rsidRPr="00741AF4">
              <w:rPr>
                <w:rFonts w:ascii="Tahoma" w:hAnsi="Tahoma" w:cs="Tahoma"/>
                <w:sz w:val="22"/>
                <w:szCs w:val="22"/>
                <w:lang w:eastAsia="en-US"/>
              </w:rPr>
              <w:t xml:space="preserve">Continuarea </w:t>
            </w:r>
            <w:r w:rsidRPr="00741AF4">
              <w:rPr>
                <w:rFonts w:ascii="Tahoma" w:hAnsi="Tahoma" w:cs="Tahoma"/>
                <w:bCs/>
                <w:sz w:val="22"/>
                <w:szCs w:val="22"/>
                <w:lang w:eastAsia="en-US"/>
              </w:rPr>
              <w:t>implementării prevederilor Directivei</w:t>
            </w:r>
            <w:r w:rsidRPr="00741AF4">
              <w:rPr>
                <w:rStyle w:val="rowitem"/>
                <w:rFonts w:ascii="Tahoma" w:hAnsi="Tahoma" w:cs="Tahoma"/>
                <w:sz w:val="22"/>
                <w:szCs w:val="22"/>
                <w:lang w:eastAsia="en-US"/>
              </w:rPr>
              <w:t xml:space="preserve"> </w:t>
            </w:r>
            <w:r w:rsidRPr="00741AF4">
              <w:rPr>
                <w:rFonts w:ascii="Tahoma" w:hAnsi="Tahoma" w:cs="Tahoma"/>
                <w:sz w:val="22"/>
                <w:szCs w:val="22"/>
                <w:lang w:eastAsia="en-US"/>
              </w:rPr>
              <w:t xml:space="preserve">2010/75/UE </w:t>
            </w:r>
            <w:r w:rsidR="00E82CDF">
              <w:rPr>
                <w:rFonts w:ascii="Tahoma" w:hAnsi="Tahoma" w:cs="Tahoma"/>
                <w:sz w:val="22"/>
                <w:szCs w:val="22"/>
                <w:lang w:eastAsia="en-US"/>
              </w:rPr>
              <w:t>.</w:t>
            </w:r>
          </w:p>
          <w:p w:rsidR="00780701" w:rsidRDefault="00780701" w:rsidP="00E82CDF">
            <w:pPr>
              <w:spacing w:line="276" w:lineRule="auto"/>
              <w:rPr>
                <w:rFonts w:ascii="Tahoma" w:hAnsi="Tahoma" w:cs="Tahoma"/>
                <w:sz w:val="22"/>
                <w:szCs w:val="22"/>
                <w:lang w:eastAsia="en-US"/>
              </w:rPr>
            </w:pPr>
            <w:r>
              <w:rPr>
                <w:rFonts w:ascii="Tahoma" w:hAnsi="Tahoma" w:cs="Tahoma"/>
                <w:sz w:val="22"/>
                <w:szCs w:val="22"/>
                <w:lang w:eastAsia="en-US"/>
              </w:rPr>
              <w:t>Validarea în Platforma electronică SIM a conformarii instalațiilor/activităților care se încadreaz</w:t>
            </w:r>
            <w:r w:rsidR="00E82CDF">
              <w:rPr>
                <w:rFonts w:ascii="Tahoma" w:hAnsi="Tahoma" w:cs="Tahoma"/>
                <w:sz w:val="22"/>
                <w:szCs w:val="22"/>
                <w:lang w:eastAsia="en-US"/>
              </w:rPr>
              <w:t xml:space="preserve">ă sub incidența Directivei COV </w:t>
            </w:r>
          </w:p>
          <w:p w:rsidR="00E82CDF" w:rsidRDefault="00E82CDF" w:rsidP="00E82CDF">
            <w:pPr>
              <w:spacing w:line="276" w:lineRule="auto"/>
              <w:rPr>
                <w:rFonts w:ascii="Tahoma" w:hAnsi="Tahoma" w:cs="Tahoma"/>
                <w:sz w:val="22"/>
                <w:szCs w:val="22"/>
                <w:lang w:eastAsia="en-US"/>
              </w:rPr>
            </w:pPr>
          </w:p>
        </w:tc>
        <w:tc>
          <w:tcPr>
            <w:tcW w:w="3522"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ind w:left="85" w:hanging="90"/>
              <w:jc w:val="center"/>
              <w:rPr>
                <w:rStyle w:val="rowitem"/>
                <w:rFonts w:ascii="Tahoma" w:hAnsi="Tahoma" w:cs="Tahoma"/>
              </w:rPr>
            </w:pPr>
          </w:p>
          <w:p w:rsidR="00780701" w:rsidRDefault="00780701" w:rsidP="00951F75">
            <w:pPr>
              <w:spacing w:line="276" w:lineRule="auto"/>
              <w:ind w:left="85" w:hanging="90"/>
              <w:jc w:val="center"/>
              <w:rPr>
                <w:rStyle w:val="rowitem"/>
                <w:rFonts w:ascii="Tahoma" w:hAnsi="Tahoma" w:cs="Tahoma"/>
                <w:sz w:val="22"/>
                <w:szCs w:val="22"/>
                <w:lang w:eastAsia="en-US"/>
              </w:rPr>
            </w:pPr>
          </w:p>
          <w:p w:rsidR="00780701" w:rsidRDefault="00780701" w:rsidP="00951F75">
            <w:pPr>
              <w:spacing w:line="276" w:lineRule="auto"/>
              <w:ind w:left="85" w:hanging="90"/>
              <w:rPr>
                <w:rStyle w:val="rowitem"/>
                <w:rFonts w:ascii="Tahoma" w:hAnsi="Tahoma" w:cs="Tahoma"/>
                <w:sz w:val="22"/>
                <w:szCs w:val="22"/>
                <w:lang w:eastAsia="en-US"/>
              </w:rPr>
            </w:pPr>
          </w:p>
          <w:p w:rsidR="00780701" w:rsidRDefault="00780701" w:rsidP="00951F75">
            <w:pPr>
              <w:spacing w:line="276" w:lineRule="auto"/>
              <w:ind w:left="85" w:hanging="90"/>
              <w:rPr>
                <w:rStyle w:val="rowitem"/>
                <w:rFonts w:ascii="Tahoma" w:hAnsi="Tahoma" w:cs="Tahoma"/>
                <w:sz w:val="22"/>
                <w:szCs w:val="22"/>
                <w:lang w:eastAsia="en-US"/>
              </w:rPr>
            </w:pPr>
          </w:p>
          <w:p w:rsidR="00780701" w:rsidRPr="00741AF4" w:rsidRDefault="00780701" w:rsidP="002F7BE0">
            <w:pPr>
              <w:pStyle w:val="ListParagraph"/>
              <w:numPr>
                <w:ilvl w:val="0"/>
                <w:numId w:val="8"/>
              </w:numPr>
              <w:spacing w:line="276" w:lineRule="auto"/>
              <w:ind w:left="85" w:hanging="90"/>
              <w:rPr>
                <w:rStyle w:val="rowitem"/>
                <w:rFonts w:ascii="Tahoma" w:hAnsi="Tahoma" w:cs="Tahoma"/>
                <w:sz w:val="22"/>
                <w:szCs w:val="22"/>
                <w:lang w:eastAsia="en-US"/>
              </w:rPr>
            </w:pPr>
            <w:r>
              <w:rPr>
                <w:rStyle w:val="rowitem"/>
                <w:rFonts w:ascii="Tahoma" w:hAnsi="Tahoma" w:cs="Tahoma"/>
                <w:sz w:val="22"/>
                <w:szCs w:val="22"/>
                <w:lang w:eastAsia="en-US"/>
              </w:rPr>
              <w:t xml:space="preserve"> d</w:t>
            </w:r>
            <w:r w:rsidRPr="00741AF4">
              <w:rPr>
                <w:rStyle w:val="rowitem"/>
                <w:rFonts w:ascii="Tahoma" w:hAnsi="Tahoma" w:cs="Tahoma"/>
                <w:sz w:val="22"/>
                <w:szCs w:val="22"/>
                <w:lang w:eastAsia="en-US"/>
              </w:rPr>
              <w:t>ate validate</w:t>
            </w:r>
          </w:p>
        </w:tc>
        <w:tc>
          <w:tcPr>
            <w:tcW w:w="1627"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r>
              <w:rPr>
                <w:rStyle w:val="rowitem"/>
                <w:rFonts w:ascii="Tahoma" w:hAnsi="Tahoma" w:cs="Tahoma"/>
                <w:sz w:val="22"/>
                <w:szCs w:val="22"/>
                <w:lang w:eastAsia="en-US"/>
              </w:rPr>
              <w:t>Mai - iunie 2018</w:t>
            </w:r>
          </w:p>
        </w:tc>
        <w:tc>
          <w:tcPr>
            <w:tcW w:w="1979"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r>
      <w:tr w:rsidR="00780701" w:rsidTr="00346C73">
        <w:trPr>
          <w:jc w:val="center"/>
        </w:trPr>
        <w:tc>
          <w:tcPr>
            <w:tcW w:w="3477" w:type="dxa"/>
            <w:tcBorders>
              <w:top w:val="single" w:sz="4" w:space="0" w:color="auto"/>
              <w:left w:val="single" w:sz="4" w:space="0" w:color="auto"/>
              <w:bottom w:val="single" w:sz="4" w:space="0" w:color="auto"/>
              <w:right w:val="single" w:sz="4" w:space="0" w:color="auto"/>
            </w:tcBorders>
            <w:hideMark/>
          </w:tcPr>
          <w:p w:rsidR="00780701" w:rsidRPr="00741AF4" w:rsidRDefault="00780701" w:rsidP="00951F75">
            <w:pPr>
              <w:spacing w:line="276" w:lineRule="auto"/>
              <w:rPr>
                <w:rFonts w:ascii="Tahoma" w:hAnsi="Tahoma" w:cs="Tahoma"/>
                <w:b/>
                <w:i/>
                <w:sz w:val="22"/>
                <w:szCs w:val="22"/>
                <w:lang w:eastAsia="en-US"/>
              </w:rPr>
            </w:pPr>
            <w:r>
              <w:rPr>
                <w:rFonts w:ascii="Tahoma" w:hAnsi="Tahoma" w:cs="Tahoma"/>
                <w:b/>
                <w:i/>
                <w:sz w:val="22"/>
                <w:szCs w:val="22"/>
                <w:lang w:eastAsia="en-US"/>
              </w:rPr>
              <w:lastRenderedPageBreak/>
              <w:t>Program pentru monitorizarea și îmbunătățirea calităț</w:t>
            </w:r>
            <w:r w:rsidRPr="00741AF4">
              <w:rPr>
                <w:rFonts w:ascii="Tahoma" w:hAnsi="Tahoma" w:cs="Tahoma"/>
                <w:b/>
                <w:i/>
                <w:sz w:val="22"/>
                <w:szCs w:val="22"/>
                <w:lang w:eastAsia="en-US"/>
              </w:rPr>
              <w:t>ii aerului</w:t>
            </w: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hAnsi="Tahoma" w:cs="Tahoma"/>
                <w:sz w:val="22"/>
                <w:szCs w:val="22"/>
                <w:lang w:eastAsia="en-US"/>
              </w:rPr>
            </w:pPr>
            <w:r>
              <w:rPr>
                <w:rFonts w:ascii="Tahoma" w:hAnsi="Tahoma" w:cs="Tahoma"/>
                <w:b/>
                <w:i/>
                <w:sz w:val="22"/>
                <w:szCs w:val="22"/>
                <w:lang w:eastAsia="en-US"/>
              </w:rPr>
              <w:t>Combaterea schimbarilor climatice</w:t>
            </w:r>
            <w:r>
              <w:rPr>
                <w:rFonts w:ascii="Tahoma" w:hAnsi="Tahoma" w:cs="Tahoma"/>
                <w:sz w:val="22"/>
                <w:szCs w:val="22"/>
                <w:lang w:eastAsia="en-US"/>
              </w:rPr>
              <w:t xml:space="preserve"> </w:t>
            </w:r>
          </w:p>
          <w:p w:rsidR="00780701" w:rsidRDefault="00780701" w:rsidP="00951F75">
            <w:pPr>
              <w:spacing w:line="276" w:lineRule="auto"/>
              <w:jc w:val="both"/>
              <w:rPr>
                <w:rFonts w:ascii="Tahoma" w:hAnsi="Tahoma" w:cs="Tahoma"/>
                <w:sz w:val="22"/>
                <w:szCs w:val="22"/>
                <w:lang w:eastAsia="en-US"/>
              </w:rPr>
            </w:pPr>
            <w:r>
              <w:rPr>
                <w:rFonts w:ascii="Tahoma" w:hAnsi="Tahoma" w:cs="Tahoma"/>
                <w:sz w:val="22"/>
                <w:szCs w:val="22"/>
                <w:lang w:eastAsia="en-US"/>
              </w:rPr>
              <w:t>Inventarierea operatorilor economici a căror instalații intră sub incidența Directivei privind schimbările climatice și completarea chestionarelor INEGES (Inventarul National al Emisiilor de Gaze cu Efect de Seră), pentru sectorul - procese industriale şi utilizarea produselor - sector Deșeuri.</w:t>
            </w:r>
          </w:p>
          <w:p w:rsidR="00780701" w:rsidRDefault="00780701" w:rsidP="00951F75">
            <w:pPr>
              <w:spacing w:line="276" w:lineRule="auto"/>
              <w:jc w:val="both"/>
              <w:rPr>
                <w:rFonts w:ascii="Tahoma" w:hAnsi="Tahoma" w:cs="Tahoma"/>
                <w:b/>
                <w:i/>
                <w:sz w:val="22"/>
                <w:szCs w:val="22"/>
                <w:lang w:eastAsia="en-US"/>
              </w:rPr>
            </w:pPr>
            <w:r>
              <w:rPr>
                <w:rFonts w:ascii="Tahoma" w:hAnsi="Tahoma" w:cs="Tahoma"/>
                <w:sz w:val="22"/>
                <w:szCs w:val="22"/>
                <w:lang w:eastAsia="en-US"/>
              </w:rPr>
              <w:t>Raportare privind modificările la instalatiile aflate sub incidenta Schemei de comercializare a  Certificatelor de emisii de gaze cu efect de seră (EU ETS).</w:t>
            </w:r>
          </w:p>
        </w:tc>
        <w:tc>
          <w:tcPr>
            <w:tcW w:w="3522"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rPr>
                <w:rStyle w:val="rowitem"/>
              </w:rPr>
            </w:pPr>
          </w:p>
          <w:p w:rsidR="00780701" w:rsidRDefault="00780701" w:rsidP="00951F75">
            <w:pPr>
              <w:spacing w:line="276" w:lineRule="auto"/>
              <w:rPr>
                <w:rStyle w:val="rowitem"/>
                <w:rFonts w:ascii="Tahoma" w:hAnsi="Tahoma" w:cs="Tahoma"/>
                <w:sz w:val="22"/>
                <w:szCs w:val="22"/>
                <w:lang w:eastAsia="en-US"/>
              </w:rPr>
            </w:pPr>
          </w:p>
          <w:p w:rsidR="00780701" w:rsidRDefault="00780701" w:rsidP="00951F75">
            <w:pPr>
              <w:spacing w:line="276" w:lineRule="auto"/>
              <w:rPr>
                <w:rStyle w:val="rowitem"/>
                <w:rFonts w:ascii="Tahoma" w:hAnsi="Tahoma" w:cs="Tahoma"/>
                <w:sz w:val="22"/>
                <w:szCs w:val="22"/>
                <w:lang w:eastAsia="en-US"/>
              </w:rPr>
            </w:pPr>
          </w:p>
          <w:p w:rsidR="00780701" w:rsidRDefault="00780701" w:rsidP="00951F75">
            <w:pPr>
              <w:spacing w:line="276" w:lineRule="auto"/>
              <w:rPr>
                <w:rStyle w:val="rowitem"/>
                <w:rFonts w:ascii="Tahoma" w:hAnsi="Tahoma" w:cs="Tahoma"/>
                <w:sz w:val="22"/>
                <w:szCs w:val="22"/>
                <w:lang w:eastAsia="en-US"/>
              </w:rPr>
            </w:pPr>
          </w:p>
          <w:p w:rsidR="00780701" w:rsidRPr="00741AF4" w:rsidRDefault="00780701" w:rsidP="002F7BE0">
            <w:pPr>
              <w:pStyle w:val="ListParagraph"/>
              <w:numPr>
                <w:ilvl w:val="0"/>
                <w:numId w:val="8"/>
              </w:numPr>
              <w:spacing w:line="276" w:lineRule="auto"/>
              <w:ind w:left="175" w:hanging="175"/>
              <w:rPr>
                <w:rStyle w:val="rowitem"/>
                <w:rFonts w:ascii="Tahoma" w:hAnsi="Tahoma" w:cs="Tahoma"/>
                <w:sz w:val="22"/>
                <w:szCs w:val="22"/>
                <w:lang w:eastAsia="en-US"/>
              </w:rPr>
            </w:pPr>
            <w:r>
              <w:rPr>
                <w:rStyle w:val="rowitem"/>
                <w:rFonts w:ascii="Tahoma" w:hAnsi="Tahoma" w:cs="Tahoma"/>
                <w:sz w:val="22"/>
                <w:szCs w:val="22"/>
                <w:lang w:eastAsia="en-US"/>
              </w:rPr>
              <w:t>număr</w:t>
            </w:r>
            <w:r w:rsidRPr="00741AF4">
              <w:rPr>
                <w:rStyle w:val="rowitem"/>
                <w:rFonts w:ascii="Tahoma" w:hAnsi="Tahoma" w:cs="Tahoma"/>
                <w:sz w:val="22"/>
                <w:szCs w:val="22"/>
                <w:lang w:eastAsia="en-US"/>
              </w:rPr>
              <w:t xml:space="preserve"> chestionare validate</w:t>
            </w:r>
          </w:p>
          <w:p w:rsidR="00780701" w:rsidRDefault="00780701" w:rsidP="00951F75">
            <w:pPr>
              <w:spacing w:line="276" w:lineRule="auto"/>
              <w:ind w:left="175" w:hanging="175"/>
              <w:jc w:val="center"/>
            </w:pPr>
          </w:p>
          <w:p w:rsidR="00780701" w:rsidRDefault="00780701" w:rsidP="00951F75">
            <w:pPr>
              <w:spacing w:line="276" w:lineRule="auto"/>
              <w:ind w:left="175" w:hanging="175"/>
              <w:jc w:val="center"/>
              <w:rPr>
                <w:rFonts w:ascii="Tahoma" w:hAnsi="Tahoma" w:cs="Tahoma"/>
                <w:sz w:val="22"/>
                <w:szCs w:val="22"/>
                <w:lang w:eastAsia="en-US"/>
              </w:rPr>
            </w:pPr>
          </w:p>
          <w:p w:rsidR="00780701" w:rsidRDefault="00780701" w:rsidP="00951F75">
            <w:pPr>
              <w:spacing w:line="276" w:lineRule="auto"/>
              <w:ind w:left="175" w:hanging="175"/>
              <w:jc w:val="center"/>
              <w:rPr>
                <w:rFonts w:ascii="Tahoma" w:hAnsi="Tahoma" w:cs="Tahoma"/>
                <w:sz w:val="22"/>
                <w:szCs w:val="22"/>
                <w:lang w:eastAsia="en-US"/>
              </w:rPr>
            </w:pPr>
          </w:p>
          <w:p w:rsidR="00780701" w:rsidRDefault="00780701" w:rsidP="00951F75">
            <w:pPr>
              <w:spacing w:line="276" w:lineRule="auto"/>
              <w:ind w:left="175" w:hanging="175"/>
              <w:jc w:val="center"/>
              <w:rPr>
                <w:rFonts w:ascii="Tahoma" w:hAnsi="Tahoma" w:cs="Tahoma"/>
                <w:sz w:val="22"/>
                <w:szCs w:val="22"/>
                <w:lang w:eastAsia="en-US"/>
              </w:rPr>
            </w:pPr>
          </w:p>
          <w:p w:rsidR="00780701" w:rsidRDefault="00780701" w:rsidP="00951F75">
            <w:pPr>
              <w:spacing w:line="276" w:lineRule="auto"/>
              <w:ind w:left="175" w:hanging="175"/>
              <w:jc w:val="center"/>
              <w:rPr>
                <w:rFonts w:ascii="Tahoma" w:hAnsi="Tahoma" w:cs="Tahoma"/>
                <w:sz w:val="22"/>
                <w:szCs w:val="22"/>
                <w:lang w:eastAsia="en-US"/>
              </w:rPr>
            </w:pPr>
          </w:p>
          <w:p w:rsidR="00780701" w:rsidRDefault="00780701" w:rsidP="00951F75">
            <w:pPr>
              <w:spacing w:line="276" w:lineRule="auto"/>
              <w:ind w:left="175" w:hanging="175"/>
              <w:jc w:val="center"/>
              <w:rPr>
                <w:rFonts w:ascii="Tahoma" w:hAnsi="Tahoma" w:cs="Tahoma"/>
                <w:sz w:val="22"/>
                <w:szCs w:val="22"/>
                <w:lang w:eastAsia="en-US"/>
              </w:rPr>
            </w:pPr>
          </w:p>
          <w:p w:rsidR="00780701" w:rsidRPr="00741AF4" w:rsidRDefault="00780701" w:rsidP="002F7BE0">
            <w:pPr>
              <w:pStyle w:val="ListParagraph"/>
              <w:numPr>
                <w:ilvl w:val="0"/>
                <w:numId w:val="8"/>
              </w:numPr>
              <w:spacing w:line="276" w:lineRule="auto"/>
              <w:ind w:left="175" w:hanging="175"/>
              <w:rPr>
                <w:rFonts w:ascii="Tahoma" w:hAnsi="Tahoma" w:cs="Tahoma"/>
                <w:sz w:val="22"/>
                <w:szCs w:val="22"/>
                <w:lang w:eastAsia="en-US"/>
              </w:rPr>
            </w:pPr>
            <w:r>
              <w:rPr>
                <w:rFonts w:ascii="Tahoma" w:hAnsi="Tahoma" w:cs="Tahoma"/>
                <w:sz w:val="22"/>
                <w:szCs w:val="22"/>
                <w:lang w:eastAsia="en-US"/>
              </w:rPr>
              <w:t>r</w:t>
            </w:r>
            <w:r w:rsidRPr="00741AF4">
              <w:rPr>
                <w:rFonts w:ascii="Tahoma" w:hAnsi="Tahoma" w:cs="Tahoma"/>
                <w:sz w:val="22"/>
                <w:szCs w:val="22"/>
                <w:lang w:eastAsia="en-US"/>
              </w:rPr>
              <w:t>apoarte anuale</w:t>
            </w: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tc>
        <w:tc>
          <w:tcPr>
            <w:tcW w:w="1627"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w:t>
            </w: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w:t>
            </w: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Anual</w:t>
            </w: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Dec 2018</w:t>
            </w:r>
          </w:p>
        </w:tc>
        <w:tc>
          <w:tcPr>
            <w:tcW w:w="1979"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p>
          <w:p w:rsidR="00780701" w:rsidRDefault="00780701" w:rsidP="00951F75">
            <w:pPr>
              <w:spacing w:line="276" w:lineRule="auto"/>
              <w:jc w:val="center"/>
              <w:rPr>
                <w:rFonts w:ascii="Tahoma" w:hAnsi="Tahoma" w:cs="Tahoma"/>
                <w:sz w:val="22"/>
                <w:szCs w:val="22"/>
                <w:lang w:eastAsia="en-US"/>
              </w:rPr>
            </w:pPr>
            <w:r>
              <w:rPr>
                <w:rFonts w:ascii="Tahoma" w:hAnsi="Tahoma" w:cs="Tahoma"/>
                <w:bCs/>
                <w:sz w:val="22"/>
                <w:szCs w:val="22"/>
                <w:lang w:val="pt-BR" w:eastAsia="en-US"/>
              </w:rPr>
              <w:t>Agenția pentru Protecția Mediului Bacău</w:t>
            </w:r>
          </w:p>
        </w:tc>
      </w:tr>
      <w:tr w:rsidR="00780701" w:rsidTr="00346C73">
        <w:trPr>
          <w:jc w:val="center"/>
        </w:trPr>
        <w:tc>
          <w:tcPr>
            <w:tcW w:w="3477" w:type="dxa"/>
            <w:tcBorders>
              <w:top w:val="single" w:sz="4" w:space="0" w:color="auto"/>
              <w:left w:val="single" w:sz="4" w:space="0" w:color="auto"/>
              <w:bottom w:val="single" w:sz="4" w:space="0" w:color="auto"/>
              <w:right w:val="single" w:sz="4" w:space="0" w:color="auto"/>
            </w:tcBorders>
            <w:hideMark/>
          </w:tcPr>
          <w:p w:rsidR="00780701" w:rsidRPr="00741AF4" w:rsidRDefault="00780701" w:rsidP="00951F75">
            <w:pPr>
              <w:spacing w:line="276" w:lineRule="auto"/>
              <w:rPr>
                <w:rFonts w:ascii="Tahoma" w:hAnsi="Tahoma" w:cs="Tahoma"/>
                <w:i/>
                <w:sz w:val="22"/>
                <w:szCs w:val="22"/>
                <w:lang w:eastAsia="en-US"/>
              </w:rPr>
            </w:pPr>
            <w:r w:rsidRPr="00741AF4">
              <w:rPr>
                <w:rFonts w:ascii="Tahoma" w:eastAsia="Calibri" w:hAnsi="Tahoma" w:cs="Tahoma"/>
                <w:b/>
                <w:i/>
                <w:sz w:val="22"/>
                <w:szCs w:val="22"/>
                <w:lang w:eastAsia="en-US"/>
              </w:rPr>
              <w:t>Managementul resurselor de apă şi al riscului la inundaţii</w:t>
            </w: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b/>
                <w:i/>
                <w:sz w:val="22"/>
                <w:szCs w:val="22"/>
                <w:lang w:eastAsia="en-US"/>
              </w:rPr>
            </w:pPr>
            <w:r>
              <w:rPr>
                <w:rFonts w:ascii="Tahoma" w:eastAsia="Calibri" w:hAnsi="Tahoma" w:cs="Tahoma"/>
                <w:sz w:val="22"/>
                <w:szCs w:val="22"/>
                <w:lang w:eastAsia="en-US"/>
              </w:rPr>
              <w:t>Realizarea activităților de gospodărire  durabilă a resurselor de apă, protecţia împotriva inundaţiilor, asigurarea monitoringului adecvat hidro-meteorologic, protectia surselor de apa, imbunatatirea calitatii apei pana la atingerea starii bune a apelor și perfecţionarea cadrului legislativ, a metodologiilor, normelor si  reglementărilor din domeniile gospodăririi apelor.</w:t>
            </w: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sz w:val="22"/>
                <w:szCs w:val="22"/>
                <w:lang w:eastAsia="en-US"/>
              </w:rPr>
            </w:pPr>
            <w:r>
              <w:rPr>
                <w:rFonts w:ascii="Tahoma" w:hAnsi="Tahoma" w:cs="Tahoma"/>
                <w:sz w:val="22"/>
                <w:szCs w:val="22"/>
                <w:lang w:eastAsia="en-US"/>
              </w:rPr>
              <w:t xml:space="preserve">- întocmirea sintezei anuale privind calitatea apelor din județ </w:t>
            </w:r>
          </w:p>
          <w:p w:rsidR="00780701" w:rsidRDefault="00780701" w:rsidP="00951F75">
            <w:pPr>
              <w:spacing w:line="276" w:lineRule="auto"/>
              <w:rPr>
                <w:rFonts w:ascii="Tahoma" w:hAnsi="Tahoma" w:cs="Tahoma"/>
                <w:sz w:val="22"/>
                <w:szCs w:val="22"/>
                <w:lang w:val="en-AU" w:eastAsia="en-US"/>
              </w:rPr>
            </w:pPr>
            <w:r>
              <w:rPr>
                <w:rFonts w:ascii="Tahoma" w:hAnsi="Tahoma" w:cs="Tahoma"/>
                <w:sz w:val="22"/>
                <w:szCs w:val="22"/>
                <w:lang w:eastAsia="en-US"/>
              </w:rPr>
              <w:t xml:space="preserve">- număr  unități monitorizate pentru  urmărirea calității apelor uzate </w:t>
            </w:r>
            <w:r>
              <w:rPr>
                <w:rFonts w:ascii="Tahoma" w:hAnsi="Tahoma" w:cs="Tahoma"/>
                <w:sz w:val="22"/>
                <w:szCs w:val="22"/>
                <w:lang w:val="it-IT" w:eastAsia="en-US"/>
              </w:rPr>
              <w:t>epurate evacuate în emisar</w:t>
            </w:r>
          </w:p>
          <w:p w:rsidR="00780701" w:rsidRDefault="00780701" w:rsidP="00951F75">
            <w:pPr>
              <w:spacing w:line="276" w:lineRule="auto"/>
              <w:ind w:left="382" w:hanging="382"/>
              <w:rPr>
                <w:rFonts w:ascii="Tahoma" w:hAnsi="Tahoma" w:cs="Tahoma"/>
                <w:sz w:val="22"/>
                <w:szCs w:val="22"/>
                <w:lang w:val="en-AU" w:eastAsia="en-US"/>
              </w:rPr>
            </w:pPr>
            <w:r>
              <w:rPr>
                <w:rFonts w:ascii="Tahoma" w:hAnsi="Tahoma" w:cs="Tahoma"/>
                <w:sz w:val="22"/>
                <w:szCs w:val="22"/>
                <w:lang w:eastAsia="en-US"/>
              </w:rPr>
              <w:t xml:space="preserve">- număr    poluări  accidentale </w:t>
            </w:r>
          </w:p>
          <w:p w:rsidR="00780701" w:rsidRDefault="00780701" w:rsidP="00951F75">
            <w:pPr>
              <w:spacing w:line="276" w:lineRule="auto"/>
              <w:rPr>
                <w:rFonts w:ascii="Tahoma" w:hAnsi="Tahoma" w:cs="Tahoma"/>
                <w:sz w:val="22"/>
                <w:szCs w:val="22"/>
                <w:lang w:eastAsia="en-US"/>
              </w:rPr>
            </w:pPr>
            <w:r>
              <w:rPr>
                <w:rFonts w:ascii="Tahoma" w:hAnsi="Tahoma" w:cs="Tahoma"/>
                <w:sz w:val="22"/>
                <w:szCs w:val="22"/>
                <w:lang w:val="pt-BR" w:eastAsia="en-US"/>
              </w:rPr>
              <w:t xml:space="preserve">- număr agenti economici monitorizati </w:t>
            </w:r>
            <w:r>
              <w:rPr>
                <w:rFonts w:ascii="Tahoma" w:hAnsi="Tahoma" w:cs="Tahoma"/>
                <w:sz w:val="22"/>
                <w:szCs w:val="22"/>
                <w:lang w:eastAsia="en-US"/>
              </w:rPr>
              <w:t>în vederea încadrării apelor uzate evacuate în parametrii de capăt prevăzuţi în autorizaţia de gospodărire a apelor.</w:t>
            </w:r>
          </w:p>
          <w:p w:rsidR="00780701" w:rsidRDefault="00780701" w:rsidP="00951F75">
            <w:pPr>
              <w:spacing w:line="276" w:lineRule="auto"/>
              <w:rPr>
                <w:rFonts w:ascii="Tahoma" w:hAnsi="Tahoma" w:cs="Tahoma"/>
                <w:sz w:val="22"/>
                <w:szCs w:val="22"/>
                <w:lang w:val="fr-FR" w:eastAsia="en-US"/>
              </w:rPr>
            </w:pPr>
            <w:r>
              <w:rPr>
                <w:rFonts w:ascii="Tahoma" w:hAnsi="Tahoma" w:cs="Tahoma"/>
                <w:sz w:val="22"/>
                <w:szCs w:val="22"/>
                <w:lang w:eastAsia="en-US"/>
              </w:rPr>
              <w:lastRenderedPageBreak/>
              <w:t xml:space="preserve">- număr Planuri  de prevenire şi combatere a poluarilor accidentale, reactualizate </w:t>
            </w:r>
            <w:r>
              <w:rPr>
                <w:rFonts w:ascii="Tahoma" w:hAnsi="Tahoma" w:cs="Tahoma"/>
                <w:sz w:val="22"/>
                <w:szCs w:val="22"/>
                <w:lang w:val="fr-FR" w:eastAsia="en-US"/>
              </w:rPr>
              <w:t xml:space="preserve"> </w:t>
            </w:r>
          </w:p>
        </w:tc>
        <w:tc>
          <w:tcPr>
            <w:tcW w:w="1627"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val="pt-BR" w:eastAsia="en-US"/>
              </w:rPr>
            </w:pPr>
            <w:r>
              <w:rPr>
                <w:rFonts w:ascii="Tahoma" w:hAnsi="Tahoma" w:cs="Tahoma"/>
                <w:sz w:val="22"/>
                <w:szCs w:val="22"/>
                <w:lang w:val="pt-BR" w:eastAsia="en-US"/>
              </w:rPr>
              <w:lastRenderedPageBreak/>
              <w:t>Număr</w:t>
            </w:r>
          </w:p>
          <w:p w:rsidR="00780701" w:rsidRDefault="00780701" w:rsidP="00951F75">
            <w:pPr>
              <w:spacing w:line="276" w:lineRule="auto"/>
              <w:rPr>
                <w:rFonts w:ascii="Tahoma" w:hAnsi="Tahoma" w:cs="Tahoma"/>
                <w:sz w:val="22"/>
                <w:szCs w:val="22"/>
                <w:lang w:val="pt-BR" w:eastAsia="en-US"/>
              </w:rPr>
            </w:pPr>
          </w:p>
          <w:p w:rsidR="00780701" w:rsidRDefault="00780701" w:rsidP="00951F75">
            <w:pPr>
              <w:autoSpaceDE w:val="0"/>
              <w:autoSpaceDN w:val="0"/>
              <w:spacing w:line="276" w:lineRule="auto"/>
              <w:rPr>
                <w:rFonts w:ascii="Tahoma" w:hAnsi="Tahoma" w:cs="Tahoma"/>
                <w:sz w:val="22"/>
                <w:szCs w:val="22"/>
                <w:lang w:val="pt-BR" w:eastAsia="en-US"/>
              </w:rPr>
            </w:pPr>
          </w:p>
        </w:tc>
        <w:tc>
          <w:tcPr>
            <w:tcW w:w="1700"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31.12.2018</w:t>
            </w:r>
          </w:p>
        </w:tc>
        <w:tc>
          <w:tcPr>
            <w:tcW w:w="1979"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SGA Bacău</w:t>
            </w:r>
          </w:p>
        </w:tc>
      </w:tr>
      <w:tr w:rsidR="00780701" w:rsidTr="00346C73">
        <w:trPr>
          <w:jc w:val="center"/>
        </w:trPr>
        <w:tc>
          <w:tcPr>
            <w:tcW w:w="3477" w:type="dxa"/>
            <w:tcBorders>
              <w:top w:val="single" w:sz="4" w:space="0" w:color="auto"/>
              <w:left w:val="single" w:sz="4" w:space="0" w:color="auto"/>
              <w:bottom w:val="nil"/>
              <w:right w:val="single" w:sz="4" w:space="0" w:color="auto"/>
            </w:tcBorders>
            <w:hideMark/>
          </w:tcPr>
          <w:p w:rsidR="00780701" w:rsidRPr="00254747" w:rsidRDefault="00780701" w:rsidP="00951F75">
            <w:pPr>
              <w:spacing w:line="276" w:lineRule="auto"/>
              <w:rPr>
                <w:rFonts w:ascii="Tahoma" w:hAnsi="Tahoma" w:cs="Tahoma"/>
                <w:b/>
                <w:i/>
                <w:sz w:val="22"/>
                <w:szCs w:val="22"/>
                <w:lang w:eastAsia="en-US"/>
              </w:rPr>
            </w:pPr>
            <w:r w:rsidRPr="00254747">
              <w:rPr>
                <w:rFonts w:ascii="Tahoma" w:eastAsia="Calibri" w:hAnsi="Tahoma" w:cs="Tahoma"/>
                <w:b/>
                <w:i/>
                <w:sz w:val="22"/>
                <w:szCs w:val="22"/>
                <w:lang w:eastAsia="en-US"/>
              </w:rPr>
              <w:lastRenderedPageBreak/>
              <w:t>Managementul resurselor de apă şi al riscului la inundaţii</w:t>
            </w: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eastAsia="Calibri" w:hAnsi="Tahoma" w:cs="Tahoma"/>
                <w:sz w:val="22"/>
                <w:szCs w:val="22"/>
                <w:lang w:eastAsia="en-US"/>
              </w:rPr>
            </w:pPr>
            <w:r>
              <w:rPr>
                <w:rFonts w:ascii="Tahoma" w:hAnsi="Tahoma" w:cs="Tahoma"/>
                <w:sz w:val="22"/>
                <w:szCs w:val="22"/>
                <w:lang w:val="fr-FR" w:eastAsia="en-US"/>
              </w:rPr>
              <w:t>Monitorizarea stadiului realizării lucrărilor pentru epurarea apelor uzate urbane și a capacităților în execuție și puse în funcțiune pentru aglomerări umane în conformitate cu actele de reglementare emise</w:t>
            </w: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sz w:val="22"/>
                <w:szCs w:val="22"/>
                <w:lang w:val="en-AU" w:eastAsia="en-US"/>
              </w:rPr>
            </w:pPr>
            <w:r>
              <w:rPr>
                <w:rFonts w:ascii="Tahoma" w:hAnsi="Tahoma" w:cs="Tahoma"/>
                <w:sz w:val="22"/>
                <w:szCs w:val="22"/>
                <w:lang w:val="en-AU" w:eastAsia="en-US"/>
              </w:rPr>
              <w:t xml:space="preserve">- număr aglomerari umane </w:t>
            </w:r>
          </w:p>
          <w:p w:rsidR="00780701" w:rsidRDefault="00780701" w:rsidP="00951F75">
            <w:pPr>
              <w:spacing w:line="276" w:lineRule="auto"/>
              <w:rPr>
                <w:rFonts w:ascii="Tahoma" w:hAnsi="Tahoma" w:cs="Tahoma"/>
                <w:sz w:val="22"/>
                <w:szCs w:val="22"/>
                <w:lang w:val="en-AU" w:eastAsia="en-US"/>
              </w:rPr>
            </w:pPr>
            <w:r>
              <w:rPr>
                <w:rFonts w:ascii="Tahoma" w:hAnsi="Tahoma" w:cs="Tahoma"/>
                <w:sz w:val="22"/>
                <w:szCs w:val="22"/>
                <w:lang w:val="en-AU" w:eastAsia="en-US"/>
              </w:rPr>
              <w:t xml:space="preserve">- valoarea lucrărilor executate </w:t>
            </w:r>
          </w:p>
        </w:tc>
        <w:tc>
          <w:tcPr>
            <w:tcW w:w="1627" w:type="dxa"/>
            <w:tcBorders>
              <w:top w:val="single" w:sz="4" w:space="0" w:color="auto"/>
              <w:left w:val="single" w:sz="4" w:space="0" w:color="auto"/>
              <w:bottom w:val="nil"/>
              <w:right w:val="single" w:sz="4" w:space="0" w:color="auto"/>
            </w:tcBorders>
          </w:tcPr>
          <w:p w:rsidR="00780701" w:rsidRDefault="00780701" w:rsidP="00951F75">
            <w:pPr>
              <w:autoSpaceDE w:val="0"/>
              <w:autoSpaceDN w:val="0"/>
              <w:spacing w:line="276" w:lineRule="auto"/>
              <w:rPr>
                <w:rFonts w:ascii="Tahoma" w:hAnsi="Tahoma" w:cs="Tahoma"/>
                <w:sz w:val="22"/>
                <w:szCs w:val="22"/>
                <w:lang w:val="pt-BR" w:eastAsia="en-US"/>
              </w:rPr>
            </w:pPr>
          </w:p>
        </w:tc>
        <w:tc>
          <w:tcPr>
            <w:tcW w:w="1700"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31.12.2018</w:t>
            </w:r>
          </w:p>
        </w:tc>
        <w:tc>
          <w:tcPr>
            <w:tcW w:w="1979"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SGA Bacău</w:t>
            </w: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24" w:type="dxa"/>
            <w:tcBorders>
              <w:top w:val="single" w:sz="4" w:space="0" w:color="auto"/>
              <w:left w:val="single" w:sz="4" w:space="0" w:color="auto"/>
              <w:bottom w:val="nil"/>
              <w:right w:val="single" w:sz="4" w:space="0" w:color="auto"/>
            </w:tcBorders>
            <w:hideMark/>
          </w:tcPr>
          <w:p w:rsidR="00780701" w:rsidRDefault="00780701" w:rsidP="00951F75">
            <w:pPr>
              <w:spacing w:after="200" w:line="276" w:lineRule="auto"/>
              <w:rPr>
                <w:rFonts w:ascii="Tahoma" w:eastAsia="Calibri" w:hAnsi="Tahoma" w:cs="Tahoma"/>
                <w:sz w:val="22"/>
                <w:szCs w:val="22"/>
                <w:lang w:eastAsia="en-US"/>
              </w:rPr>
            </w:pPr>
            <w:r>
              <w:rPr>
                <w:rFonts w:ascii="Tahoma" w:eastAsia="Calibri" w:hAnsi="Tahoma" w:cs="Tahoma"/>
                <w:sz w:val="22"/>
                <w:szCs w:val="22"/>
                <w:lang w:eastAsia="en-US"/>
              </w:rPr>
              <w:t>Reducerea vulnerabilităţii la efectele schimbărilor climatice prin îmbunătăţirea capacităţii de răspuns la nivel central, regional și local în situaţii de urgenţă  generate de inundaţii ori secetă, prin concentrarea acţiunilor în special în zonele în care cetăţenii sunt deosebit de vulnerabili și/sau ecosistemele sunt expuse riscului unor asemenea efecte</w:t>
            </w:r>
          </w:p>
        </w:tc>
        <w:tc>
          <w:tcPr>
            <w:tcW w:w="3522" w:type="dxa"/>
            <w:tcBorders>
              <w:top w:val="single" w:sz="4" w:space="0" w:color="auto"/>
              <w:left w:val="single" w:sz="4" w:space="0" w:color="auto"/>
              <w:bottom w:val="nil"/>
              <w:right w:val="single" w:sz="4" w:space="0" w:color="auto"/>
            </w:tcBorders>
          </w:tcPr>
          <w:p w:rsidR="00780701" w:rsidRDefault="00780701" w:rsidP="00951F75">
            <w:pPr>
              <w:autoSpaceDE w:val="0"/>
              <w:autoSpaceDN w:val="0"/>
              <w:spacing w:line="276" w:lineRule="auto"/>
              <w:rPr>
                <w:lang w:val="en-AU" w:eastAsia="en-US"/>
              </w:rPr>
            </w:pPr>
          </w:p>
        </w:tc>
        <w:tc>
          <w:tcPr>
            <w:tcW w:w="1627" w:type="dxa"/>
            <w:tcBorders>
              <w:top w:val="nil"/>
              <w:left w:val="single" w:sz="4" w:space="0" w:color="auto"/>
              <w:bottom w:val="nil"/>
              <w:right w:val="single" w:sz="4" w:space="0" w:color="auto"/>
            </w:tcBorders>
          </w:tcPr>
          <w:p w:rsidR="00780701" w:rsidRDefault="00780701" w:rsidP="00951F75">
            <w:pPr>
              <w:spacing w:line="276" w:lineRule="auto"/>
              <w:rPr>
                <w:lang w:val="pt-BR" w:eastAsia="en-US"/>
              </w:rPr>
            </w:pPr>
          </w:p>
        </w:tc>
        <w:tc>
          <w:tcPr>
            <w:tcW w:w="1700"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24" w:type="dxa"/>
            <w:tcBorders>
              <w:top w:val="nil"/>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eastAsia="Calibri" w:hAnsi="Tahoma" w:cs="Tahoma"/>
                <w:sz w:val="22"/>
                <w:szCs w:val="22"/>
                <w:lang w:eastAsia="en-US"/>
              </w:rPr>
            </w:pPr>
            <w:r>
              <w:rPr>
                <w:rFonts w:ascii="Tahoma" w:hAnsi="Tahoma" w:cs="Tahoma"/>
                <w:sz w:val="22"/>
                <w:szCs w:val="22"/>
                <w:lang w:val="it-IT" w:eastAsia="en-US"/>
              </w:rPr>
              <w:t>Reactualizarea  planului de restrictii si folosire a apelor in perioade deficitare</w:t>
            </w:r>
          </w:p>
        </w:tc>
        <w:tc>
          <w:tcPr>
            <w:tcW w:w="3522" w:type="dxa"/>
            <w:tcBorders>
              <w:top w:val="nil"/>
              <w:left w:val="single" w:sz="4" w:space="0" w:color="auto"/>
              <w:bottom w:val="single" w:sz="4" w:space="0" w:color="auto"/>
              <w:right w:val="single" w:sz="4" w:space="0" w:color="auto"/>
            </w:tcBorders>
            <w:hideMark/>
          </w:tcPr>
          <w:p w:rsidR="00780701" w:rsidRDefault="00780701" w:rsidP="00951F75">
            <w:pPr>
              <w:autoSpaceDN w:val="0"/>
              <w:spacing w:line="276" w:lineRule="auto"/>
              <w:rPr>
                <w:rFonts w:ascii="Tahoma" w:hAnsi="Tahoma" w:cs="Tahoma"/>
                <w:sz w:val="22"/>
                <w:szCs w:val="22"/>
                <w:lang w:val="en-AU" w:eastAsia="en-US"/>
              </w:rPr>
            </w:pPr>
            <w:r>
              <w:rPr>
                <w:rFonts w:ascii="Tahoma" w:hAnsi="Tahoma" w:cs="Tahoma"/>
                <w:sz w:val="22"/>
                <w:szCs w:val="22"/>
                <w:lang w:val="it-IT" w:eastAsia="en-US"/>
              </w:rPr>
              <w:t>- planului de restrictii si folosire a apelor in perioade deficitare, aprobat</w:t>
            </w:r>
          </w:p>
        </w:tc>
        <w:tc>
          <w:tcPr>
            <w:tcW w:w="1627" w:type="dxa"/>
            <w:tcBorders>
              <w:top w:val="nil"/>
              <w:left w:val="single" w:sz="4" w:space="0" w:color="auto"/>
              <w:bottom w:val="nil"/>
              <w:right w:val="single" w:sz="4" w:space="0" w:color="auto"/>
            </w:tcBorders>
          </w:tcPr>
          <w:p w:rsidR="00780701" w:rsidRDefault="00780701" w:rsidP="00951F75">
            <w:pPr>
              <w:autoSpaceDE w:val="0"/>
              <w:autoSpaceDN w:val="0"/>
              <w:spacing w:line="276" w:lineRule="auto"/>
              <w:rPr>
                <w:rFonts w:ascii="Tahoma" w:hAnsi="Tahoma" w:cs="Tahoma"/>
                <w:sz w:val="22"/>
                <w:szCs w:val="22"/>
                <w:lang w:val="pt-BR"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val="pt-PT" w:eastAsia="en-US"/>
              </w:rPr>
            </w:pPr>
            <w:r>
              <w:rPr>
                <w:rFonts w:ascii="Tahoma" w:hAnsi="Tahoma" w:cs="Tahoma"/>
                <w:sz w:val="22"/>
                <w:szCs w:val="22"/>
                <w:lang w:val="pt-PT" w:eastAsia="en-US"/>
              </w:rPr>
              <w:t>Trim. II 2018</w:t>
            </w:r>
          </w:p>
          <w:p w:rsidR="00780701" w:rsidRDefault="00780701" w:rsidP="00951F75">
            <w:pPr>
              <w:spacing w:line="276" w:lineRule="auto"/>
              <w:jc w:val="center"/>
              <w:rPr>
                <w:rFonts w:ascii="Tahoma" w:hAnsi="Tahoma" w:cs="Tahoma"/>
                <w:sz w:val="22"/>
                <w:szCs w:val="22"/>
                <w:lang w:val="fr-FR" w:eastAsia="en-US"/>
              </w:rPr>
            </w:pPr>
          </w:p>
          <w:p w:rsidR="00780701" w:rsidRDefault="00780701" w:rsidP="00951F75">
            <w:pPr>
              <w:autoSpaceDE w:val="0"/>
              <w:autoSpaceDN w:val="0"/>
              <w:spacing w:line="276" w:lineRule="auto"/>
              <w:jc w:val="center"/>
              <w:rPr>
                <w:rFonts w:ascii="Tahoma" w:hAnsi="Tahoma" w:cs="Tahoma"/>
                <w:sz w:val="22"/>
                <w:szCs w:val="22"/>
                <w:lang w:val="fr-FR" w:eastAsia="en-US"/>
              </w:rPr>
            </w:pP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r>
      <w:tr w:rsidR="00780701" w:rsidTr="009A5050">
        <w:trPr>
          <w:jc w:val="center"/>
        </w:trPr>
        <w:tc>
          <w:tcPr>
            <w:tcW w:w="3477"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Text"/>
              <w:spacing w:line="276" w:lineRule="auto"/>
              <w:jc w:val="both"/>
              <w:rPr>
                <w:rFonts w:ascii="Tahoma" w:hAnsi="Tahoma" w:cs="Tahoma"/>
                <w:sz w:val="22"/>
                <w:szCs w:val="22"/>
                <w:lang w:val="it-IT" w:eastAsia="en-US"/>
              </w:rPr>
            </w:pPr>
            <w:r>
              <w:rPr>
                <w:rFonts w:ascii="Tahoma" w:hAnsi="Tahoma" w:cs="Tahoma"/>
                <w:color w:val="auto"/>
                <w:sz w:val="22"/>
                <w:szCs w:val="22"/>
                <w:lang w:val="pt-BR" w:eastAsia="en-US"/>
              </w:rPr>
              <w:t xml:space="preserve">Monitorizarea </w:t>
            </w:r>
            <w:r>
              <w:rPr>
                <w:rFonts w:ascii="Tahoma" w:hAnsi="Tahoma" w:cs="Tahoma"/>
                <w:bCs/>
                <w:color w:val="auto"/>
                <w:sz w:val="22"/>
                <w:szCs w:val="22"/>
                <w:lang w:val="fr-FR" w:eastAsia="en-US"/>
              </w:rPr>
              <w:t>hidrologică asupra râurilor și prognozarea viiturilor –</w:t>
            </w:r>
            <w:r>
              <w:rPr>
                <w:rFonts w:ascii="Tahoma" w:hAnsi="Tahoma" w:cs="Tahoma"/>
                <w:b/>
                <w:color w:val="auto"/>
                <w:sz w:val="22"/>
                <w:szCs w:val="22"/>
                <w:lang w:val="fr-FR" w:eastAsia="en-US"/>
              </w:rPr>
              <w:t xml:space="preserve"> </w:t>
            </w:r>
            <w:r>
              <w:rPr>
                <w:rFonts w:ascii="Tahoma" w:hAnsi="Tahoma" w:cs="Tahoma"/>
                <w:color w:val="auto"/>
                <w:sz w:val="22"/>
                <w:szCs w:val="22"/>
                <w:lang w:val="fr-FR" w:eastAsia="en-US"/>
              </w:rPr>
              <w:t>(stații hidrologice și</w:t>
            </w:r>
            <w:r>
              <w:rPr>
                <w:rFonts w:ascii="Tahoma" w:hAnsi="Tahoma" w:cs="Tahoma"/>
                <w:b/>
                <w:color w:val="auto"/>
                <w:sz w:val="22"/>
                <w:szCs w:val="22"/>
                <w:lang w:val="fr-FR" w:eastAsia="en-US"/>
              </w:rPr>
              <w:t xml:space="preserve"> </w:t>
            </w:r>
            <w:r>
              <w:rPr>
                <w:rFonts w:ascii="Tahoma" w:hAnsi="Tahoma" w:cs="Tahoma"/>
                <w:bCs/>
                <w:color w:val="auto"/>
                <w:sz w:val="22"/>
                <w:szCs w:val="22"/>
                <w:lang w:val="fr-FR" w:eastAsia="en-US"/>
              </w:rPr>
              <w:t xml:space="preserve">stații automate hidrologice și pluviometrice) </w:t>
            </w:r>
          </w:p>
        </w:tc>
        <w:tc>
          <w:tcPr>
            <w:tcW w:w="3522" w:type="dxa"/>
            <w:tcBorders>
              <w:top w:val="single" w:sz="4" w:space="0" w:color="auto"/>
              <w:left w:val="single" w:sz="4" w:space="0" w:color="auto"/>
              <w:bottom w:val="single" w:sz="4" w:space="0" w:color="auto"/>
              <w:right w:val="single" w:sz="4" w:space="0" w:color="auto"/>
            </w:tcBorders>
            <w:hideMark/>
          </w:tcPr>
          <w:p w:rsidR="00780701" w:rsidRPr="00254747" w:rsidRDefault="00780701" w:rsidP="002F7BE0">
            <w:pPr>
              <w:pStyle w:val="ListParagraph"/>
              <w:numPr>
                <w:ilvl w:val="0"/>
                <w:numId w:val="8"/>
              </w:numPr>
              <w:autoSpaceDE w:val="0"/>
              <w:autoSpaceDN w:val="0"/>
              <w:spacing w:line="276" w:lineRule="auto"/>
              <w:ind w:left="175" w:hanging="180"/>
              <w:rPr>
                <w:rFonts w:ascii="Tahoma" w:hAnsi="Tahoma" w:cs="Tahoma"/>
                <w:sz w:val="22"/>
                <w:szCs w:val="22"/>
                <w:lang w:val="en-AU" w:eastAsia="en-US"/>
              </w:rPr>
            </w:pPr>
            <w:r>
              <w:rPr>
                <w:rFonts w:ascii="Tahoma" w:hAnsi="Tahoma" w:cs="Tahoma"/>
                <w:sz w:val="22"/>
                <w:szCs w:val="22"/>
                <w:lang w:val="en-AU" w:eastAsia="en-US"/>
              </w:rPr>
              <w:t>numă</w:t>
            </w:r>
            <w:r w:rsidRPr="00254747">
              <w:rPr>
                <w:rFonts w:ascii="Tahoma" w:hAnsi="Tahoma" w:cs="Tahoma"/>
                <w:sz w:val="22"/>
                <w:szCs w:val="22"/>
                <w:lang w:val="en-AU" w:eastAsia="en-US"/>
              </w:rPr>
              <w:t xml:space="preserve">r rapoarte </w:t>
            </w:r>
          </w:p>
        </w:tc>
        <w:tc>
          <w:tcPr>
            <w:tcW w:w="1627" w:type="dxa"/>
            <w:tcBorders>
              <w:top w:val="nil"/>
              <w:left w:val="single" w:sz="4" w:space="0" w:color="auto"/>
              <w:bottom w:val="single" w:sz="4" w:space="0" w:color="auto"/>
              <w:right w:val="single" w:sz="4" w:space="0" w:color="auto"/>
            </w:tcBorders>
          </w:tcPr>
          <w:p w:rsidR="00780701" w:rsidRDefault="00780701" w:rsidP="00951F75">
            <w:pPr>
              <w:autoSpaceDE w:val="0"/>
              <w:autoSpaceDN w:val="0"/>
              <w:spacing w:line="276" w:lineRule="auto"/>
              <w:rPr>
                <w:rFonts w:ascii="Tahoma" w:hAnsi="Tahoma" w:cs="Tahoma"/>
                <w:sz w:val="22"/>
                <w:szCs w:val="22"/>
                <w:lang w:val="pt-BR" w:eastAsia="en-US"/>
              </w:rPr>
            </w:pPr>
          </w:p>
        </w:tc>
        <w:tc>
          <w:tcPr>
            <w:tcW w:w="1700" w:type="dxa"/>
            <w:tcBorders>
              <w:top w:val="single" w:sz="4" w:space="0" w:color="auto"/>
              <w:left w:val="single" w:sz="4" w:space="0" w:color="auto"/>
              <w:bottom w:val="single" w:sz="4" w:space="0" w:color="auto"/>
              <w:right w:val="single" w:sz="4" w:space="0" w:color="auto"/>
            </w:tcBorders>
          </w:tcPr>
          <w:p w:rsidR="00780701" w:rsidRDefault="00780701" w:rsidP="00951F75">
            <w:pPr>
              <w:pStyle w:val="TableText"/>
              <w:spacing w:line="276" w:lineRule="auto"/>
              <w:jc w:val="center"/>
              <w:rPr>
                <w:rFonts w:ascii="Tahoma" w:hAnsi="Tahoma" w:cs="Tahoma"/>
                <w:color w:val="auto"/>
                <w:sz w:val="22"/>
                <w:szCs w:val="22"/>
                <w:lang w:val="fr-FR" w:eastAsia="en-US"/>
              </w:rPr>
            </w:pPr>
            <w:r>
              <w:rPr>
                <w:rFonts w:ascii="Tahoma" w:hAnsi="Tahoma" w:cs="Tahoma"/>
                <w:color w:val="auto"/>
                <w:sz w:val="22"/>
                <w:szCs w:val="22"/>
                <w:lang w:val="fr-FR" w:eastAsia="en-US"/>
              </w:rPr>
              <w:t>Permanent</w:t>
            </w:r>
          </w:p>
          <w:p w:rsidR="00780701" w:rsidRDefault="00780701" w:rsidP="00951F75">
            <w:pPr>
              <w:pStyle w:val="TableText"/>
              <w:spacing w:line="276" w:lineRule="auto"/>
              <w:jc w:val="center"/>
              <w:rPr>
                <w:rFonts w:ascii="Tahoma" w:hAnsi="Tahoma" w:cs="Tahoma"/>
                <w:color w:val="auto"/>
                <w:sz w:val="22"/>
                <w:szCs w:val="22"/>
                <w:lang w:val="fr-FR" w:eastAsia="en-US"/>
              </w:rPr>
            </w:pPr>
          </w:p>
          <w:p w:rsidR="00780701" w:rsidRDefault="00780701" w:rsidP="00951F75">
            <w:pPr>
              <w:pStyle w:val="TableText"/>
              <w:spacing w:line="276" w:lineRule="auto"/>
              <w:jc w:val="center"/>
              <w:rPr>
                <w:rFonts w:ascii="Tahoma" w:hAnsi="Tahoma" w:cs="Tahoma"/>
                <w:color w:val="auto"/>
                <w:sz w:val="22"/>
                <w:szCs w:val="22"/>
                <w:lang w:val="fr-FR" w:eastAsia="en-US"/>
              </w:rPr>
            </w:pPr>
          </w:p>
          <w:p w:rsidR="00780701" w:rsidRDefault="00780701" w:rsidP="00951F75">
            <w:pPr>
              <w:autoSpaceDE w:val="0"/>
              <w:autoSpaceDN w:val="0"/>
              <w:spacing w:line="276" w:lineRule="auto"/>
              <w:rPr>
                <w:rFonts w:ascii="Tahoma" w:hAnsi="Tahoma" w:cs="Tahoma"/>
                <w:sz w:val="22"/>
                <w:szCs w:val="22"/>
                <w:lang w:val="pt-PT" w:eastAsia="en-US"/>
              </w:rPr>
            </w:pPr>
          </w:p>
        </w:tc>
        <w:tc>
          <w:tcPr>
            <w:tcW w:w="1979"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r>
      <w:tr w:rsidR="00780701" w:rsidTr="009A5050">
        <w:trPr>
          <w:jc w:val="center"/>
        </w:trPr>
        <w:tc>
          <w:tcPr>
            <w:tcW w:w="3477" w:type="dxa"/>
            <w:vMerge w:val="restart"/>
            <w:tcBorders>
              <w:top w:val="single" w:sz="4" w:space="0" w:color="auto"/>
              <w:left w:val="single" w:sz="4" w:space="0" w:color="auto"/>
              <w:right w:val="single" w:sz="4" w:space="0" w:color="auto"/>
            </w:tcBorders>
          </w:tcPr>
          <w:p w:rsidR="00780701" w:rsidRPr="00254747" w:rsidRDefault="00780701" w:rsidP="00951F75">
            <w:pPr>
              <w:spacing w:line="276" w:lineRule="auto"/>
              <w:rPr>
                <w:rFonts w:ascii="Tahoma" w:hAnsi="Tahoma" w:cs="Tahoma"/>
                <w:b/>
                <w:i/>
                <w:sz w:val="22"/>
                <w:szCs w:val="22"/>
                <w:lang w:eastAsia="en-US"/>
              </w:rPr>
            </w:pPr>
            <w:r w:rsidRPr="00254747">
              <w:rPr>
                <w:rFonts w:ascii="Tahoma" w:eastAsia="Calibri" w:hAnsi="Tahoma" w:cs="Tahoma"/>
                <w:b/>
                <w:i/>
                <w:sz w:val="22"/>
                <w:szCs w:val="22"/>
                <w:lang w:eastAsia="en-US"/>
              </w:rPr>
              <w:lastRenderedPageBreak/>
              <w:t>Managementul resurselor de apă şi al riscului la inundaţii</w:t>
            </w: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F02A79">
            <w:pPr>
              <w:pStyle w:val="TableText"/>
              <w:spacing w:line="276" w:lineRule="auto"/>
              <w:jc w:val="both"/>
              <w:rPr>
                <w:rFonts w:ascii="Tahoma" w:hAnsi="Tahoma" w:cs="Tahoma"/>
                <w:sz w:val="22"/>
                <w:szCs w:val="22"/>
                <w:lang w:val="pt-BR" w:eastAsia="en-US"/>
              </w:rPr>
            </w:pPr>
            <w:r>
              <w:rPr>
                <w:rFonts w:ascii="Tahoma" w:hAnsi="Tahoma" w:cs="Tahoma"/>
                <w:color w:val="auto"/>
                <w:sz w:val="22"/>
                <w:szCs w:val="22"/>
                <w:lang w:val="fr-FR" w:eastAsia="en-US"/>
              </w:rPr>
              <w:t xml:space="preserve">Verificarea modului de completare a stocului de materiale şi mijloace de intervenţie la nivelul </w:t>
            </w:r>
            <w:r w:rsidR="00F02A79">
              <w:rPr>
                <w:rFonts w:ascii="Tahoma" w:hAnsi="Tahoma" w:cs="Tahoma"/>
                <w:color w:val="auto"/>
                <w:sz w:val="22"/>
                <w:szCs w:val="22"/>
                <w:lang w:val="fr-FR" w:eastAsia="en-US"/>
              </w:rPr>
              <w:t>CLSU</w:t>
            </w: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autoSpaceDE w:val="0"/>
              <w:autoSpaceDN w:val="0"/>
              <w:spacing w:line="276" w:lineRule="auto"/>
              <w:rPr>
                <w:rFonts w:ascii="Tahoma" w:hAnsi="Tahoma" w:cs="Tahoma"/>
                <w:sz w:val="22"/>
                <w:szCs w:val="22"/>
                <w:lang w:val="en-AU" w:eastAsia="en-US"/>
              </w:rPr>
            </w:pPr>
            <w:r>
              <w:rPr>
                <w:rFonts w:ascii="Tahoma" w:hAnsi="Tahoma" w:cs="Tahoma"/>
                <w:sz w:val="22"/>
                <w:szCs w:val="22"/>
                <w:lang w:val="en-AU" w:eastAsia="en-US"/>
              </w:rPr>
              <w:t xml:space="preserve">- număr controale efectuate </w:t>
            </w:r>
          </w:p>
          <w:p w:rsidR="00780701" w:rsidRDefault="00780701" w:rsidP="00951F75">
            <w:pPr>
              <w:autoSpaceDE w:val="0"/>
              <w:autoSpaceDN w:val="0"/>
              <w:spacing w:line="276" w:lineRule="auto"/>
              <w:rPr>
                <w:rFonts w:ascii="Tahoma" w:hAnsi="Tahoma" w:cs="Tahoma"/>
                <w:sz w:val="22"/>
                <w:szCs w:val="22"/>
                <w:lang w:val="en-AU" w:eastAsia="en-US"/>
              </w:rPr>
            </w:pPr>
            <w:r>
              <w:rPr>
                <w:rFonts w:ascii="Tahoma" w:hAnsi="Tahoma" w:cs="Tahoma"/>
                <w:sz w:val="22"/>
                <w:szCs w:val="22"/>
                <w:lang w:val="en-AU" w:eastAsia="en-US"/>
              </w:rPr>
              <w:t xml:space="preserve">- număr măsuri dispuse </w:t>
            </w:r>
          </w:p>
        </w:tc>
        <w:tc>
          <w:tcPr>
            <w:tcW w:w="1627" w:type="dxa"/>
            <w:tcBorders>
              <w:top w:val="single" w:sz="4" w:space="0" w:color="auto"/>
              <w:left w:val="single" w:sz="4" w:space="0" w:color="auto"/>
              <w:bottom w:val="single" w:sz="4" w:space="0" w:color="auto"/>
              <w:right w:val="single" w:sz="4" w:space="0" w:color="auto"/>
            </w:tcBorders>
          </w:tcPr>
          <w:p w:rsidR="00780701" w:rsidRDefault="00E82CDF" w:rsidP="00E82CDF">
            <w:pPr>
              <w:autoSpaceDE w:val="0"/>
              <w:autoSpaceDN w:val="0"/>
              <w:spacing w:line="276" w:lineRule="auto"/>
              <w:rPr>
                <w:rFonts w:ascii="Tahoma" w:hAnsi="Tahoma" w:cs="Tahoma"/>
                <w:sz w:val="22"/>
                <w:szCs w:val="22"/>
                <w:lang w:val="pt-BR" w:eastAsia="en-US"/>
              </w:rPr>
            </w:pPr>
            <w:r>
              <w:rPr>
                <w:rFonts w:ascii="Tahoma" w:hAnsi="Tahoma" w:cs="Tahoma"/>
                <w:sz w:val="22"/>
                <w:szCs w:val="22"/>
                <w:lang w:val="pt-BR" w:eastAsia="en-US"/>
              </w:rPr>
              <w:t xml:space="preserve">Buget propriu </w:t>
            </w:r>
          </w:p>
        </w:tc>
        <w:tc>
          <w:tcPr>
            <w:tcW w:w="1700"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sz w:val="22"/>
                <w:szCs w:val="22"/>
                <w:lang w:val="fr-FR" w:eastAsia="en-US"/>
              </w:rPr>
            </w:pPr>
            <w:r>
              <w:rPr>
                <w:rFonts w:ascii="Tahoma" w:hAnsi="Tahoma" w:cs="Tahoma"/>
                <w:sz w:val="22"/>
                <w:szCs w:val="22"/>
                <w:lang w:val="pt-PT" w:eastAsia="en-US"/>
              </w:rPr>
              <w:t>Trim. IV 2018</w:t>
            </w:r>
          </w:p>
        </w:tc>
        <w:tc>
          <w:tcPr>
            <w:tcW w:w="1979" w:type="dxa"/>
            <w:tcBorders>
              <w:top w:val="single" w:sz="4" w:space="0" w:color="auto"/>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r>
      <w:tr w:rsidR="00780701" w:rsidTr="00AD5408">
        <w:trPr>
          <w:trHeight w:val="1410"/>
          <w:jc w:val="center"/>
        </w:trPr>
        <w:tc>
          <w:tcPr>
            <w:tcW w:w="3477" w:type="dxa"/>
            <w:vMerge/>
            <w:tcBorders>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191435">
            <w:pPr>
              <w:spacing w:after="200" w:line="276" w:lineRule="auto"/>
              <w:rPr>
                <w:rFonts w:ascii="Tahoma" w:hAnsi="Tahoma" w:cs="Tahoma"/>
                <w:sz w:val="22"/>
                <w:szCs w:val="22"/>
                <w:lang w:val="fr-FR" w:eastAsia="en-US"/>
              </w:rPr>
            </w:pPr>
            <w:r>
              <w:rPr>
                <w:rFonts w:ascii="Tahoma" w:eastAsia="Calibri" w:hAnsi="Tahoma" w:cs="Tahoma"/>
                <w:sz w:val="22"/>
                <w:szCs w:val="22"/>
                <w:lang w:eastAsia="en-US"/>
              </w:rPr>
              <w:t xml:space="preserve">Amenajarea bazinelor hidrografice în scopul diminuării efectelor inundaţiilor şi al secetei hidrologice. </w:t>
            </w:r>
            <w:r>
              <w:rPr>
                <w:rFonts w:ascii="Tahoma" w:hAnsi="Tahoma" w:cs="Tahoma"/>
                <w:sz w:val="22"/>
                <w:szCs w:val="22"/>
                <w:lang w:val="fr-FR" w:eastAsia="en-US"/>
              </w:rPr>
              <w:t>Realizarea  lucrărilor din</w:t>
            </w:r>
            <w:r w:rsidR="00191435">
              <w:rPr>
                <w:rFonts w:ascii="Tahoma" w:hAnsi="Tahoma" w:cs="Tahoma"/>
                <w:sz w:val="22"/>
                <w:szCs w:val="22"/>
                <w:lang w:val="fr-FR" w:eastAsia="en-US"/>
              </w:rPr>
              <w:t xml:space="preserve"> Programul anual de exploatare</w:t>
            </w:r>
          </w:p>
        </w:tc>
        <w:tc>
          <w:tcPr>
            <w:tcW w:w="3522" w:type="dxa"/>
            <w:tcBorders>
              <w:top w:val="single" w:sz="4" w:space="0" w:color="auto"/>
              <w:left w:val="single" w:sz="4" w:space="0" w:color="auto"/>
              <w:bottom w:val="single" w:sz="4" w:space="0" w:color="auto"/>
              <w:right w:val="single" w:sz="4" w:space="0" w:color="auto"/>
            </w:tcBorders>
          </w:tcPr>
          <w:p w:rsidR="00780701" w:rsidRDefault="00780701" w:rsidP="00951F75">
            <w:pPr>
              <w:pStyle w:val="TableText"/>
              <w:spacing w:line="276" w:lineRule="auto"/>
              <w:jc w:val="both"/>
              <w:rPr>
                <w:rFonts w:ascii="Tahoma" w:hAnsi="Tahoma" w:cs="Tahoma"/>
                <w:color w:val="auto"/>
                <w:sz w:val="22"/>
                <w:szCs w:val="22"/>
                <w:lang w:eastAsia="en-US"/>
              </w:rPr>
            </w:pPr>
            <w:r>
              <w:rPr>
                <w:rFonts w:ascii="Tahoma" w:hAnsi="Tahoma" w:cs="Tahoma"/>
                <w:color w:val="auto"/>
                <w:sz w:val="22"/>
                <w:szCs w:val="22"/>
                <w:lang w:eastAsia="en-US"/>
              </w:rPr>
              <w:t>- km igienizări cursuri de apă</w:t>
            </w:r>
          </w:p>
          <w:p w:rsidR="00780701" w:rsidRDefault="00780701" w:rsidP="00951F75">
            <w:pPr>
              <w:pStyle w:val="TableText"/>
              <w:spacing w:line="276" w:lineRule="auto"/>
              <w:jc w:val="both"/>
              <w:rPr>
                <w:rFonts w:ascii="Tahoma" w:hAnsi="Tahoma" w:cs="Tahoma"/>
                <w:color w:val="auto"/>
                <w:sz w:val="22"/>
                <w:szCs w:val="22"/>
                <w:lang w:eastAsia="en-US"/>
              </w:rPr>
            </w:pPr>
            <w:r>
              <w:rPr>
                <w:rFonts w:ascii="Tahoma" w:hAnsi="Tahoma" w:cs="Tahoma"/>
                <w:color w:val="auto"/>
                <w:sz w:val="22"/>
                <w:szCs w:val="22"/>
                <w:lang w:eastAsia="en-US"/>
              </w:rPr>
              <w:t>- km cursuri de apa decolmatate</w:t>
            </w:r>
          </w:p>
          <w:p w:rsidR="00780701" w:rsidRDefault="00780701" w:rsidP="00951F75">
            <w:pPr>
              <w:pStyle w:val="TableText"/>
              <w:tabs>
                <w:tab w:val="left" w:pos="2415"/>
              </w:tabs>
              <w:spacing w:line="276" w:lineRule="auto"/>
              <w:jc w:val="both"/>
              <w:rPr>
                <w:rFonts w:ascii="Tahoma" w:hAnsi="Tahoma" w:cs="Tahoma"/>
                <w:color w:val="auto"/>
                <w:sz w:val="22"/>
                <w:szCs w:val="22"/>
                <w:lang w:eastAsia="en-US"/>
              </w:rPr>
            </w:pPr>
            <w:r>
              <w:rPr>
                <w:rFonts w:ascii="Tahoma" w:hAnsi="Tahoma" w:cs="Tahoma"/>
                <w:color w:val="auto"/>
                <w:sz w:val="22"/>
                <w:szCs w:val="22"/>
                <w:lang w:eastAsia="en-US"/>
              </w:rPr>
              <w:t>/mii.mc terasamente</w:t>
            </w:r>
            <w:r>
              <w:rPr>
                <w:rFonts w:ascii="Tahoma" w:hAnsi="Tahoma" w:cs="Tahoma"/>
                <w:color w:val="auto"/>
                <w:sz w:val="22"/>
                <w:szCs w:val="22"/>
                <w:lang w:eastAsia="en-US"/>
              </w:rPr>
              <w:tab/>
            </w:r>
          </w:p>
          <w:p w:rsidR="00780701" w:rsidRDefault="00780701" w:rsidP="002F7BE0">
            <w:pPr>
              <w:pStyle w:val="TableText"/>
              <w:numPr>
                <w:ilvl w:val="0"/>
                <w:numId w:val="8"/>
              </w:numPr>
              <w:spacing w:line="276" w:lineRule="auto"/>
              <w:ind w:left="175" w:hanging="175"/>
              <w:jc w:val="both"/>
              <w:rPr>
                <w:rFonts w:ascii="Tahoma" w:hAnsi="Tahoma" w:cs="Tahoma"/>
                <w:sz w:val="22"/>
                <w:szCs w:val="22"/>
                <w:lang w:eastAsia="en-US"/>
              </w:rPr>
            </w:pPr>
            <w:r>
              <w:rPr>
                <w:rFonts w:ascii="Tahoma" w:hAnsi="Tahoma" w:cs="Tahoma"/>
                <w:color w:val="auto"/>
                <w:sz w:val="22"/>
                <w:szCs w:val="22"/>
                <w:lang w:eastAsia="en-US"/>
              </w:rPr>
              <w:t xml:space="preserve">mc </w:t>
            </w:r>
            <w:r w:rsidR="00E82CDF">
              <w:rPr>
                <w:rFonts w:ascii="Tahoma" w:hAnsi="Tahoma" w:cs="Tahoma"/>
                <w:color w:val="auto"/>
                <w:sz w:val="22"/>
                <w:szCs w:val="22"/>
                <w:lang w:eastAsia="en-US"/>
              </w:rPr>
              <w:t>b</w:t>
            </w:r>
            <w:r>
              <w:rPr>
                <w:rFonts w:ascii="Tahoma" w:hAnsi="Tahoma" w:cs="Tahoma"/>
                <w:color w:val="auto"/>
                <w:sz w:val="22"/>
                <w:szCs w:val="22"/>
                <w:lang w:eastAsia="en-US"/>
              </w:rPr>
              <w:t>etoane</w:t>
            </w:r>
          </w:p>
        </w:tc>
        <w:tc>
          <w:tcPr>
            <w:tcW w:w="1627" w:type="dxa"/>
            <w:tcBorders>
              <w:top w:val="single" w:sz="4" w:space="0" w:color="auto"/>
              <w:left w:val="single" w:sz="4" w:space="0" w:color="auto"/>
              <w:bottom w:val="single" w:sz="4" w:space="0" w:color="auto"/>
              <w:right w:val="single" w:sz="4" w:space="0" w:color="auto"/>
            </w:tcBorders>
          </w:tcPr>
          <w:p w:rsidR="00780701" w:rsidRDefault="00191435" w:rsidP="00951F75">
            <w:pPr>
              <w:autoSpaceDE w:val="0"/>
              <w:autoSpaceDN w:val="0"/>
              <w:spacing w:line="276" w:lineRule="auto"/>
              <w:rPr>
                <w:rFonts w:ascii="Tahoma" w:hAnsi="Tahoma" w:cs="Tahoma"/>
                <w:sz w:val="22"/>
                <w:szCs w:val="22"/>
                <w:lang w:val="pt-BR" w:eastAsia="en-US"/>
              </w:rPr>
            </w:pPr>
            <w:r>
              <w:rPr>
                <w:rFonts w:ascii="Tahoma" w:hAnsi="Tahoma" w:cs="Tahoma"/>
                <w:sz w:val="22"/>
                <w:szCs w:val="22"/>
                <w:lang w:eastAsia="en-US"/>
              </w:rPr>
              <w:t>S</w:t>
            </w:r>
            <w:r w:rsidR="00780701">
              <w:rPr>
                <w:rFonts w:ascii="Tahoma" w:hAnsi="Tahoma" w:cs="Tahoma"/>
                <w:sz w:val="22"/>
                <w:szCs w:val="22"/>
                <w:lang w:eastAsia="en-US"/>
              </w:rPr>
              <w:t>urse proprii</w:t>
            </w:r>
          </w:p>
        </w:tc>
        <w:tc>
          <w:tcPr>
            <w:tcW w:w="1700" w:type="dxa"/>
            <w:tcBorders>
              <w:top w:val="single" w:sz="4" w:space="0" w:color="auto"/>
              <w:left w:val="single" w:sz="4" w:space="0" w:color="auto"/>
              <w:bottom w:val="single" w:sz="4" w:space="0" w:color="auto"/>
              <w:right w:val="single" w:sz="4" w:space="0" w:color="auto"/>
            </w:tcBorders>
          </w:tcPr>
          <w:p w:rsidR="00780701" w:rsidRDefault="00191435" w:rsidP="00951F75">
            <w:pPr>
              <w:spacing w:line="276" w:lineRule="auto"/>
              <w:jc w:val="center"/>
              <w:rPr>
                <w:rFonts w:ascii="Tahoma" w:hAnsi="Tahoma" w:cs="Tahoma"/>
                <w:sz w:val="22"/>
                <w:szCs w:val="22"/>
                <w:lang w:val="pt-PT" w:eastAsia="en-US"/>
              </w:rPr>
            </w:pPr>
            <w:r>
              <w:rPr>
                <w:rFonts w:ascii="Tahoma" w:hAnsi="Tahoma" w:cs="Tahoma"/>
                <w:sz w:val="22"/>
                <w:szCs w:val="22"/>
                <w:lang w:val="pt-PT" w:eastAsia="en-US"/>
              </w:rPr>
              <w:t>3</w:t>
            </w:r>
            <w:r w:rsidR="00780701">
              <w:rPr>
                <w:rFonts w:ascii="Tahoma" w:hAnsi="Tahoma" w:cs="Tahoma"/>
                <w:sz w:val="22"/>
                <w:szCs w:val="22"/>
                <w:lang w:val="pt-PT" w:eastAsia="en-US"/>
              </w:rPr>
              <w:t>1.12.2018</w:t>
            </w: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SGA Bacău</w:t>
            </w:r>
          </w:p>
        </w:tc>
      </w:tr>
      <w:tr w:rsidR="00780701" w:rsidTr="009A5050">
        <w:trPr>
          <w:jc w:val="center"/>
        </w:trPr>
        <w:tc>
          <w:tcPr>
            <w:tcW w:w="347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Text"/>
              <w:spacing w:line="276" w:lineRule="auto"/>
              <w:ind w:left="-43" w:firstLine="43"/>
              <w:jc w:val="both"/>
              <w:rPr>
                <w:rFonts w:ascii="Tahoma" w:hAnsi="Tahoma" w:cs="Tahoma"/>
                <w:color w:val="auto"/>
                <w:sz w:val="22"/>
                <w:szCs w:val="22"/>
                <w:lang w:val="pt-BR" w:eastAsia="en-US"/>
              </w:rPr>
            </w:pPr>
            <w:r>
              <w:rPr>
                <w:rFonts w:ascii="Tahoma" w:hAnsi="Tahoma" w:cs="Tahoma"/>
                <w:color w:val="auto"/>
                <w:sz w:val="22"/>
                <w:szCs w:val="22"/>
                <w:lang w:val="pt-BR" w:eastAsia="en-US"/>
              </w:rPr>
              <w:t>Demersuri privind alocare fonduri pentru intocmire PT și execuție a următoarelor lucrări de investiții:</w:t>
            </w:r>
          </w:p>
          <w:p w:rsidR="00780701" w:rsidRDefault="00780701" w:rsidP="00951F75">
            <w:pPr>
              <w:pStyle w:val="TableText"/>
              <w:spacing w:line="276" w:lineRule="auto"/>
              <w:ind w:hanging="11"/>
              <w:jc w:val="both"/>
              <w:rPr>
                <w:rFonts w:ascii="Tahoma" w:hAnsi="Tahoma" w:cs="Tahoma"/>
                <w:color w:val="auto"/>
                <w:sz w:val="22"/>
                <w:szCs w:val="22"/>
                <w:lang w:val="pt-BR" w:eastAsia="en-US"/>
              </w:rPr>
            </w:pPr>
            <w:r>
              <w:rPr>
                <w:rFonts w:ascii="Tahoma" w:hAnsi="Tahoma" w:cs="Tahoma"/>
                <w:color w:val="auto"/>
                <w:sz w:val="22"/>
                <w:szCs w:val="22"/>
                <w:lang w:val="pt-BR" w:eastAsia="en-US"/>
              </w:rPr>
              <w:t xml:space="preserve">- Îmbunătăţirea siguranţei în exploatare a Baraj Poiana Uzului </w:t>
            </w:r>
          </w:p>
          <w:p w:rsidR="00780701" w:rsidRPr="004D7697" w:rsidRDefault="00780701" w:rsidP="00346C73">
            <w:pPr>
              <w:pStyle w:val="TableText"/>
              <w:spacing w:line="276" w:lineRule="auto"/>
              <w:jc w:val="both"/>
              <w:rPr>
                <w:rFonts w:ascii="Tahoma" w:eastAsia="Calibri" w:hAnsi="Tahoma" w:cs="Tahoma"/>
                <w:color w:val="auto"/>
                <w:sz w:val="22"/>
                <w:szCs w:val="22"/>
                <w:lang w:val="ro-RO" w:eastAsia="en-US"/>
              </w:rPr>
            </w:pPr>
            <w:r>
              <w:rPr>
                <w:rFonts w:ascii="Tahoma" w:hAnsi="Tahoma" w:cs="Tahoma"/>
                <w:color w:val="auto"/>
                <w:sz w:val="22"/>
                <w:szCs w:val="22"/>
                <w:lang w:val="it-IT" w:eastAsia="en-US"/>
              </w:rPr>
              <w:t>- Punere in siguranta baraj Priza Trotus</w:t>
            </w:r>
            <w:r>
              <w:rPr>
                <w:rFonts w:ascii="Tahoma" w:eastAsia="Calibri" w:hAnsi="Tahoma" w:cs="Tahoma"/>
                <w:color w:val="auto"/>
                <w:sz w:val="22"/>
                <w:szCs w:val="22"/>
                <w:lang w:val="ro-RO" w:eastAsia="en-US"/>
              </w:rPr>
              <w:t xml:space="preserve">- </w:t>
            </w:r>
            <w:r>
              <w:rPr>
                <w:rFonts w:ascii="Tahoma" w:hAnsi="Tahoma" w:cs="Tahoma"/>
                <w:color w:val="auto"/>
                <w:sz w:val="22"/>
                <w:szCs w:val="22"/>
                <w:lang w:val="pt-BR" w:eastAsia="en-US"/>
              </w:rPr>
              <w:t>Refacerea capacității de tranzitare a acumulării ’’Lac de redresare aval captare UHE Bacău II”</w:t>
            </w:r>
            <w:r>
              <w:rPr>
                <w:rFonts w:ascii="Tahoma" w:hAnsi="Tahoma" w:cs="Tahoma"/>
                <w:color w:val="auto"/>
                <w:sz w:val="22"/>
                <w:szCs w:val="22"/>
                <w:lang w:val="it-IT" w:eastAsia="en-US"/>
              </w:rPr>
              <w:t xml:space="preserve"> </w:t>
            </w:r>
            <w:r>
              <w:rPr>
                <w:rFonts w:ascii="Tahoma" w:hAnsi="Tahoma" w:cs="Tahoma"/>
                <w:b/>
                <w:color w:val="auto"/>
                <w:sz w:val="22"/>
                <w:szCs w:val="22"/>
                <w:lang w:val="pt-BR" w:eastAsia="en-US"/>
              </w:rPr>
              <w:t xml:space="preserve">  </w:t>
            </w: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Text"/>
              <w:spacing w:line="276" w:lineRule="auto"/>
              <w:jc w:val="both"/>
              <w:rPr>
                <w:rFonts w:ascii="Tahoma" w:hAnsi="Tahoma" w:cs="Tahoma"/>
                <w:color w:val="auto"/>
                <w:sz w:val="22"/>
                <w:szCs w:val="22"/>
                <w:lang w:val="it-IT" w:eastAsia="en-US"/>
              </w:rPr>
            </w:pPr>
            <w:r>
              <w:rPr>
                <w:rFonts w:ascii="Tahoma" w:hAnsi="Tahoma" w:cs="Tahoma"/>
                <w:color w:val="auto"/>
                <w:sz w:val="22"/>
                <w:szCs w:val="22"/>
                <w:lang w:val="it-IT" w:eastAsia="en-US"/>
              </w:rPr>
              <w:t xml:space="preserve"> - valoarea fondurilor alocate </w:t>
            </w:r>
          </w:p>
        </w:tc>
        <w:tc>
          <w:tcPr>
            <w:tcW w:w="1627"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Text"/>
              <w:spacing w:line="276" w:lineRule="auto"/>
              <w:jc w:val="both"/>
              <w:rPr>
                <w:rFonts w:ascii="Tahoma" w:hAnsi="Tahoma" w:cs="Tahoma"/>
                <w:color w:val="auto"/>
                <w:sz w:val="22"/>
                <w:szCs w:val="22"/>
                <w:lang w:val="it-IT" w:eastAsia="en-US"/>
              </w:rPr>
            </w:pPr>
            <w:r>
              <w:rPr>
                <w:rFonts w:ascii="Tahoma" w:hAnsi="Tahoma" w:cs="Tahoma"/>
                <w:color w:val="auto"/>
                <w:sz w:val="22"/>
                <w:szCs w:val="22"/>
                <w:lang w:val="it-IT" w:eastAsia="en-US"/>
              </w:rPr>
              <w:t>Buget  de stat / surse proprii</w:t>
            </w:r>
          </w:p>
        </w:tc>
        <w:tc>
          <w:tcPr>
            <w:tcW w:w="1700" w:type="dxa"/>
            <w:tcBorders>
              <w:top w:val="single" w:sz="4" w:space="0" w:color="auto"/>
              <w:left w:val="single" w:sz="4" w:space="0" w:color="auto"/>
              <w:bottom w:val="nil"/>
              <w:right w:val="single" w:sz="4" w:space="0" w:color="auto"/>
            </w:tcBorders>
            <w:hideMark/>
          </w:tcPr>
          <w:p w:rsidR="00780701" w:rsidRDefault="00780701" w:rsidP="00951F75">
            <w:pPr>
              <w:pStyle w:val="TableText"/>
              <w:spacing w:line="276" w:lineRule="auto"/>
              <w:jc w:val="center"/>
              <w:rPr>
                <w:rFonts w:ascii="Tahoma" w:hAnsi="Tahoma" w:cs="Tahoma"/>
                <w:color w:val="auto"/>
                <w:sz w:val="22"/>
                <w:szCs w:val="22"/>
                <w:lang w:val="it-IT" w:eastAsia="en-US"/>
              </w:rPr>
            </w:pPr>
            <w:r>
              <w:rPr>
                <w:rFonts w:ascii="Tahoma" w:hAnsi="Tahoma" w:cs="Tahoma"/>
                <w:color w:val="auto"/>
                <w:sz w:val="22"/>
                <w:szCs w:val="22"/>
                <w:lang w:val="it-IT" w:eastAsia="en-US"/>
              </w:rPr>
              <w:t>în funcţie de fondurile alocate</w:t>
            </w:r>
          </w:p>
        </w:tc>
        <w:tc>
          <w:tcPr>
            <w:tcW w:w="1979"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r>
      <w:tr w:rsidR="00780701" w:rsidTr="00F02A79">
        <w:trPr>
          <w:jc w:val="center"/>
        </w:trPr>
        <w:tc>
          <w:tcPr>
            <w:tcW w:w="3477"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780701" w:rsidRDefault="00780701" w:rsidP="00F02A79">
            <w:pPr>
              <w:pStyle w:val="TableText"/>
              <w:spacing w:line="276" w:lineRule="auto"/>
              <w:ind w:hanging="43"/>
              <w:jc w:val="both"/>
              <w:rPr>
                <w:rFonts w:ascii="Tahoma" w:hAnsi="Tahoma" w:cs="Tahoma"/>
                <w:color w:val="auto"/>
                <w:sz w:val="22"/>
                <w:szCs w:val="22"/>
                <w:lang w:val="fr-FR" w:eastAsia="en-US"/>
              </w:rPr>
            </w:pPr>
            <w:r>
              <w:rPr>
                <w:rFonts w:ascii="Tahoma" w:hAnsi="Tahoma" w:cs="Tahoma"/>
                <w:color w:val="auto"/>
                <w:sz w:val="22"/>
                <w:szCs w:val="22"/>
                <w:lang w:eastAsia="en-US"/>
              </w:rPr>
              <w:t>Continuarea lucrărilor de investiţii la lucrările de apărare  împotriva inundaţiilor aflate în execuţie</w:t>
            </w:r>
            <w:r>
              <w:rPr>
                <w:rFonts w:ascii="Tahoma" w:hAnsi="Tahoma" w:cs="Tahoma"/>
                <w:color w:val="auto"/>
                <w:sz w:val="22"/>
                <w:szCs w:val="22"/>
                <w:lang w:val="en-US" w:eastAsia="en-US"/>
              </w:rPr>
              <w:t>:</w:t>
            </w:r>
            <w:r>
              <w:rPr>
                <w:rFonts w:ascii="Tahoma" w:hAnsi="Tahoma" w:cs="Tahoma"/>
                <w:color w:val="auto"/>
                <w:sz w:val="22"/>
                <w:szCs w:val="22"/>
                <w:lang w:val="fr-FR" w:eastAsia="en-US"/>
              </w:rPr>
              <w:t xml:space="preserve"> Amenajare râu Trotuș și aflu</w:t>
            </w:r>
            <w:r w:rsidR="00E82CDF">
              <w:rPr>
                <w:rFonts w:ascii="Tahoma" w:hAnsi="Tahoma" w:cs="Tahoma"/>
                <w:color w:val="auto"/>
                <w:sz w:val="22"/>
                <w:szCs w:val="22"/>
                <w:lang w:val="fr-FR" w:eastAsia="en-US"/>
              </w:rPr>
              <w:t xml:space="preserve">enți tronson Ghimeș-Urechești  </w:t>
            </w:r>
            <w:r>
              <w:rPr>
                <w:rFonts w:ascii="Tahoma" w:hAnsi="Tahoma" w:cs="Tahoma"/>
                <w:color w:val="auto"/>
                <w:sz w:val="22"/>
                <w:szCs w:val="22"/>
                <w:lang w:val="fr-FR" w:eastAsia="en-US"/>
              </w:rPr>
              <w:t xml:space="preserve"> </w:t>
            </w:r>
          </w:p>
          <w:p w:rsidR="00AD5408" w:rsidRPr="000253C5" w:rsidRDefault="00AD5408" w:rsidP="00F02A79">
            <w:pPr>
              <w:pStyle w:val="TableText"/>
              <w:spacing w:line="276" w:lineRule="auto"/>
              <w:ind w:hanging="43"/>
              <w:jc w:val="both"/>
              <w:rPr>
                <w:rFonts w:ascii="Tahoma" w:hAnsi="Tahoma" w:cs="Tahoma"/>
                <w:color w:val="auto"/>
                <w:sz w:val="22"/>
                <w:szCs w:val="22"/>
                <w:lang w:val="pt-BR" w:eastAsia="en-US"/>
              </w:rPr>
            </w:pPr>
          </w:p>
        </w:tc>
        <w:tc>
          <w:tcPr>
            <w:tcW w:w="3522"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Text"/>
              <w:spacing w:line="276" w:lineRule="auto"/>
              <w:jc w:val="both"/>
              <w:rPr>
                <w:rFonts w:ascii="Tahoma" w:hAnsi="Tahoma" w:cs="Tahoma"/>
                <w:color w:val="auto"/>
                <w:sz w:val="22"/>
                <w:szCs w:val="22"/>
                <w:lang w:val="pt-BR" w:eastAsia="en-US"/>
              </w:rPr>
            </w:pPr>
            <w:r>
              <w:rPr>
                <w:rFonts w:ascii="Tahoma" w:hAnsi="Tahoma" w:cs="Tahoma"/>
                <w:color w:val="auto"/>
                <w:sz w:val="22"/>
                <w:szCs w:val="22"/>
                <w:lang w:val="pt-BR" w:eastAsia="en-US"/>
              </w:rPr>
              <w:t xml:space="preserve">- valoarea lucrarilor executate  </w:t>
            </w:r>
          </w:p>
        </w:tc>
        <w:tc>
          <w:tcPr>
            <w:tcW w:w="1627" w:type="dxa"/>
            <w:tcBorders>
              <w:top w:val="single" w:sz="4" w:space="0" w:color="auto"/>
              <w:left w:val="single" w:sz="4" w:space="0" w:color="auto"/>
              <w:bottom w:val="single" w:sz="4" w:space="0" w:color="auto"/>
              <w:right w:val="single" w:sz="4" w:space="0" w:color="auto"/>
            </w:tcBorders>
            <w:hideMark/>
          </w:tcPr>
          <w:p w:rsidR="00780701" w:rsidRDefault="00780701" w:rsidP="00951F75">
            <w:pPr>
              <w:pStyle w:val="TableText"/>
              <w:spacing w:line="276" w:lineRule="auto"/>
              <w:jc w:val="both"/>
              <w:rPr>
                <w:rFonts w:ascii="Tahoma" w:hAnsi="Tahoma" w:cs="Tahoma"/>
                <w:color w:val="auto"/>
                <w:sz w:val="22"/>
                <w:szCs w:val="22"/>
                <w:lang w:val="pt-BR" w:eastAsia="en-US"/>
              </w:rPr>
            </w:pPr>
            <w:r>
              <w:rPr>
                <w:rFonts w:ascii="Tahoma" w:hAnsi="Tahoma" w:cs="Tahoma"/>
                <w:color w:val="auto"/>
                <w:sz w:val="22"/>
                <w:szCs w:val="22"/>
                <w:lang w:val="it-IT" w:eastAsia="en-US"/>
              </w:rPr>
              <w:t xml:space="preserve">buget  de stat </w:t>
            </w:r>
          </w:p>
        </w:tc>
        <w:tc>
          <w:tcPr>
            <w:tcW w:w="1700" w:type="dxa"/>
            <w:vMerge w:val="restart"/>
            <w:tcBorders>
              <w:top w:val="nil"/>
              <w:left w:val="single" w:sz="4" w:space="0" w:color="auto"/>
              <w:bottom w:val="single" w:sz="4" w:space="0" w:color="auto"/>
              <w:right w:val="single" w:sz="4" w:space="0" w:color="auto"/>
            </w:tcBorders>
            <w:hideMark/>
          </w:tcPr>
          <w:p w:rsidR="00780701" w:rsidRDefault="00780701" w:rsidP="00951F75">
            <w:pPr>
              <w:pStyle w:val="TableText"/>
              <w:spacing w:line="276" w:lineRule="auto"/>
              <w:jc w:val="center"/>
              <w:rPr>
                <w:rFonts w:ascii="Tahoma" w:hAnsi="Tahoma" w:cs="Tahoma"/>
                <w:i/>
                <w:iCs/>
                <w:color w:val="auto"/>
                <w:sz w:val="22"/>
                <w:szCs w:val="22"/>
                <w:lang w:val="pt-BR" w:eastAsia="en-US"/>
              </w:rPr>
            </w:pPr>
            <w:r>
              <w:rPr>
                <w:rFonts w:ascii="Tahoma" w:hAnsi="Tahoma" w:cs="Tahoma"/>
                <w:color w:val="auto"/>
                <w:sz w:val="22"/>
                <w:szCs w:val="22"/>
                <w:lang w:val="it-IT" w:eastAsia="en-US"/>
              </w:rPr>
              <w:t>în funcţie de fondurile alocate</w:t>
            </w:r>
          </w:p>
        </w:tc>
        <w:tc>
          <w:tcPr>
            <w:tcW w:w="1979"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r>
      <w:tr w:rsidR="00F02A79" w:rsidTr="00AD5408">
        <w:trPr>
          <w:trHeight w:val="70"/>
          <w:jc w:val="center"/>
        </w:trPr>
        <w:tc>
          <w:tcPr>
            <w:tcW w:w="3477" w:type="dxa"/>
            <w:tcBorders>
              <w:top w:val="nil"/>
              <w:left w:val="single" w:sz="4" w:space="0" w:color="auto"/>
              <w:bottom w:val="single" w:sz="4" w:space="0" w:color="auto"/>
              <w:right w:val="single" w:sz="4" w:space="0" w:color="auto"/>
            </w:tcBorders>
          </w:tcPr>
          <w:p w:rsidR="00F02A79" w:rsidRPr="00F02A79" w:rsidRDefault="00F02A79" w:rsidP="00951F75">
            <w:pPr>
              <w:spacing w:line="276" w:lineRule="auto"/>
              <w:rPr>
                <w:rFonts w:ascii="Tahoma" w:eastAsia="Calibri" w:hAnsi="Tahoma" w:cs="Tahoma"/>
                <w:b/>
                <w:i/>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F02A79" w:rsidRDefault="00F02A79" w:rsidP="00F02A79">
            <w:pPr>
              <w:rPr>
                <w:rFonts w:ascii="Tahoma" w:hAnsi="Tahoma" w:cs="Tahoma"/>
                <w:sz w:val="22"/>
                <w:szCs w:val="22"/>
                <w:lang w:val="en-US"/>
              </w:rPr>
            </w:pPr>
            <w:r w:rsidRPr="00F02A79">
              <w:rPr>
                <w:rFonts w:ascii="Tahoma" w:hAnsi="Tahoma" w:cs="Tahoma"/>
                <w:sz w:val="22"/>
                <w:szCs w:val="22"/>
                <w:lang w:val="en-US"/>
              </w:rPr>
              <w:t>Dotarea serviciul voluntar pentru situatii de urgenta cu autospeciala pentru</w:t>
            </w:r>
            <w:r>
              <w:rPr>
                <w:rFonts w:ascii="Tahoma" w:hAnsi="Tahoma" w:cs="Tahoma"/>
                <w:sz w:val="22"/>
                <w:szCs w:val="22"/>
                <w:lang w:val="en-US"/>
              </w:rPr>
              <w:t xml:space="preserve"> stingerea incendiilor, comuna B</w:t>
            </w:r>
            <w:r w:rsidR="00AD5408">
              <w:rPr>
                <w:rFonts w:ascii="Tahoma" w:hAnsi="Tahoma" w:cs="Tahoma"/>
                <w:sz w:val="22"/>
                <w:szCs w:val="22"/>
                <w:lang w:val="en-US"/>
              </w:rPr>
              <w:t>alcani, judetul B</w:t>
            </w:r>
            <w:r w:rsidRPr="00F02A79">
              <w:rPr>
                <w:rFonts w:ascii="Tahoma" w:hAnsi="Tahoma" w:cs="Tahoma"/>
                <w:sz w:val="22"/>
                <w:szCs w:val="22"/>
                <w:lang w:val="en-US"/>
              </w:rPr>
              <w:t>acau</w:t>
            </w:r>
          </w:p>
        </w:tc>
        <w:tc>
          <w:tcPr>
            <w:tcW w:w="3522" w:type="dxa"/>
            <w:tcBorders>
              <w:top w:val="single" w:sz="4" w:space="0" w:color="auto"/>
              <w:left w:val="single" w:sz="4" w:space="0" w:color="auto"/>
              <w:bottom w:val="single" w:sz="4" w:space="0" w:color="auto"/>
              <w:right w:val="single" w:sz="4" w:space="0" w:color="auto"/>
            </w:tcBorders>
          </w:tcPr>
          <w:p w:rsidR="00F02A79" w:rsidRDefault="00F02A79" w:rsidP="00951F75">
            <w:pPr>
              <w:pStyle w:val="TableText"/>
              <w:spacing w:line="276" w:lineRule="auto"/>
              <w:rPr>
                <w:rFonts w:ascii="Tahoma" w:hAnsi="Tahoma" w:cs="Tahoma"/>
                <w:color w:val="auto"/>
                <w:sz w:val="22"/>
                <w:szCs w:val="22"/>
                <w:lang w:val="pt-BR" w:eastAsia="en-US"/>
              </w:rPr>
            </w:pPr>
            <w:r>
              <w:rPr>
                <w:rFonts w:ascii="Tahoma" w:hAnsi="Tahoma" w:cs="Tahoma"/>
                <w:color w:val="auto"/>
                <w:sz w:val="22"/>
                <w:szCs w:val="22"/>
                <w:lang w:val="pt-BR" w:eastAsia="en-US"/>
              </w:rPr>
              <w:t xml:space="preserve">valoarea lucrarilor executate  </w:t>
            </w:r>
          </w:p>
        </w:tc>
        <w:tc>
          <w:tcPr>
            <w:tcW w:w="1627" w:type="dxa"/>
            <w:tcBorders>
              <w:top w:val="single" w:sz="4" w:space="0" w:color="auto"/>
              <w:left w:val="single" w:sz="4" w:space="0" w:color="auto"/>
              <w:bottom w:val="single" w:sz="4" w:space="0" w:color="auto"/>
              <w:right w:val="single" w:sz="4" w:space="0" w:color="auto"/>
            </w:tcBorders>
          </w:tcPr>
          <w:p w:rsidR="00F02A79" w:rsidRDefault="00AD5408" w:rsidP="00951F75">
            <w:pPr>
              <w:pStyle w:val="TableText"/>
              <w:spacing w:line="276" w:lineRule="auto"/>
              <w:jc w:val="both"/>
              <w:rPr>
                <w:rFonts w:ascii="Tahoma" w:hAnsi="Tahoma" w:cs="Tahoma"/>
                <w:color w:val="auto"/>
                <w:sz w:val="22"/>
                <w:szCs w:val="22"/>
                <w:lang w:val="pt-BR" w:eastAsia="en-US"/>
              </w:rPr>
            </w:pPr>
            <w:r>
              <w:rPr>
                <w:rFonts w:ascii="Tahoma" w:hAnsi="Tahoma" w:cs="Tahoma"/>
                <w:color w:val="auto"/>
                <w:sz w:val="22"/>
                <w:szCs w:val="22"/>
                <w:lang w:val="pt-BR" w:eastAsia="en-US"/>
              </w:rPr>
              <w:t xml:space="preserve"> FEADR</w:t>
            </w:r>
          </w:p>
        </w:tc>
        <w:tc>
          <w:tcPr>
            <w:tcW w:w="1700" w:type="dxa"/>
            <w:vMerge/>
            <w:tcBorders>
              <w:top w:val="single" w:sz="4" w:space="0" w:color="auto"/>
              <w:left w:val="single" w:sz="4" w:space="0" w:color="auto"/>
              <w:bottom w:val="single" w:sz="4" w:space="0" w:color="auto"/>
              <w:right w:val="single" w:sz="4" w:space="0" w:color="auto"/>
            </w:tcBorders>
          </w:tcPr>
          <w:p w:rsidR="00F02A79" w:rsidRDefault="00F02A79" w:rsidP="00951F75">
            <w:pPr>
              <w:pStyle w:val="TableText"/>
              <w:spacing w:line="276" w:lineRule="auto"/>
              <w:jc w:val="both"/>
              <w:rPr>
                <w:rFonts w:ascii="Tahoma" w:hAnsi="Tahoma" w:cs="Tahoma"/>
                <w:i/>
                <w:iCs/>
                <w:color w:val="auto"/>
                <w:sz w:val="22"/>
                <w:szCs w:val="22"/>
                <w:lang w:val="pt-BR" w:eastAsia="en-US"/>
              </w:rPr>
            </w:pPr>
          </w:p>
        </w:tc>
        <w:tc>
          <w:tcPr>
            <w:tcW w:w="1979" w:type="dxa"/>
            <w:tcBorders>
              <w:top w:val="single" w:sz="4" w:space="0" w:color="auto"/>
              <w:left w:val="single" w:sz="4" w:space="0" w:color="auto"/>
              <w:bottom w:val="single" w:sz="4" w:space="0" w:color="auto"/>
              <w:right w:val="single" w:sz="4" w:space="0" w:color="auto"/>
            </w:tcBorders>
          </w:tcPr>
          <w:p w:rsidR="00F02A79" w:rsidRDefault="00F02A79" w:rsidP="00951F75">
            <w:pPr>
              <w:spacing w:line="276" w:lineRule="auto"/>
              <w:rPr>
                <w:rFonts w:ascii="Tahoma" w:hAnsi="Tahoma" w:cs="Tahoma"/>
                <w:sz w:val="22"/>
                <w:szCs w:val="22"/>
                <w:lang w:eastAsia="en-US"/>
              </w:rPr>
            </w:pPr>
            <w:r>
              <w:rPr>
                <w:rFonts w:ascii="Tahoma" w:hAnsi="Tahoma" w:cs="Tahoma"/>
                <w:sz w:val="22"/>
                <w:szCs w:val="22"/>
                <w:lang w:eastAsia="en-US"/>
              </w:rPr>
              <w:t xml:space="preserve"> UAT Balcani</w:t>
            </w:r>
          </w:p>
        </w:tc>
      </w:tr>
      <w:tr w:rsidR="00F02A79" w:rsidTr="00AD5408">
        <w:trPr>
          <w:trHeight w:val="70"/>
          <w:jc w:val="center"/>
        </w:trPr>
        <w:tc>
          <w:tcPr>
            <w:tcW w:w="3477" w:type="dxa"/>
            <w:tcBorders>
              <w:top w:val="single" w:sz="4" w:space="0" w:color="auto"/>
              <w:left w:val="single" w:sz="4" w:space="0" w:color="auto"/>
              <w:right w:val="single" w:sz="4" w:space="0" w:color="auto"/>
            </w:tcBorders>
          </w:tcPr>
          <w:p w:rsidR="00F02A79" w:rsidRPr="00F02A79" w:rsidRDefault="00F02A79" w:rsidP="00951F75">
            <w:pPr>
              <w:spacing w:line="276" w:lineRule="auto"/>
              <w:rPr>
                <w:rFonts w:ascii="Tahoma" w:eastAsia="Calibri" w:hAnsi="Tahoma" w:cs="Tahoma"/>
                <w:b/>
                <w:i/>
                <w:sz w:val="22"/>
                <w:szCs w:val="22"/>
                <w:lang w:eastAsia="en-US"/>
              </w:rPr>
            </w:pPr>
          </w:p>
        </w:tc>
        <w:tc>
          <w:tcPr>
            <w:tcW w:w="4024" w:type="dxa"/>
            <w:tcBorders>
              <w:top w:val="single" w:sz="4" w:space="0" w:color="auto"/>
              <w:left w:val="single" w:sz="4" w:space="0" w:color="auto"/>
              <w:right w:val="single" w:sz="4" w:space="0" w:color="auto"/>
            </w:tcBorders>
            <w:vAlign w:val="center"/>
          </w:tcPr>
          <w:p w:rsidR="00F02A79" w:rsidRPr="00F02A79" w:rsidRDefault="00F02A79" w:rsidP="00F02A79">
            <w:pPr>
              <w:rPr>
                <w:rFonts w:ascii="Tahoma" w:hAnsi="Tahoma" w:cs="Tahoma"/>
                <w:sz w:val="22"/>
                <w:szCs w:val="22"/>
                <w:lang w:val="en-US"/>
              </w:rPr>
            </w:pPr>
            <w:r w:rsidRPr="00F02A79">
              <w:rPr>
                <w:rFonts w:ascii="Tahoma" w:hAnsi="Tahoma" w:cs="Tahoma"/>
                <w:sz w:val="22"/>
                <w:szCs w:val="22"/>
                <w:lang w:val="en-US"/>
              </w:rPr>
              <w:t xml:space="preserve">Modernizarea serviciului voluntar pentru situatii de urgenta, prin dotarea </w:t>
            </w:r>
            <w:r>
              <w:rPr>
                <w:rFonts w:ascii="Tahoma" w:hAnsi="Tahoma" w:cs="Tahoma"/>
                <w:sz w:val="22"/>
                <w:szCs w:val="22"/>
                <w:lang w:val="en-US"/>
              </w:rPr>
              <w:t>B</w:t>
            </w:r>
            <w:r w:rsidRPr="00F02A79">
              <w:rPr>
                <w:rFonts w:ascii="Tahoma" w:hAnsi="Tahoma" w:cs="Tahoma"/>
                <w:sz w:val="22"/>
                <w:szCs w:val="22"/>
                <w:lang w:val="en-US"/>
              </w:rPr>
              <w:t>eresti-</w:t>
            </w:r>
            <w:r>
              <w:rPr>
                <w:rFonts w:ascii="Tahoma" w:hAnsi="Tahoma" w:cs="Tahoma"/>
                <w:sz w:val="22"/>
                <w:szCs w:val="22"/>
                <w:lang w:val="en-US"/>
              </w:rPr>
              <w:t>Tazlau</w:t>
            </w:r>
            <w:r w:rsidRPr="00F02A79">
              <w:rPr>
                <w:rFonts w:ascii="Tahoma" w:hAnsi="Tahoma" w:cs="Tahoma"/>
                <w:sz w:val="22"/>
                <w:szCs w:val="22"/>
                <w:lang w:val="en-US"/>
              </w:rPr>
              <w:t xml:space="preserve"> cu utilaje si ec</w:t>
            </w:r>
            <w:r>
              <w:rPr>
                <w:rFonts w:ascii="Tahoma" w:hAnsi="Tahoma" w:cs="Tahoma"/>
                <w:sz w:val="22"/>
                <w:szCs w:val="22"/>
                <w:lang w:val="en-US"/>
              </w:rPr>
              <w:t>hipamente specifice, in comuna B</w:t>
            </w:r>
            <w:r w:rsidRPr="00F02A79">
              <w:rPr>
                <w:rFonts w:ascii="Tahoma" w:hAnsi="Tahoma" w:cs="Tahoma"/>
                <w:sz w:val="22"/>
                <w:szCs w:val="22"/>
                <w:lang w:val="en-US"/>
              </w:rPr>
              <w:t>eresti-</w:t>
            </w:r>
            <w:r>
              <w:rPr>
                <w:rFonts w:ascii="Tahoma" w:hAnsi="Tahoma" w:cs="Tahoma"/>
                <w:sz w:val="22"/>
                <w:szCs w:val="22"/>
                <w:lang w:val="en-US"/>
              </w:rPr>
              <w:t>Tazlau, judetul B</w:t>
            </w:r>
            <w:r w:rsidRPr="00F02A79">
              <w:rPr>
                <w:rFonts w:ascii="Tahoma" w:hAnsi="Tahoma" w:cs="Tahoma"/>
                <w:sz w:val="22"/>
                <w:szCs w:val="22"/>
                <w:lang w:val="en-US"/>
              </w:rPr>
              <w:t>acau</w:t>
            </w:r>
          </w:p>
        </w:tc>
        <w:tc>
          <w:tcPr>
            <w:tcW w:w="3522" w:type="dxa"/>
            <w:tcBorders>
              <w:top w:val="single" w:sz="4" w:space="0" w:color="auto"/>
              <w:left w:val="single" w:sz="4" w:space="0" w:color="auto"/>
              <w:right w:val="single" w:sz="4" w:space="0" w:color="auto"/>
            </w:tcBorders>
          </w:tcPr>
          <w:p w:rsidR="00F02A79" w:rsidRDefault="00F02A79" w:rsidP="00951F75">
            <w:pPr>
              <w:pStyle w:val="TableText"/>
              <w:spacing w:line="276" w:lineRule="auto"/>
              <w:rPr>
                <w:rFonts w:ascii="Tahoma" w:hAnsi="Tahoma" w:cs="Tahoma"/>
                <w:color w:val="auto"/>
                <w:sz w:val="22"/>
                <w:szCs w:val="22"/>
                <w:lang w:val="pt-BR" w:eastAsia="en-US"/>
              </w:rPr>
            </w:pPr>
            <w:r>
              <w:rPr>
                <w:rFonts w:ascii="Tahoma" w:hAnsi="Tahoma" w:cs="Tahoma"/>
                <w:color w:val="auto"/>
                <w:sz w:val="22"/>
                <w:szCs w:val="22"/>
                <w:lang w:val="pt-BR" w:eastAsia="en-US"/>
              </w:rPr>
              <w:t xml:space="preserve">valoarea lucrarilor executate  </w:t>
            </w:r>
          </w:p>
        </w:tc>
        <w:tc>
          <w:tcPr>
            <w:tcW w:w="1627" w:type="dxa"/>
            <w:tcBorders>
              <w:top w:val="single" w:sz="4" w:space="0" w:color="auto"/>
              <w:left w:val="single" w:sz="4" w:space="0" w:color="auto"/>
              <w:right w:val="single" w:sz="4" w:space="0" w:color="auto"/>
            </w:tcBorders>
          </w:tcPr>
          <w:p w:rsidR="00F02A79" w:rsidRDefault="00AD5408" w:rsidP="00951F75">
            <w:pPr>
              <w:pStyle w:val="TableText"/>
              <w:spacing w:line="276" w:lineRule="auto"/>
              <w:jc w:val="both"/>
              <w:rPr>
                <w:rFonts w:ascii="Tahoma" w:hAnsi="Tahoma" w:cs="Tahoma"/>
                <w:color w:val="auto"/>
                <w:sz w:val="22"/>
                <w:szCs w:val="22"/>
                <w:lang w:val="pt-BR" w:eastAsia="en-US"/>
              </w:rPr>
            </w:pPr>
            <w:r>
              <w:rPr>
                <w:rFonts w:ascii="Tahoma" w:hAnsi="Tahoma" w:cs="Tahoma"/>
                <w:color w:val="auto"/>
                <w:sz w:val="22"/>
                <w:szCs w:val="22"/>
                <w:lang w:val="pt-BR" w:eastAsia="en-US"/>
              </w:rPr>
              <w:t xml:space="preserve"> FEADR</w:t>
            </w:r>
          </w:p>
        </w:tc>
        <w:tc>
          <w:tcPr>
            <w:tcW w:w="1700" w:type="dxa"/>
            <w:vMerge/>
            <w:tcBorders>
              <w:top w:val="single" w:sz="4" w:space="0" w:color="auto"/>
              <w:left w:val="single" w:sz="4" w:space="0" w:color="auto"/>
              <w:bottom w:val="nil"/>
              <w:right w:val="single" w:sz="4" w:space="0" w:color="auto"/>
            </w:tcBorders>
          </w:tcPr>
          <w:p w:rsidR="00F02A79" w:rsidRDefault="00F02A79" w:rsidP="00951F75">
            <w:pPr>
              <w:pStyle w:val="TableText"/>
              <w:spacing w:line="276" w:lineRule="auto"/>
              <w:jc w:val="both"/>
              <w:rPr>
                <w:rFonts w:ascii="Tahoma" w:hAnsi="Tahoma" w:cs="Tahoma"/>
                <w:i/>
                <w:iCs/>
                <w:color w:val="auto"/>
                <w:sz w:val="22"/>
                <w:szCs w:val="22"/>
                <w:lang w:val="pt-BR" w:eastAsia="en-US"/>
              </w:rPr>
            </w:pPr>
          </w:p>
        </w:tc>
        <w:tc>
          <w:tcPr>
            <w:tcW w:w="1979" w:type="dxa"/>
            <w:tcBorders>
              <w:top w:val="single" w:sz="4" w:space="0" w:color="auto"/>
              <w:left w:val="single" w:sz="4" w:space="0" w:color="auto"/>
              <w:bottom w:val="nil"/>
              <w:right w:val="single" w:sz="4" w:space="0" w:color="auto"/>
            </w:tcBorders>
          </w:tcPr>
          <w:p w:rsidR="00F02A79" w:rsidRDefault="00AD5408" w:rsidP="00951F75">
            <w:pPr>
              <w:spacing w:line="276" w:lineRule="auto"/>
              <w:rPr>
                <w:rFonts w:ascii="Tahoma" w:hAnsi="Tahoma" w:cs="Tahoma"/>
                <w:sz w:val="22"/>
                <w:szCs w:val="22"/>
                <w:lang w:eastAsia="en-US"/>
              </w:rPr>
            </w:pPr>
            <w:r>
              <w:rPr>
                <w:rFonts w:ascii="Tahoma" w:hAnsi="Tahoma" w:cs="Tahoma"/>
                <w:sz w:val="22"/>
                <w:szCs w:val="22"/>
                <w:lang w:val="en-US"/>
              </w:rPr>
              <w:t xml:space="preserve"> UAT B</w:t>
            </w:r>
            <w:r w:rsidRPr="00F02A79">
              <w:rPr>
                <w:rFonts w:ascii="Tahoma" w:hAnsi="Tahoma" w:cs="Tahoma"/>
                <w:sz w:val="22"/>
                <w:szCs w:val="22"/>
                <w:lang w:val="en-US"/>
              </w:rPr>
              <w:t>eresti-</w:t>
            </w:r>
            <w:r>
              <w:rPr>
                <w:rFonts w:ascii="Tahoma" w:hAnsi="Tahoma" w:cs="Tahoma"/>
                <w:sz w:val="22"/>
                <w:szCs w:val="22"/>
                <w:lang w:val="en-US"/>
              </w:rPr>
              <w:t>Tazlau</w:t>
            </w:r>
          </w:p>
        </w:tc>
      </w:tr>
      <w:tr w:rsidR="00F02A79" w:rsidTr="009A5050">
        <w:trPr>
          <w:trHeight w:val="70"/>
          <w:jc w:val="center"/>
        </w:trPr>
        <w:tc>
          <w:tcPr>
            <w:tcW w:w="3477" w:type="dxa"/>
            <w:vMerge w:val="restart"/>
            <w:tcBorders>
              <w:top w:val="single" w:sz="4" w:space="0" w:color="auto"/>
              <w:left w:val="single" w:sz="4" w:space="0" w:color="auto"/>
              <w:right w:val="single" w:sz="4" w:space="0" w:color="auto"/>
            </w:tcBorders>
          </w:tcPr>
          <w:p w:rsidR="00F02A79" w:rsidRDefault="00F02A79" w:rsidP="00951F75">
            <w:pPr>
              <w:spacing w:line="276" w:lineRule="auto"/>
              <w:rPr>
                <w:rFonts w:ascii="Tahoma" w:hAnsi="Tahoma" w:cs="Tahoma"/>
                <w:sz w:val="22"/>
                <w:szCs w:val="22"/>
                <w:lang w:eastAsia="en-US"/>
              </w:rPr>
            </w:pPr>
            <w:r w:rsidRPr="00254747">
              <w:rPr>
                <w:rFonts w:ascii="Tahoma" w:eastAsia="Calibri" w:hAnsi="Tahoma" w:cs="Tahoma"/>
                <w:b/>
                <w:i/>
                <w:sz w:val="22"/>
                <w:szCs w:val="22"/>
                <w:lang w:eastAsia="en-US"/>
              </w:rPr>
              <w:t>Managementul resurselor de apă şi al riscului la inundaţii</w:t>
            </w:r>
          </w:p>
        </w:tc>
        <w:tc>
          <w:tcPr>
            <w:tcW w:w="4024" w:type="dxa"/>
            <w:vMerge w:val="restart"/>
            <w:tcBorders>
              <w:top w:val="single" w:sz="4" w:space="0" w:color="auto"/>
              <w:left w:val="single" w:sz="4" w:space="0" w:color="auto"/>
              <w:right w:val="single" w:sz="4" w:space="0" w:color="auto"/>
            </w:tcBorders>
            <w:hideMark/>
          </w:tcPr>
          <w:p w:rsidR="00F02A79" w:rsidRDefault="00F02A79" w:rsidP="00951F75">
            <w:pPr>
              <w:pStyle w:val="TableText"/>
              <w:spacing w:line="276" w:lineRule="auto"/>
              <w:ind w:hanging="43"/>
              <w:jc w:val="both"/>
              <w:rPr>
                <w:rFonts w:ascii="Tahoma" w:hAnsi="Tahoma" w:cs="Tahoma"/>
                <w:color w:val="auto"/>
                <w:sz w:val="22"/>
                <w:szCs w:val="22"/>
                <w:lang w:eastAsia="en-US"/>
              </w:rPr>
            </w:pPr>
            <w:r>
              <w:rPr>
                <w:rFonts w:ascii="Tahoma" w:eastAsia="Calibri" w:hAnsi="Tahoma" w:cs="Tahoma"/>
                <w:sz w:val="22"/>
                <w:szCs w:val="22"/>
                <w:lang w:eastAsia="en-US"/>
              </w:rPr>
              <w:t>Implementarea strategiei naţionale de management al riscului la inundaţii pe termen mediu şi lung in scopul prevenirii şi diminuarii riscului la inundaţii:</w:t>
            </w:r>
          </w:p>
          <w:p w:rsidR="00F02A79" w:rsidRDefault="00F02A79" w:rsidP="00951F75">
            <w:pPr>
              <w:pStyle w:val="TableText"/>
              <w:spacing w:line="276" w:lineRule="auto"/>
              <w:jc w:val="both"/>
              <w:rPr>
                <w:rFonts w:ascii="Tahoma" w:hAnsi="Tahoma" w:cs="Tahoma"/>
                <w:color w:val="auto"/>
                <w:sz w:val="22"/>
                <w:szCs w:val="22"/>
                <w:lang w:val="fr-FR" w:eastAsia="en-US"/>
              </w:rPr>
            </w:pPr>
            <w:r>
              <w:rPr>
                <w:rFonts w:ascii="Tahoma" w:hAnsi="Tahoma" w:cs="Tahoma"/>
                <w:color w:val="auto"/>
                <w:sz w:val="22"/>
                <w:szCs w:val="22"/>
                <w:lang w:val="it-IT" w:eastAsia="en-US"/>
              </w:rPr>
              <w:t>- Reactualizare Planuri locale de aparare împotriva inundațiilor, ghețurilor și poluărilor accidentale pentru perioada 2018-2021, ori de câte ori situația o impune</w:t>
            </w:r>
          </w:p>
          <w:p w:rsidR="00F02A79" w:rsidRDefault="00F02A79" w:rsidP="00951F75">
            <w:pPr>
              <w:pStyle w:val="TableText"/>
              <w:tabs>
                <w:tab w:val="left" w:pos="79"/>
              </w:tabs>
              <w:spacing w:line="276" w:lineRule="auto"/>
              <w:rPr>
                <w:rFonts w:ascii="Tahoma" w:hAnsi="Tahoma" w:cs="Tahoma"/>
                <w:color w:val="auto"/>
                <w:sz w:val="22"/>
                <w:szCs w:val="22"/>
                <w:lang w:eastAsia="en-US"/>
              </w:rPr>
            </w:pPr>
            <w:r>
              <w:rPr>
                <w:rFonts w:ascii="Tahoma" w:hAnsi="Tahoma" w:cs="Tahoma"/>
                <w:color w:val="auto"/>
                <w:sz w:val="22"/>
                <w:szCs w:val="22"/>
                <w:lang w:val="it-IT" w:eastAsia="en-US"/>
              </w:rPr>
              <w:t>- Reactualizare Plan județean de aparare impotriva inundațiilor, ghețurilor și poluărilor accidentale pentru perioada 2018-2021 și avizarea acestuia</w:t>
            </w:r>
          </w:p>
        </w:tc>
        <w:tc>
          <w:tcPr>
            <w:tcW w:w="3522" w:type="dxa"/>
            <w:vMerge w:val="restart"/>
            <w:tcBorders>
              <w:top w:val="single" w:sz="4" w:space="0" w:color="auto"/>
              <w:left w:val="single" w:sz="4" w:space="0" w:color="auto"/>
              <w:right w:val="single" w:sz="4" w:space="0" w:color="auto"/>
            </w:tcBorders>
          </w:tcPr>
          <w:p w:rsidR="00F02A79" w:rsidRDefault="00F02A79" w:rsidP="00951F75">
            <w:pPr>
              <w:pStyle w:val="TableText"/>
              <w:spacing w:line="276" w:lineRule="auto"/>
              <w:rPr>
                <w:rFonts w:ascii="Tahoma" w:hAnsi="Tahoma" w:cs="Tahoma"/>
                <w:color w:val="auto"/>
                <w:sz w:val="22"/>
                <w:szCs w:val="22"/>
                <w:lang w:val="pt-BR" w:eastAsia="en-US"/>
              </w:rPr>
            </w:pPr>
            <w:r>
              <w:rPr>
                <w:rFonts w:ascii="Tahoma" w:hAnsi="Tahoma" w:cs="Tahoma"/>
                <w:color w:val="auto"/>
                <w:sz w:val="22"/>
                <w:szCs w:val="22"/>
                <w:lang w:val="pt-BR" w:eastAsia="en-US"/>
              </w:rPr>
              <w:t xml:space="preserve">- număr </w:t>
            </w:r>
            <w:r>
              <w:rPr>
                <w:rFonts w:ascii="Tahoma" w:hAnsi="Tahoma" w:cs="Tahoma"/>
                <w:color w:val="auto"/>
                <w:sz w:val="22"/>
                <w:szCs w:val="22"/>
                <w:lang w:val="it-IT" w:eastAsia="en-US"/>
              </w:rPr>
              <w:t>Planuri locale de aparare împotriva inundațiilor, ghețurilor și poluărilor accidentale, reactualizate</w:t>
            </w:r>
          </w:p>
        </w:tc>
        <w:tc>
          <w:tcPr>
            <w:tcW w:w="1627" w:type="dxa"/>
            <w:vMerge w:val="restart"/>
            <w:tcBorders>
              <w:top w:val="single" w:sz="4" w:space="0" w:color="auto"/>
              <w:left w:val="single" w:sz="4" w:space="0" w:color="auto"/>
              <w:right w:val="single" w:sz="4" w:space="0" w:color="auto"/>
            </w:tcBorders>
          </w:tcPr>
          <w:p w:rsidR="00F02A79" w:rsidRDefault="00F02A79" w:rsidP="00951F75">
            <w:pPr>
              <w:pStyle w:val="TableText"/>
              <w:spacing w:line="276" w:lineRule="auto"/>
              <w:jc w:val="both"/>
              <w:rPr>
                <w:rFonts w:ascii="Tahoma" w:hAnsi="Tahoma" w:cs="Tahoma"/>
                <w:color w:val="auto"/>
                <w:sz w:val="22"/>
                <w:szCs w:val="22"/>
                <w:lang w:val="pt-BR" w:eastAsia="en-US"/>
              </w:rPr>
            </w:pPr>
            <w:r>
              <w:rPr>
                <w:rFonts w:ascii="Tahoma" w:hAnsi="Tahoma" w:cs="Tahoma"/>
                <w:color w:val="auto"/>
                <w:sz w:val="22"/>
                <w:szCs w:val="22"/>
                <w:lang w:val="pt-BR" w:eastAsia="en-US"/>
              </w:rPr>
              <w:t xml:space="preserve"> </w:t>
            </w:r>
          </w:p>
          <w:p w:rsidR="00F02A79" w:rsidRDefault="00F02A79" w:rsidP="00951F75">
            <w:pPr>
              <w:pStyle w:val="TableText"/>
              <w:spacing w:line="276" w:lineRule="auto"/>
              <w:jc w:val="both"/>
              <w:rPr>
                <w:rFonts w:ascii="Tahoma" w:hAnsi="Tahoma" w:cs="Tahoma"/>
                <w:color w:val="auto"/>
                <w:sz w:val="22"/>
                <w:szCs w:val="22"/>
                <w:lang w:val="pt-BR" w:eastAsia="en-US"/>
              </w:rPr>
            </w:pPr>
          </w:p>
          <w:p w:rsidR="00F02A79" w:rsidRDefault="00F02A79" w:rsidP="00951F75">
            <w:pPr>
              <w:pStyle w:val="TableText"/>
              <w:spacing w:line="276" w:lineRule="auto"/>
              <w:jc w:val="both"/>
              <w:rPr>
                <w:rFonts w:ascii="Tahoma" w:hAnsi="Tahoma" w:cs="Tahoma"/>
                <w:color w:val="auto"/>
                <w:sz w:val="22"/>
                <w:szCs w:val="22"/>
                <w:lang w:val="it-IT" w:eastAsia="en-US"/>
              </w:rPr>
            </w:pPr>
            <w:r>
              <w:rPr>
                <w:rFonts w:ascii="Tahoma" w:hAnsi="Tahoma" w:cs="Tahoma"/>
                <w:color w:val="auto"/>
                <w:sz w:val="22"/>
                <w:szCs w:val="22"/>
                <w:lang w:val="pt-BR" w:eastAsia="en-US"/>
              </w:rPr>
              <w:t xml:space="preserve">Surse Proprii </w:t>
            </w:r>
          </w:p>
        </w:tc>
        <w:tc>
          <w:tcPr>
            <w:tcW w:w="1700" w:type="dxa"/>
            <w:vMerge/>
            <w:tcBorders>
              <w:top w:val="single" w:sz="4" w:space="0" w:color="auto"/>
              <w:left w:val="single" w:sz="4" w:space="0" w:color="auto"/>
              <w:bottom w:val="nil"/>
              <w:right w:val="single" w:sz="4" w:space="0" w:color="auto"/>
            </w:tcBorders>
          </w:tcPr>
          <w:p w:rsidR="00F02A79" w:rsidRDefault="00F02A79" w:rsidP="00951F75">
            <w:pPr>
              <w:pStyle w:val="TableText"/>
              <w:spacing w:line="276" w:lineRule="auto"/>
              <w:jc w:val="both"/>
              <w:rPr>
                <w:rFonts w:ascii="Tahoma" w:hAnsi="Tahoma" w:cs="Tahoma"/>
                <w:i/>
                <w:iCs/>
                <w:color w:val="auto"/>
                <w:sz w:val="22"/>
                <w:szCs w:val="22"/>
                <w:lang w:val="pt-BR" w:eastAsia="en-US"/>
              </w:rPr>
            </w:pPr>
          </w:p>
        </w:tc>
        <w:tc>
          <w:tcPr>
            <w:tcW w:w="1979" w:type="dxa"/>
            <w:tcBorders>
              <w:top w:val="single" w:sz="4" w:space="0" w:color="auto"/>
              <w:left w:val="single" w:sz="4" w:space="0" w:color="auto"/>
              <w:bottom w:val="nil"/>
              <w:right w:val="single" w:sz="4" w:space="0" w:color="auto"/>
            </w:tcBorders>
          </w:tcPr>
          <w:p w:rsidR="00F02A79" w:rsidRDefault="00F02A79" w:rsidP="00951F75">
            <w:pPr>
              <w:spacing w:line="276" w:lineRule="auto"/>
              <w:rPr>
                <w:rFonts w:ascii="Tahoma" w:hAnsi="Tahoma" w:cs="Tahoma"/>
                <w:sz w:val="22"/>
                <w:szCs w:val="22"/>
                <w:lang w:eastAsia="en-US"/>
              </w:rPr>
            </w:pPr>
          </w:p>
        </w:tc>
      </w:tr>
      <w:tr w:rsidR="00F02A79" w:rsidTr="009A5050">
        <w:trPr>
          <w:jc w:val="center"/>
        </w:trPr>
        <w:tc>
          <w:tcPr>
            <w:tcW w:w="3477" w:type="dxa"/>
            <w:vMerge/>
            <w:tcBorders>
              <w:left w:val="single" w:sz="4" w:space="0" w:color="auto"/>
              <w:bottom w:val="nil"/>
              <w:right w:val="single" w:sz="4" w:space="0" w:color="auto"/>
            </w:tcBorders>
            <w:hideMark/>
          </w:tcPr>
          <w:p w:rsidR="00F02A79" w:rsidRDefault="00F02A79" w:rsidP="00951F75">
            <w:pPr>
              <w:spacing w:line="276" w:lineRule="auto"/>
              <w:jc w:val="center"/>
              <w:rPr>
                <w:rFonts w:ascii="Tahoma" w:hAnsi="Tahoma" w:cs="Tahoma"/>
                <w:b/>
                <w:bCs/>
                <w:sz w:val="22"/>
                <w:szCs w:val="22"/>
                <w:lang w:eastAsia="en-US"/>
              </w:rPr>
            </w:pPr>
          </w:p>
        </w:tc>
        <w:tc>
          <w:tcPr>
            <w:tcW w:w="4024" w:type="dxa"/>
            <w:vMerge/>
            <w:tcBorders>
              <w:left w:val="single" w:sz="4" w:space="0" w:color="auto"/>
              <w:right w:val="single" w:sz="4" w:space="0" w:color="auto"/>
            </w:tcBorders>
            <w:hideMark/>
          </w:tcPr>
          <w:p w:rsidR="00F02A79" w:rsidRDefault="00F02A79" w:rsidP="00951F75">
            <w:pPr>
              <w:pStyle w:val="TableText"/>
              <w:spacing w:line="276" w:lineRule="auto"/>
              <w:jc w:val="both"/>
              <w:rPr>
                <w:rFonts w:ascii="Tahoma" w:hAnsi="Tahoma" w:cs="Tahoma"/>
                <w:color w:val="auto"/>
                <w:sz w:val="22"/>
                <w:szCs w:val="22"/>
                <w:lang w:val="fr-FR" w:eastAsia="en-US"/>
              </w:rPr>
            </w:pPr>
          </w:p>
        </w:tc>
        <w:tc>
          <w:tcPr>
            <w:tcW w:w="3522" w:type="dxa"/>
            <w:vMerge/>
            <w:tcBorders>
              <w:left w:val="single" w:sz="4" w:space="0" w:color="auto"/>
              <w:bottom w:val="single" w:sz="4" w:space="0" w:color="auto"/>
              <w:right w:val="single" w:sz="4" w:space="0" w:color="auto"/>
            </w:tcBorders>
            <w:hideMark/>
          </w:tcPr>
          <w:p w:rsidR="00F02A79" w:rsidRDefault="00F02A79" w:rsidP="00951F75">
            <w:pPr>
              <w:pStyle w:val="TableText"/>
              <w:spacing w:line="276" w:lineRule="auto"/>
              <w:rPr>
                <w:rFonts w:ascii="Tahoma" w:hAnsi="Tahoma" w:cs="Tahoma"/>
                <w:color w:val="auto"/>
                <w:sz w:val="22"/>
                <w:szCs w:val="22"/>
                <w:lang w:val="pt-BR" w:eastAsia="en-US"/>
              </w:rPr>
            </w:pPr>
          </w:p>
        </w:tc>
        <w:tc>
          <w:tcPr>
            <w:tcW w:w="1627" w:type="dxa"/>
            <w:vMerge/>
            <w:tcBorders>
              <w:left w:val="single" w:sz="4" w:space="0" w:color="auto"/>
              <w:bottom w:val="nil"/>
              <w:right w:val="single" w:sz="4" w:space="0" w:color="auto"/>
            </w:tcBorders>
            <w:hideMark/>
          </w:tcPr>
          <w:p w:rsidR="00F02A79" w:rsidRDefault="00F02A79" w:rsidP="00951F75">
            <w:pPr>
              <w:pStyle w:val="TableText"/>
              <w:spacing w:line="276" w:lineRule="auto"/>
              <w:jc w:val="both"/>
              <w:rPr>
                <w:rFonts w:ascii="Tahoma" w:hAnsi="Tahoma" w:cs="Tahoma"/>
                <w:color w:val="auto"/>
                <w:sz w:val="22"/>
                <w:szCs w:val="22"/>
                <w:lang w:val="pt-BR" w:eastAsia="en-US"/>
              </w:rPr>
            </w:pPr>
          </w:p>
        </w:tc>
        <w:tc>
          <w:tcPr>
            <w:tcW w:w="1700" w:type="dxa"/>
            <w:tcBorders>
              <w:top w:val="nil"/>
              <w:left w:val="single" w:sz="4" w:space="0" w:color="auto"/>
              <w:bottom w:val="single" w:sz="4" w:space="0" w:color="auto"/>
              <w:right w:val="single" w:sz="4" w:space="0" w:color="auto"/>
            </w:tcBorders>
          </w:tcPr>
          <w:p w:rsidR="00F02A79" w:rsidRDefault="00F02A79" w:rsidP="00951F75">
            <w:pPr>
              <w:pStyle w:val="TableText"/>
              <w:spacing w:line="276" w:lineRule="auto"/>
              <w:jc w:val="both"/>
              <w:rPr>
                <w:rFonts w:ascii="Tahoma" w:hAnsi="Tahoma" w:cs="Tahoma"/>
                <w:color w:val="auto"/>
                <w:sz w:val="22"/>
                <w:szCs w:val="22"/>
                <w:lang w:val="pt-BR" w:eastAsia="en-US"/>
              </w:rPr>
            </w:pPr>
            <w:r>
              <w:rPr>
                <w:rFonts w:ascii="Tahoma" w:hAnsi="Tahoma" w:cs="Tahoma"/>
                <w:color w:val="auto"/>
                <w:sz w:val="22"/>
                <w:szCs w:val="22"/>
                <w:lang w:val="pt-BR" w:eastAsia="en-US"/>
              </w:rPr>
              <w:t>-In funcţie de modificarile survenite</w:t>
            </w:r>
          </w:p>
          <w:p w:rsidR="00F02A79" w:rsidRDefault="00F02A79" w:rsidP="00951F75">
            <w:pPr>
              <w:pStyle w:val="TableText"/>
              <w:spacing w:line="276" w:lineRule="auto"/>
              <w:jc w:val="both"/>
              <w:rPr>
                <w:rFonts w:ascii="Tahoma" w:hAnsi="Tahoma" w:cs="Tahoma"/>
                <w:i/>
                <w:iCs/>
                <w:color w:val="auto"/>
                <w:sz w:val="22"/>
                <w:szCs w:val="22"/>
                <w:lang w:val="pt-BR" w:eastAsia="en-US"/>
              </w:rPr>
            </w:pPr>
          </w:p>
        </w:tc>
        <w:tc>
          <w:tcPr>
            <w:tcW w:w="1979" w:type="dxa"/>
            <w:tcBorders>
              <w:top w:val="nil"/>
              <w:left w:val="single" w:sz="4" w:space="0" w:color="auto"/>
              <w:bottom w:val="nil"/>
              <w:right w:val="single" w:sz="4" w:space="0" w:color="auto"/>
            </w:tcBorders>
            <w:hideMark/>
          </w:tcPr>
          <w:p w:rsidR="00F02A79" w:rsidRDefault="00F02A79" w:rsidP="00951F75">
            <w:pPr>
              <w:spacing w:line="276" w:lineRule="auto"/>
              <w:jc w:val="center"/>
              <w:rPr>
                <w:rFonts w:ascii="Tahoma" w:hAnsi="Tahoma" w:cs="Tahoma"/>
                <w:b/>
                <w:bCs/>
                <w:sz w:val="22"/>
                <w:szCs w:val="22"/>
                <w:lang w:val="pt-BR" w:eastAsia="en-US"/>
              </w:rPr>
            </w:pPr>
            <w:r>
              <w:rPr>
                <w:rFonts w:ascii="Tahoma" w:hAnsi="Tahoma" w:cs="Tahoma"/>
                <w:sz w:val="22"/>
                <w:szCs w:val="22"/>
                <w:lang w:eastAsia="en-US"/>
              </w:rPr>
              <w:t>SGA Bacău</w:t>
            </w:r>
          </w:p>
        </w:tc>
      </w:tr>
      <w:tr w:rsidR="00F02A79" w:rsidTr="00C11249">
        <w:trPr>
          <w:jc w:val="center"/>
        </w:trPr>
        <w:tc>
          <w:tcPr>
            <w:tcW w:w="3477" w:type="dxa"/>
            <w:tcBorders>
              <w:top w:val="nil"/>
              <w:left w:val="single" w:sz="4" w:space="0" w:color="auto"/>
              <w:bottom w:val="nil"/>
              <w:right w:val="single" w:sz="4" w:space="0" w:color="auto"/>
            </w:tcBorders>
          </w:tcPr>
          <w:p w:rsidR="00F02A79" w:rsidRDefault="00F02A79" w:rsidP="00951F75">
            <w:pPr>
              <w:spacing w:line="276" w:lineRule="auto"/>
              <w:jc w:val="center"/>
              <w:rPr>
                <w:rFonts w:ascii="Tahoma" w:hAnsi="Tahoma" w:cs="Tahoma"/>
                <w:b/>
                <w:bCs/>
                <w:sz w:val="22"/>
                <w:szCs w:val="22"/>
                <w:lang w:eastAsia="en-US"/>
              </w:rPr>
            </w:pPr>
          </w:p>
        </w:tc>
        <w:tc>
          <w:tcPr>
            <w:tcW w:w="4024" w:type="dxa"/>
            <w:vMerge/>
            <w:tcBorders>
              <w:left w:val="single" w:sz="4" w:space="0" w:color="auto"/>
              <w:bottom w:val="single" w:sz="4" w:space="0" w:color="auto"/>
              <w:right w:val="single" w:sz="4" w:space="0" w:color="auto"/>
            </w:tcBorders>
            <w:hideMark/>
          </w:tcPr>
          <w:p w:rsidR="00F02A79" w:rsidRDefault="00F02A79" w:rsidP="00951F75">
            <w:pPr>
              <w:pStyle w:val="TableText"/>
              <w:spacing w:line="276" w:lineRule="auto"/>
              <w:jc w:val="both"/>
              <w:rPr>
                <w:rFonts w:ascii="Tahoma" w:hAnsi="Tahoma" w:cs="Tahoma"/>
                <w:color w:val="auto"/>
                <w:sz w:val="22"/>
                <w:szCs w:val="22"/>
                <w:lang w:val="it-IT" w:eastAsia="en-US"/>
              </w:rPr>
            </w:pPr>
          </w:p>
        </w:tc>
        <w:tc>
          <w:tcPr>
            <w:tcW w:w="3522" w:type="dxa"/>
            <w:tcBorders>
              <w:top w:val="single" w:sz="4" w:space="0" w:color="auto"/>
              <w:left w:val="single" w:sz="4" w:space="0" w:color="auto"/>
              <w:bottom w:val="single" w:sz="4" w:space="0" w:color="auto"/>
              <w:right w:val="single" w:sz="4" w:space="0" w:color="auto"/>
            </w:tcBorders>
            <w:hideMark/>
          </w:tcPr>
          <w:p w:rsidR="00F02A79" w:rsidRDefault="00F02A79" w:rsidP="00951F75">
            <w:pPr>
              <w:pStyle w:val="TableText"/>
              <w:tabs>
                <w:tab w:val="left" w:pos="85"/>
                <w:tab w:val="left" w:pos="175"/>
              </w:tabs>
              <w:spacing w:line="276" w:lineRule="auto"/>
              <w:rPr>
                <w:rFonts w:ascii="Tahoma" w:hAnsi="Tahoma" w:cs="Tahoma"/>
                <w:color w:val="auto"/>
                <w:sz w:val="22"/>
                <w:szCs w:val="22"/>
                <w:lang w:val="pt-BR" w:eastAsia="en-US"/>
              </w:rPr>
            </w:pPr>
            <w:r>
              <w:rPr>
                <w:rFonts w:ascii="Tahoma" w:hAnsi="Tahoma" w:cs="Tahoma"/>
                <w:color w:val="auto"/>
                <w:sz w:val="22"/>
                <w:szCs w:val="22"/>
                <w:lang w:val="pt-BR" w:eastAsia="en-US"/>
              </w:rPr>
              <w:t>-</w:t>
            </w:r>
            <w:r>
              <w:rPr>
                <w:rFonts w:ascii="Tahoma" w:hAnsi="Tahoma" w:cs="Tahoma"/>
                <w:color w:val="auto"/>
                <w:sz w:val="22"/>
                <w:szCs w:val="22"/>
                <w:lang w:val="it-IT" w:eastAsia="en-US"/>
              </w:rPr>
              <w:t xml:space="preserve"> Plan judetean de aparare impotriva inundatiilor, avizat </w:t>
            </w:r>
          </w:p>
        </w:tc>
        <w:tc>
          <w:tcPr>
            <w:tcW w:w="1627" w:type="dxa"/>
            <w:tcBorders>
              <w:top w:val="nil"/>
              <w:left w:val="single" w:sz="4" w:space="0" w:color="auto"/>
              <w:bottom w:val="nil"/>
              <w:right w:val="single" w:sz="4" w:space="0" w:color="auto"/>
            </w:tcBorders>
          </w:tcPr>
          <w:p w:rsidR="00F02A79" w:rsidRDefault="00F02A79" w:rsidP="00951F75">
            <w:pPr>
              <w:pStyle w:val="TableText"/>
              <w:spacing w:line="276" w:lineRule="auto"/>
              <w:jc w:val="both"/>
              <w:rPr>
                <w:rFonts w:ascii="Tahoma" w:hAnsi="Tahoma" w:cs="Tahoma"/>
                <w:color w:val="auto"/>
                <w:sz w:val="22"/>
                <w:szCs w:val="22"/>
                <w:lang w:val="pt-BR" w:eastAsia="en-US"/>
              </w:rPr>
            </w:pPr>
          </w:p>
        </w:tc>
        <w:tc>
          <w:tcPr>
            <w:tcW w:w="1700" w:type="dxa"/>
            <w:tcBorders>
              <w:top w:val="single" w:sz="4" w:space="0" w:color="auto"/>
              <w:left w:val="single" w:sz="4" w:space="0" w:color="auto"/>
              <w:bottom w:val="single" w:sz="4" w:space="0" w:color="auto"/>
              <w:right w:val="single" w:sz="4" w:space="0" w:color="auto"/>
            </w:tcBorders>
          </w:tcPr>
          <w:p w:rsidR="00F02A79" w:rsidRDefault="00F02A79" w:rsidP="00951F75">
            <w:pPr>
              <w:pStyle w:val="TableText"/>
              <w:spacing w:line="276" w:lineRule="auto"/>
              <w:jc w:val="both"/>
              <w:rPr>
                <w:rFonts w:ascii="Tahoma" w:hAnsi="Tahoma" w:cs="Tahoma"/>
                <w:color w:val="auto"/>
                <w:sz w:val="22"/>
                <w:szCs w:val="22"/>
                <w:lang w:val="fr-FR" w:eastAsia="en-US"/>
              </w:rPr>
            </w:pPr>
            <w:r>
              <w:rPr>
                <w:rFonts w:ascii="Tahoma" w:hAnsi="Tahoma" w:cs="Tahoma"/>
                <w:color w:val="auto"/>
                <w:sz w:val="22"/>
                <w:szCs w:val="22"/>
                <w:lang w:val="fr-FR" w:eastAsia="en-US"/>
              </w:rPr>
              <w:t>Trim. I 2018</w:t>
            </w:r>
          </w:p>
          <w:p w:rsidR="00F02A79" w:rsidRDefault="00F02A79" w:rsidP="00951F75">
            <w:pPr>
              <w:pStyle w:val="TableText"/>
              <w:spacing w:line="276" w:lineRule="auto"/>
              <w:jc w:val="both"/>
              <w:rPr>
                <w:rFonts w:ascii="Tahoma" w:hAnsi="Tahoma" w:cs="Tahoma"/>
                <w:color w:val="auto"/>
                <w:sz w:val="22"/>
                <w:szCs w:val="22"/>
                <w:lang w:val="fr-FR" w:eastAsia="en-US"/>
              </w:rPr>
            </w:pPr>
          </w:p>
          <w:p w:rsidR="00F02A79" w:rsidRDefault="00F02A79" w:rsidP="00951F75">
            <w:pPr>
              <w:pStyle w:val="TableText"/>
              <w:spacing w:line="276" w:lineRule="auto"/>
              <w:jc w:val="both"/>
              <w:rPr>
                <w:rFonts w:ascii="Tahoma" w:hAnsi="Tahoma" w:cs="Tahoma"/>
                <w:color w:val="auto"/>
                <w:sz w:val="22"/>
                <w:szCs w:val="22"/>
                <w:lang w:val="fr-FR" w:eastAsia="en-US"/>
              </w:rPr>
            </w:pPr>
          </w:p>
          <w:p w:rsidR="00F02A79" w:rsidRDefault="00F02A79" w:rsidP="00951F75">
            <w:pPr>
              <w:pStyle w:val="TableText"/>
              <w:spacing w:line="276" w:lineRule="auto"/>
              <w:jc w:val="both"/>
              <w:rPr>
                <w:rFonts w:ascii="Tahoma" w:hAnsi="Tahoma" w:cs="Tahoma"/>
                <w:color w:val="auto"/>
                <w:sz w:val="22"/>
                <w:szCs w:val="22"/>
                <w:lang w:val="fr-FR" w:eastAsia="en-US"/>
              </w:rPr>
            </w:pPr>
          </w:p>
          <w:p w:rsidR="00F02A79" w:rsidRDefault="00F02A79" w:rsidP="00951F75">
            <w:pPr>
              <w:pStyle w:val="TableText"/>
              <w:spacing w:line="276" w:lineRule="auto"/>
              <w:jc w:val="both"/>
              <w:rPr>
                <w:rFonts w:ascii="Tahoma" w:hAnsi="Tahoma" w:cs="Tahoma"/>
                <w:color w:val="auto"/>
                <w:sz w:val="22"/>
                <w:szCs w:val="22"/>
                <w:lang w:val="fr-FR" w:eastAsia="en-US"/>
              </w:rPr>
            </w:pPr>
          </w:p>
        </w:tc>
        <w:tc>
          <w:tcPr>
            <w:tcW w:w="1979" w:type="dxa"/>
            <w:tcBorders>
              <w:top w:val="nil"/>
              <w:left w:val="single" w:sz="4" w:space="0" w:color="auto"/>
              <w:bottom w:val="nil"/>
              <w:right w:val="single" w:sz="4" w:space="0" w:color="auto"/>
            </w:tcBorders>
          </w:tcPr>
          <w:p w:rsidR="00F02A79" w:rsidRDefault="00F02A79" w:rsidP="00951F75">
            <w:pPr>
              <w:spacing w:line="276" w:lineRule="auto"/>
              <w:jc w:val="center"/>
              <w:rPr>
                <w:rFonts w:ascii="Tahoma" w:hAnsi="Tahoma" w:cs="Tahoma"/>
                <w:sz w:val="22"/>
                <w:szCs w:val="22"/>
                <w:lang w:eastAsia="en-US"/>
              </w:rPr>
            </w:pPr>
          </w:p>
        </w:tc>
      </w:tr>
      <w:tr w:rsidR="00F02A79" w:rsidTr="00C11249">
        <w:trPr>
          <w:jc w:val="center"/>
        </w:trPr>
        <w:tc>
          <w:tcPr>
            <w:tcW w:w="3477" w:type="dxa"/>
            <w:tcBorders>
              <w:top w:val="nil"/>
              <w:left w:val="single" w:sz="4" w:space="0" w:color="auto"/>
              <w:bottom w:val="single" w:sz="4" w:space="0" w:color="auto"/>
              <w:right w:val="single" w:sz="4" w:space="0" w:color="auto"/>
            </w:tcBorders>
          </w:tcPr>
          <w:p w:rsidR="00F02A79" w:rsidRDefault="00F02A79" w:rsidP="00951F75">
            <w:pPr>
              <w:spacing w:line="276" w:lineRule="auto"/>
              <w:jc w:val="center"/>
              <w:rPr>
                <w:rFonts w:ascii="Tahoma" w:hAnsi="Tahoma" w:cs="Tahoma"/>
                <w:b/>
                <w:bCs/>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F02A79" w:rsidRDefault="00F02A79" w:rsidP="00951F75">
            <w:pPr>
              <w:pStyle w:val="TableText"/>
              <w:spacing w:line="276" w:lineRule="auto"/>
              <w:jc w:val="both"/>
              <w:rPr>
                <w:rFonts w:ascii="Tahoma" w:hAnsi="Tahoma" w:cs="Tahoma"/>
                <w:color w:val="auto"/>
                <w:sz w:val="22"/>
                <w:szCs w:val="22"/>
                <w:lang w:val="en-US" w:eastAsia="en-US"/>
              </w:rPr>
            </w:pPr>
            <w:r>
              <w:rPr>
                <w:rFonts w:ascii="Tahoma" w:hAnsi="Tahoma" w:cs="Tahoma"/>
                <w:color w:val="auto"/>
                <w:sz w:val="22"/>
                <w:szCs w:val="22"/>
                <w:lang w:val="it-IT" w:eastAsia="en-US"/>
              </w:rPr>
              <w:t xml:space="preserve">-Verificarea </w:t>
            </w:r>
            <w:r>
              <w:rPr>
                <w:rFonts w:ascii="Tahoma" w:hAnsi="Tahoma" w:cs="Tahoma"/>
                <w:color w:val="auto"/>
                <w:sz w:val="22"/>
                <w:szCs w:val="22"/>
                <w:lang w:val="en-US" w:eastAsia="en-US"/>
              </w:rPr>
              <w:t>modului în care primarii şi deţinătorii de lucrări cunosc atribuţiile ce le revin, conform reglementarilor în vigoare, precum şi prevederile Planurilor de apărare împotriva inundaţiilor</w:t>
            </w:r>
          </w:p>
          <w:p w:rsidR="00F02A79" w:rsidRDefault="00F02A79" w:rsidP="00951F75">
            <w:pPr>
              <w:pStyle w:val="TableText"/>
              <w:spacing w:line="276" w:lineRule="auto"/>
              <w:jc w:val="both"/>
              <w:rPr>
                <w:rFonts w:ascii="Tahoma" w:hAnsi="Tahoma" w:cs="Tahoma"/>
                <w:color w:val="auto"/>
                <w:sz w:val="22"/>
                <w:szCs w:val="22"/>
                <w:lang w:val="it-IT" w:eastAsia="en-US"/>
              </w:rPr>
            </w:pPr>
          </w:p>
        </w:tc>
        <w:tc>
          <w:tcPr>
            <w:tcW w:w="3522" w:type="dxa"/>
            <w:tcBorders>
              <w:top w:val="single" w:sz="4" w:space="0" w:color="auto"/>
              <w:left w:val="single" w:sz="4" w:space="0" w:color="auto"/>
              <w:bottom w:val="single" w:sz="4" w:space="0" w:color="auto"/>
              <w:right w:val="single" w:sz="4" w:space="0" w:color="auto"/>
            </w:tcBorders>
            <w:hideMark/>
          </w:tcPr>
          <w:p w:rsidR="00F02A79" w:rsidRDefault="00F02A79" w:rsidP="00951F75">
            <w:pPr>
              <w:pStyle w:val="TableText"/>
              <w:spacing w:line="276" w:lineRule="auto"/>
              <w:jc w:val="both"/>
              <w:rPr>
                <w:rFonts w:ascii="Tahoma" w:hAnsi="Tahoma" w:cs="Tahoma"/>
                <w:color w:val="auto"/>
                <w:sz w:val="22"/>
                <w:szCs w:val="22"/>
                <w:lang w:val="pt-BR" w:eastAsia="en-US"/>
              </w:rPr>
            </w:pPr>
            <w:r>
              <w:rPr>
                <w:rFonts w:ascii="Tahoma" w:hAnsi="Tahoma" w:cs="Tahoma"/>
                <w:color w:val="auto"/>
                <w:sz w:val="22"/>
                <w:szCs w:val="22"/>
                <w:lang w:val="pt-BR" w:eastAsia="en-US"/>
              </w:rPr>
              <w:t xml:space="preserve">- număr controale </w:t>
            </w:r>
          </w:p>
        </w:tc>
        <w:tc>
          <w:tcPr>
            <w:tcW w:w="1627" w:type="dxa"/>
            <w:tcBorders>
              <w:top w:val="nil"/>
              <w:left w:val="single" w:sz="4" w:space="0" w:color="auto"/>
              <w:bottom w:val="single" w:sz="4" w:space="0" w:color="auto"/>
              <w:right w:val="single" w:sz="4" w:space="0" w:color="auto"/>
            </w:tcBorders>
          </w:tcPr>
          <w:p w:rsidR="00F02A79" w:rsidRDefault="00F02A79" w:rsidP="00951F75">
            <w:pPr>
              <w:pStyle w:val="TableText"/>
              <w:spacing w:line="276" w:lineRule="auto"/>
              <w:jc w:val="both"/>
              <w:rPr>
                <w:rFonts w:ascii="Tahoma" w:hAnsi="Tahoma" w:cs="Tahoma"/>
                <w:color w:val="auto"/>
                <w:sz w:val="22"/>
                <w:szCs w:val="22"/>
                <w:lang w:val="pt-BR" w:eastAsia="en-US"/>
              </w:rPr>
            </w:pPr>
          </w:p>
        </w:tc>
        <w:tc>
          <w:tcPr>
            <w:tcW w:w="1700" w:type="dxa"/>
            <w:tcBorders>
              <w:top w:val="single" w:sz="4" w:space="0" w:color="auto"/>
              <w:left w:val="single" w:sz="4" w:space="0" w:color="auto"/>
              <w:bottom w:val="single" w:sz="4" w:space="0" w:color="auto"/>
              <w:right w:val="single" w:sz="4" w:space="0" w:color="auto"/>
            </w:tcBorders>
          </w:tcPr>
          <w:p w:rsidR="00F02A79" w:rsidRDefault="00F02A79" w:rsidP="00951F75">
            <w:pPr>
              <w:pStyle w:val="TableText"/>
              <w:spacing w:line="276" w:lineRule="auto"/>
              <w:jc w:val="both"/>
              <w:rPr>
                <w:rFonts w:ascii="Tahoma" w:hAnsi="Tahoma" w:cs="Tahoma"/>
                <w:color w:val="auto"/>
                <w:sz w:val="22"/>
                <w:szCs w:val="22"/>
                <w:lang w:val="fr-FR" w:eastAsia="en-US"/>
              </w:rPr>
            </w:pPr>
          </w:p>
          <w:p w:rsidR="00F02A79" w:rsidRDefault="00F02A79" w:rsidP="00951F75">
            <w:pPr>
              <w:pStyle w:val="TableText"/>
              <w:spacing w:line="276" w:lineRule="auto"/>
              <w:jc w:val="center"/>
              <w:rPr>
                <w:rFonts w:ascii="Tahoma" w:hAnsi="Tahoma" w:cs="Tahoma"/>
                <w:color w:val="auto"/>
                <w:sz w:val="22"/>
                <w:szCs w:val="22"/>
                <w:lang w:val="fr-FR" w:eastAsia="en-US"/>
              </w:rPr>
            </w:pPr>
            <w:r>
              <w:rPr>
                <w:rFonts w:ascii="Tahoma" w:hAnsi="Tahoma" w:cs="Tahoma"/>
                <w:color w:val="auto"/>
                <w:sz w:val="22"/>
                <w:szCs w:val="22"/>
                <w:lang w:val="fr-FR" w:eastAsia="en-US"/>
              </w:rPr>
              <w:t>Anual</w:t>
            </w:r>
          </w:p>
        </w:tc>
        <w:tc>
          <w:tcPr>
            <w:tcW w:w="1979" w:type="dxa"/>
            <w:tcBorders>
              <w:top w:val="nil"/>
              <w:left w:val="single" w:sz="4" w:space="0" w:color="auto"/>
              <w:bottom w:val="single" w:sz="4" w:space="0" w:color="auto"/>
              <w:right w:val="single" w:sz="4" w:space="0" w:color="auto"/>
            </w:tcBorders>
          </w:tcPr>
          <w:p w:rsidR="00F02A79" w:rsidRDefault="00F02A79" w:rsidP="00951F75">
            <w:pPr>
              <w:spacing w:line="276" w:lineRule="auto"/>
              <w:jc w:val="center"/>
              <w:rPr>
                <w:rFonts w:ascii="Tahoma" w:hAnsi="Tahoma" w:cs="Tahoma"/>
                <w:sz w:val="22"/>
                <w:szCs w:val="22"/>
                <w:lang w:eastAsia="en-US"/>
              </w:rPr>
            </w:pPr>
          </w:p>
        </w:tc>
      </w:tr>
      <w:tr w:rsidR="00F02A79" w:rsidTr="00C11249">
        <w:trPr>
          <w:jc w:val="center"/>
        </w:trPr>
        <w:tc>
          <w:tcPr>
            <w:tcW w:w="3477" w:type="dxa"/>
            <w:tcBorders>
              <w:top w:val="single" w:sz="4" w:space="0" w:color="auto"/>
              <w:left w:val="single" w:sz="4" w:space="0" w:color="auto"/>
              <w:bottom w:val="single" w:sz="4" w:space="0" w:color="auto"/>
              <w:right w:val="single" w:sz="4" w:space="0" w:color="auto"/>
            </w:tcBorders>
          </w:tcPr>
          <w:p w:rsidR="00F02A79" w:rsidRDefault="00F02A79" w:rsidP="00951F75">
            <w:pPr>
              <w:spacing w:line="276" w:lineRule="auto"/>
              <w:rPr>
                <w:rFonts w:ascii="Tahoma" w:hAnsi="Tahoma" w:cs="Tahoma"/>
                <w:b/>
                <w:bCs/>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F02A79" w:rsidRDefault="00F02A79" w:rsidP="00346C73">
            <w:pPr>
              <w:pStyle w:val="TableText"/>
              <w:spacing w:line="276" w:lineRule="auto"/>
              <w:jc w:val="both"/>
              <w:rPr>
                <w:rFonts w:ascii="Tahoma" w:hAnsi="Tahoma" w:cs="Tahoma"/>
                <w:color w:val="auto"/>
                <w:sz w:val="22"/>
                <w:szCs w:val="22"/>
                <w:lang w:val="pt-BR" w:eastAsia="en-US"/>
              </w:rPr>
            </w:pPr>
            <w:r>
              <w:rPr>
                <w:rStyle w:val="Strong"/>
                <w:rFonts w:ascii="Tahoma" w:hAnsi="Tahoma" w:cs="Tahoma"/>
                <w:sz w:val="22"/>
                <w:szCs w:val="22"/>
                <w:lang w:val="en-US" w:eastAsia="en-US"/>
              </w:rPr>
              <w:t xml:space="preserve">-Măsuri operative </w:t>
            </w:r>
            <w:r>
              <w:rPr>
                <w:rFonts w:ascii="Tahoma" w:hAnsi="Tahoma" w:cs="Tahoma"/>
                <w:sz w:val="22"/>
                <w:szCs w:val="22"/>
                <w:lang w:val="en-US" w:eastAsia="en-US"/>
              </w:rPr>
              <w:t xml:space="preserve">din timpul desfăşurării inundaţiilor şi cele de </w:t>
            </w:r>
            <w:r>
              <w:rPr>
                <w:rStyle w:val="Strong"/>
                <w:rFonts w:ascii="Tahoma" w:hAnsi="Tahoma" w:cs="Tahoma"/>
                <w:sz w:val="22"/>
                <w:szCs w:val="22"/>
                <w:lang w:val="en-US" w:eastAsia="en-US"/>
              </w:rPr>
              <w:t>refacere</w:t>
            </w:r>
            <w:r>
              <w:rPr>
                <w:rFonts w:ascii="Tahoma" w:hAnsi="Tahoma" w:cs="Tahoma"/>
                <w:sz w:val="22"/>
                <w:szCs w:val="22"/>
                <w:lang w:val="en-US" w:eastAsia="en-US"/>
              </w:rPr>
              <w:t xml:space="preserve"> întreprinse, post inundaţii. Întocmirea rapoartelor operative și de sinteză.</w:t>
            </w:r>
          </w:p>
        </w:tc>
        <w:tc>
          <w:tcPr>
            <w:tcW w:w="3522" w:type="dxa"/>
            <w:tcBorders>
              <w:top w:val="single" w:sz="4" w:space="0" w:color="auto"/>
              <w:left w:val="single" w:sz="4" w:space="0" w:color="auto"/>
              <w:bottom w:val="single" w:sz="4" w:space="0" w:color="auto"/>
              <w:right w:val="single" w:sz="4" w:space="0" w:color="auto"/>
            </w:tcBorders>
            <w:hideMark/>
          </w:tcPr>
          <w:p w:rsidR="00F02A79" w:rsidRDefault="00F02A79" w:rsidP="00951F75">
            <w:pPr>
              <w:pStyle w:val="TableText"/>
              <w:spacing w:line="276" w:lineRule="auto"/>
              <w:jc w:val="both"/>
              <w:rPr>
                <w:rFonts w:ascii="Tahoma" w:hAnsi="Tahoma" w:cs="Tahoma"/>
                <w:color w:val="auto"/>
                <w:sz w:val="22"/>
                <w:szCs w:val="22"/>
                <w:lang w:val="pt-BR" w:eastAsia="en-US"/>
              </w:rPr>
            </w:pPr>
            <w:r>
              <w:rPr>
                <w:rFonts w:ascii="Tahoma" w:hAnsi="Tahoma" w:cs="Tahoma"/>
                <w:color w:val="auto"/>
                <w:sz w:val="22"/>
                <w:szCs w:val="22"/>
                <w:lang w:val="pt-BR" w:eastAsia="en-US"/>
              </w:rPr>
              <w:t xml:space="preserve">- număr măsuri operative </w:t>
            </w:r>
          </w:p>
        </w:tc>
        <w:tc>
          <w:tcPr>
            <w:tcW w:w="1627" w:type="dxa"/>
            <w:tcBorders>
              <w:top w:val="single" w:sz="4" w:space="0" w:color="auto"/>
              <w:left w:val="single" w:sz="4" w:space="0" w:color="auto"/>
              <w:bottom w:val="single" w:sz="4" w:space="0" w:color="auto"/>
              <w:right w:val="single" w:sz="4" w:space="0" w:color="auto"/>
            </w:tcBorders>
          </w:tcPr>
          <w:p w:rsidR="00F02A79" w:rsidRDefault="00F02A79" w:rsidP="00951F75">
            <w:pPr>
              <w:pStyle w:val="TableText"/>
              <w:spacing w:line="276" w:lineRule="auto"/>
              <w:rPr>
                <w:rFonts w:ascii="Tahoma" w:hAnsi="Tahoma" w:cs="Tahoma"/>
                <w:color w:val="auto"/>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F02A79" w:rsidRDefault="00F02A79" w:rsidP="00951F75">
            <w:pPr>
              <w:pStyle w:val="TableText"/>
              <w:spacing w:line="276" w:lineRule="auto"/>
              <w:jc w:val="center"/>
              <w:rPr>
                <w:rFonts w:ascii="Tahoma" w:hAnsi="Tahoma" w:cs="Tahoma"/>
                <w:color w:val="auto"/>
                <w:sz w:val="22"/>
                <w:szCs w:val="22"/>
                <w:lang w:eastAsia="en-US"/>
              </w:rPr>
            </w:pPr>
            <w:r>
              <w:rPr>
                <w:rFonts w:ascii="Tahoma" w:hAnsi="Tahoma" w:cs="Tahoma"/>
                <w:color w:val="auto"/>
                <w:sz w:val="22"/>
                <w:szCs w:val="22"/>
                <w:lang w:eastAsia="en-US"/>
              </w:rPr>
              <w:t>In perioada  fenomenelor hidro meteorologice periculoase</w:t>
            </w:r>
          </w:p>
        </w:tc>
        <w:tc>
          <w:tcPr>
            <w:tcW w:w="1979" w:type="dxa"/>
            <w:tcBorders>
              <w:top w:val="single" w:sz="4" w:space="0" w:color="auto"/>
              <w:left w:val="single" w:sz="4" w:space="0" w:color="auto"/>
              <w:bottom w:val="single" w:sz="4" w:space="0" w:color="auto"/>
              <w:right w:val="single" w:sz="4" w:space="0" w:color="auto"/>
            </w:tcBorders>
          </w:tcPr>
          <w:p w:rsidR="00F02A79" w:rsidRDefault="00F02A79" w:rsidP="00951F75">
            <w:pPr>
              <w:spacing w:line="276" w:lineRule="auto"/>
              <w:jc w:val="center"/>
              <w:rPr>
                <w:rFonts w:ascii="Tahoma" w:hAnsi="Tahoma" w:cs="Tahoma"/>
                <w:sz w:val="22"/>
                <w:szCs w:val="22"/>
                <w:lang w:eastAsia="en-US"/>
              </w:rPr>
            </w:pPr>
          </w:p>
        </w:tc>
      </w:tr>
      <w:tr w:rsidR="00F02A79" w:rsidTr="009A5050">
        <w:trPr>
          <w:trHeight w:val="4581"/>
          <w:jc w:val="center"/>
        </w:trPr>
        <w:tc>
          <w:tcPr>
            <w:tcW w:w="3477" w:type="dxa"/>
            <w:tcBorders>
              <w:top w:val="single" w:sz="4" w:space="0" w:color="auto"/>
              <w:left w:val="single" w:sz="4" w:space="0" w:color="auto"/>
              <w:right w:val="single" w:sz="4" w:space="0" w:color="auto"/>
            </w:tcBorders>
            <w:hideMark/>
          </w:tcPr>
          <w:p w:rsidR="00F02A79" w:rsidRPr="00BA280B" w:rsidRDefault="00F02A79" w:rsidP="00951F75">
            <w:pPr>
              <w:spacing w:line="276" w:lineRule="auto"/>
              <w:jc w:val="center"/>
              <w:rPr>
                <w:rFonts w:ascii="Tahoma" w:hAnsi="Tahoma" w:cs="Tahoma"/>
                <w:b/>
                <w:bCs/>
                <w:i/>
                <w:sz w:val="22"/>
                <w:szCs w:val="22"/>
                <w:lang w:eastAsia="en-US"/>
              </w:rPr>
            </w:pPr>
            <w:r w:rsidRPr="00BA280B">
              <w:rPr>
                <w:rFonts w:ascii="Tahoma" w:hAnsi="Tahoma" w:cs="Tahoma"/>
                <w:b/>
                <w:i/>
                <w:sz w:val="22"/>
                <w:szCs w:val="22"/>
                <w:lang w:eastAsia="en-US"/>
              </w:rPr>
              <w:t>Pro</w:t>
            </w:r>
            <w:r>
              <w:rPr>
                <w:rFonts w:ascii="Tahoma" w:hAnsi="Tahoma" w:cs="Tahoma"/>
                <w:b/>
                <w:i/>
                <w:sz w:val="22"/>
                <w:szCs w:val="22"/>
                <w:lang w:eastAsia="en-US"/>
              </w:rPr>
              <w:t>gram pentru dezvoltarea durabilă</w:t>
            </w:r>
            <w:r w:rsidRPr="00BA280B">
              <w:rPr>
                <w:rFonts w:ascii="Tahoma" w:hAnsi="Tahoma" w:cs="Tahoma"/>
                <w:b/>
                <w:i/>
                <w:sz w:val="22"/>
                <w:szCs w:val="22"/>
                <w:lang w:eastAsia="en-US"/>
              </w:rPr>
              <w:t xml:space="preserve"> a pădurilor</w:t>
            </w:r>
          </w:p>
        </w:tc>
        <w:tc>
          <w:tcPr>
            <w:tcW w:w="4024" w:type="dxa"/>
            <w:tcBorders>
              <w:top w:val="single" w:sz="4" w:space="0" w:color="auto"/>
              <w:left w:val="single" w:sz="4" w:space="0" w:color="auto"/>
              <w:right w:val="single" w:sz="4" w:space="0" w:color="auto"/>
            </w:tcBorders>
            <w:hideMark/>
          </w:tcPr>
          <w:p w:rsidR="00F02A79" w:rsidRDefault="00F02A79" w:rsidP="00951F75">
            <w:pPr>
              <w:pStyle w:val="TableText"/>
              <w:spacing w:line="276" w:lineRule="auto"/>
              <w:jc w:val="both"/>
              <w:rPr>
                <w:rStyle w:val="Strong"/>
                <w:rFonts w:ascii="Tahoma" w:hAnsi="Tahoma" w:cs="Tahoma"/>
                <w:b w:val="0"/>
                <w:lang w:val="en-US"/>
              </w:rPr>
            </w:pPr>
            <w:r>
              <w:rPr>
                <w:rFonts w:ascii="Tahoma" w:hAnsi="Tahoma" w:cs="Tahoma"/>
                <w:sz w:val="22"/>
                <w:szCs w:val="22"/>
                <w:lang w:eastAsia="en-US"/>
              </w:rPr>
              <w:t>Actiuni pentru prevenirea și diminuarea tăierilor ilegale de arbori</w:t>
            </w:r>
          </w:p>
        </w:tc>
        <w:tc>
          <w:tcPr>
            <w:tcW w:w="3522" w:type="dxa"/>
            <w:tcBorders>
              <w:top w:val="single" w:sz="4" w:space="0" w:color="auto"/>
              <w:left w:val="single" w:sz="4" w:space="0" w:color="auto"/>
              <w:right w:val="single" w:sz="4" w:space="0" w:color="auto"/>
            </w:tcBorders>
            <w:hideMark/>
          </w:tcPr>
          <w:p w:rsidR="00F02A79" w:rsidRDefault="00F02A79" w:rsidP="002F7BE0">
            <w:pPr>
              <w:pStyle w:val="TableText"/>
              <w:numPr>
                <w:ilvl w:val="0"/>
                <w:numId w:val="8"/>
              </w:numPr>
              <w:spacing w:line="276" w:lineRule="auto"/>
              <w:ind w:left="175" w:hanging="175"/>
              <w:rPr>
                <w:rFonts w:ascii="Tahoma" w:hAnsi="Tahoma" w:cs="Tahoma"/>
                <w:sz w:val="22"/>
                <w:szCs w:val="22"/>
                <w:lang w:eastAsia="en-US"/>
              </w:rPr>
            </w:pPr>
            <w:r>
              <w:rPr>
                <w:rFonts w:ascii="Tahoma" w:hAnsi="Tahoma" w:cs="Tahoma"/>
                <w:sz w:val="22"/>
                <w:szCs w:val="22"/>
                <w:lang w:eastAsia="en-US"/>
              </w:rPr>
              <w:t>număr de acțiuni pentru diminuarea suprafețelor de fond forestier fără pază</w:t>
            </w:r>
          </w:p>
          <w:p w:rsidR="00F02A79" w:rsidRDefault="00F02A79" w:rsidP="002F7BE0">
            <w:pPr>
              <w:pStyle w:val="TableText"/>
              <w:numPr>
                <w:ilvl w:val="0"/>
                <w:numId w:val="8"/>
              </w:numPr>
              <w:spacing w:line="276" w:lineRule="auto"/>
              <w:ind w:left="175" w:hanging="175"/>
              <w:rPr>
                <w:rFonts w:ascii="Tahoma" w:hAnsi="Tahoma" w:cs="Tahoma"/>
                <w:sz w:val="22"/>
                <w:szCs w:val="22"/>
                <w:lang w:eastAsia="en-US"/>
              </w:rPr>
            </w:pPr>
            <w:r>
              <w:rPr>
                <w:rFonts w:ascii="Tahoma" w:hAnsi="Tahoma" w:cs="Tahoma"/>
                <w:sz w:val="22"/>
                <w:szCs w:val="22"/>
                <w:lang w:eastAsia="en-US"/>
              </w:rPr>
              <w:t>numărul de controale de fond efectuate</w:t>
            </w:r>
          </w:p>
          <w:p w:rsidR="00F02A79" w:rsidRDefault="00F02A79" w:rsidP="002F7BE0">
            <w:pPr>
              <w:pStyle w:val="TableText"/>
              <w:numPr>
                <w:ilvl w:val="0"/>
                <w:numId w:val="8"/>
              </w:numPr>
              <w:spacing w:line="276" w:lineRule="auto"/>
              <w:ind w:left="175" w:hanging="175"/>
              <w:rPr>
                <w:rFonts w:ascii="Tahoma" w:hAnsi="Tahoma" w:cs="Tahoma"/>
                <w:sz w:val="22"/>
                <w:szCs w:val="22"/>
                <w:lang w:eastAsia="en-US"/>
              </w:rPr>
            </w:pPr>
            <w:r>
              <w:rPr>
                <w:rFonts w:ascii="Tahoma" w:hAnsi="Tahoma" w:cs="Tahoma"/>
                <w:sz w:val="22"/>
                <w:szCs w:val="22"/>
                <w:lang w:eastAsia="en-US"/>
              </w:rPr>
              <w:t>numărul de controale de exploatare efectuate</w:t>
            </w:r>
          </w:p>
          <w:p w:rsidR="00F02A79" w:rsidRPr="007F3A4E" w:rsidRDefault="00F02A79" w:rsidP="002F7BE0">
            <w:pPr>
              <w:pStyle w:val="TableText"/>
              <w:numPr>
                <w:ilvl w:val="0"/>
                <w:numId w:val="8"/>
              </w:numPr>
              <w:spacing w:line="276" w:lineRule="auto"/>
              <w:ind w:left="175" w:hanging="175"/>
              <w:rPr>
                <w:rFonts w:ascii="Tahoma" w:hAnsi="Tahoma" w:cs="Tahoma"/>
                <w:color w:val="auto"/>
                <w:sz w:val="22"/>
                <w:szCs w:val="22"/>
                <w:lang w:val="pt-BR" w:eastAsia="en-US"/>
              </w:rPr>
            </w:pPr>
            <w:r>
              <w:rPr>
                <w:rFonts w:ascii="Tahoma" w:hAnsi="Tahoma" w:cs="Tahoma"/>
                <w:sz w:val="22"/>
                <w:szCs w:val="22"/>
                <w:lang w:eastAsia="en-US"/>
              </w:rPr>
              <w:t>numărul de controale la instalații debitat material lemnos, depozite,</w:t>
            </w:r>
            <w:r w:rsidRPr="007F3A4E">
              <w:rPr>
                <w:rFonts w:ascii="Tahoma" w:hAnsi="Tahoma" w:cs="Tahoma"/>
                <w:sz w:val="22"/>
                <w:szCs w:val="22"/>
                <w:lang w:eastAsia="en-US"/>
              </w:rPr>
              <w:t xml:space="preserve">piețe </w:t>
            </w:r>
            <w:r>
              <w:rPr>
                <w:rFonts w:ascii="Tahoma" w:hAnsi="Tahoma" w:cs="Tahoma"/>
                <w:sz w:val="22"/>
                <w:szCs w:val="22"/>
                <w:lang w:eastAsia="en-US"/>
              </w:rPr>
              <w:t>effectuate</w:t>
            </w:r>
          </w:p>
          <w:p w:rsidR="00F02A79" w:rsidRDefault="00F02A79" w:rsidP="002F7BE0">
            <w:pPr>
              <w:pStyle w:val="TableText"/>
              <w:numPr>
                <w:ilvl w:val="0"/>
                <w:numId w:val="8"/>
              </w:numPr>
              <w:spacing w:line="276" w:lineRule="auto"/>
              <w:ind w:left="175" w:hanging="175"/>
              <w:rPr>
                <w:rFonts w:ascii="Tahoma" w:hAnsi="Tahoma" w:cs="Tahoma"/>
                <w:color w:val="auto"/>
                <w:sz w:val="22"/>
                <w:szCs w:val="22"/>
                <w:lang w:val="pt-BR" w:eastAsia="en-US"/>
              </w:rPr>
            </w:pPr>
            <w:r>
              <w:rPr>
                <w:rFonts w:ascii="Tahoma" w:hAnsi="Tahoma" w:cs="Tahoma"/>
                <w:sz w:val="22"/>
                <w:szCs w:val="22"/>
                <w:lang w:eastAsia="en-US"/>
              </w:rPr>
              <w:t>numărul de acțiuni de control pe drumurile forestiere și publice</w:t>
            </w:r>
          </w:p>
        </w:tc>
        <w:tc>
          <w:tcPr>
            <w:tcW w:w="1627" w:type="dxa"/>
            <w:tcBorders>
              <w:top w:val="single" w:sz="4" w:space="0" w:color="auto"/>
              <w:left w:val="single" w:sz="4" w:space="0" w:color="auto"/>
              <w:right w:val="single" w:sz="4" w:space="0" w:color="auto"/>
            </w:tcBorders>
            <w:hideMark/>
          </w:tcPr>
          <w:p w:rsidR="00F02A79" w:rsidRDefault="00F02A79" w:rsidP="00951F75">
            <w:pPr>
              <w:pStyle w:val="TableText"/>
              <w:spacing w:line="276" w:lineRule="auto"/>
              <w:rPr>
                <w:rFonts w:ascii="Tahoma" w:hAnsi="Tahoma" w:cs="Tahoma"/>
                <w:color w:val="auto"/>
                <w:sz w:val="22"/>
                <w:szCs w:val="22"/>
                <w:lang w:eastAsia="en-US"/>
              </w:rPr>
            </w:pPr>
            <w:r>
              <w:rPr>
                <w:rFonts w:ascii="Tahoma" w:hAnsi="Tahoma" w:cs="Tahoma"/>
                <w:color w:val="auto"/>
                <w:sz w:val="22"/>
                <w:szCs w:val="22"/>
                <w:lang w:eastAsia="en-US"/>
              </w:rPr>
              <w:t xml:space="preserve"> </w:t>
            </w:r>
          </w:p>
          <w:p w:rsidR="00F02A79" w:rsidRDefault="00F02A79" w:rsidP="00951F75">
            <w:pPr>
              <w:pStyle w:val="TableText"/>
              <w:spacing w:line="276" w:lineRule="auto"/>
              <w:rPr>
                <w:rFonts w:ascii="Tahoma" w:hAnsi="Tahoma" w:cs="Tahoma"/>
                <w:color w:val="auto"/>
                <w:sz w:val="22"/>
                <w:szCs w:val="22"/>
                <w:lang w:eastAsia="en-US"/>
              </w:rPr>
            </w:pPr>
            <w:r>
              <w:rPr>
                <w:rFonts w:ascii="Tahoma" w:hAnsi="Tahoma" w:cs="Tahoma"/>
                <w:color w:val="auto"/>
                <w:sz w:val="22"/>
                <w:szCs w:val="22"/>
                <w:lang w:eastAsia="en-US"/>
              </w:rPr>
              <w:t xml:space="preserve">Buget de stat </w:t>
            </w:r>
          </w:p>
        </w:tc>
        <w:tc>
          <w:tcPr>
            <w:tcW w:w="1700" w:type="dxa"/>
            <w:tcBorders>
              <w:top w:val="single" w:sz="4" w:space="0" w:color="auto"/>
              <w:left w:val="single" w:sz="4" w:space="0" w:color="auto"/>
              <w:right w:val="single" w:sz="4" w:space="0" w:color="auto"/>
            </w:tcBorders>
            <w:hideMark/>
          </w:tcPr>
          <w:p w:rsidR="00F02A79" w:rsidRDefault="00F02A79" w:rsidP="00951F75">
            <w:pPr>
              <w:pStyle w:val="TableText"/>
              <w:spacing w:line="276" w:lineRule="auto"/>
              <w:rPr>
                <w:rFonts w:ascii="Tahoma" w:hAnsi="Tahoma" w:cs="Tahoma"/>
                <w:color w:val="auto"/>
                <w:sz w:val="22"/>
                <w:szCs w:val="22"/>
                <w:lang w:eastAsia="en-US"/>
              </w:rPr>
            </w:pPr>
          </w:p>
          <w:p w:rsidR="00F02A79" w:rsidRDefault="00F02A79" w:rsidP="00951F75">
            <w:pPr>
              <w:pStyle w:val="TableText"/>
              <w:spacing w:line="276" w:lineRule="auto"/>
              <w:rPr>
                <w:rFonts w:ascii="Tahoma" w:hAnsi="Tahoma" w:cs="Tahoma"/>
                <w:color w:val="auto"/>
                <w:sz w:val="22"/>
                <w:szCs w:val="22"/>
                <w:lang w:eastAsia="en-US"/>
              </w:rPr>
            </w:pPr>
            <w:r>
              <w:rPr>
                <w:rFonts w:ascii="Tahoma" w:hAnsi="Tahoma" w:cs="Tahoma"/>
                <w:color w:val="auto"/>
                <w:sz w:val="22"/>
                <w:szCs w:val="22"/>
                <w:lang w:eastAsia="en-US"/>
              </w:rPr>
              <w:t>31.12.2018</w:t>
            </w:r>
          </w:p>
        </w:tc>
        <w:tc>
          <w:tcPr>
            <w:tcW w:w="1979" w:type="dxa"/>
            <w:tcBorders>
              <w:top w:val="single" w:sz="4" w:space="0" w:color="auto"/>
              <w:left w:val="single" w:sz="4" w:space="0" w:color="auto"/>
              <w:right w:val="single" w:sz="4" w:space="0" w:color="auto"/>
            </w:tcBorders>
            <w:hideMark/>
          </w:tcPr>
          <w:p w:rsidR="00F02A79" w:rsidRDefault="00F02A79" w:rsidP="00951F75">
            <w:pPr>
              <w:spacing w:line="276" w:lineRule="auto"/>
              <w:jc w:val="center"/>
              <w:rPr>
                <w:rFonts w:ascii="Tahoma" w:hAnsi="Tahoma" w:cs="Tahoma"/>
                <w:sz w:val="22"/>
                <w:szCs w:val="22"/>
                <w:lang w:eastAsia="en-US"/>
              </w:rPr>
            </w:pPr>
            <w:r>
              <w:rPr>
                <w:rFonts w:ascii="Tahoma" w:hAnsi="Tahoma" w:cs="Tahoma"/>
                <w:sz w:val="22"/>
                <w:szCs w:val="22"/>
                <w:lang w:eastAsia="en-US"/>
              </w:rPr>
              <w:t xml:space="preserve"> </w:t>
            </w:r>
          </w:p>
          <w:p w:rsidR="00F02A79" w:rsidRDefault="00F02A79" w:rsidP="00951F75">
            <w:pPr>
              <w:spacing w:line="276" w:lineRule="auto"/>
              <w:jc w:val="center"/>
              <w:rPr>
                <w:rFonts w:ascii="Tahoma" w:hAnsi="Tahoma" w:cs="Tahoma"/>
                <w:sz w:val="22"/>
                <w:szCs w:val="22"/>
                <w:lang w:eastAsia="en-US"/>
              </w:rPr>
            </w:pPr>
            <w:r>
              <w:rPr>
                <w:rFonts w:ascii="Tahoma" w:hAnsi="Tahoma" w:cs="Tahoma"/>
                <w:sz w:val="22"/>
                <w:szCs w:val="22"/>
                <w:lang w:eastAsia="en-US"/>
              </w:rPr>
              <w:t>Garda Forestiera Bacau</w:t>
            </w:r>
          </w:p>
        </w:tc>
      </w:tr>
      <w:tr w:rsidR="00F02A79" w:rsidTr="009A5050">
        <w:trPr>
          <w:jc w:val="center"/>
        </w:trPr>
        <w:tc>
          <w:tcPr>
            <w:tcW w:w="3477" w:type="dxa"/>
            <w:tcBorders>
              <w:top w:val="single" w:sz="4" w:space="0" w:color="auto"/>
              <w:left w:val="single" w:sz="4" w:space="0" w:color="auto"/>
              <w:bottom w:val="nil"/>
              <w:right w:val="single" w:sz="4" w:space="0" w:color="auto"/>
            </w:tcBorders>
            <w:vAlign w:val="center"/>
            <w:hideMark/>
          </w:tcPr>
          <w:p w:rsidR="00F02A79" w:rsidRPr="007F3A4E" w:rsidRDefault="00F02A79" w:rsidP="001D1AF9">
            <w:pPr>
              <w:spacing w:line="276" w:lineRule="auto"/>
              <w:jc w:val="both"/>
              <w:rPr>
                <w:rFonts w:ascii="Tahoma" w:hAnsi="Tahoma" w:cs="Tahoma"/>
                <w:b/>
                <w:i/>
                <w:color w:val="FF0000"/>
                <w:sz w:val="22"/>
                <w:szCs w:val="22"/>
                <w:lang w:eastAsia="en-US"/>
              </w:rPr>
            </w:pPr>
            <w:r w:rsidRPr="007F3A4E">
              <w:rPr>
                <w:rFonts w:ascii="Tahoma" w:hAnsi="Tahoma" w:cs="Tahoma"/>
                <w:b/>
                <w:i/>
                <w:sz w:val="22"/>
                <w:szCs w:val="22"/>
                <w:lang w:eastAsia="en-US"/>
              </w:rPr>
              <w:t>Creşterea capacităţii de răspuns în situaţii de urgenţă şi restabilirea rapidă a stării</w:t>
            </w:r>
          </w:p>
        </w:tc>
        <w:tc>
          <w:tcPr>
            <w:tcW w:w="4024" w:type="dxa"/>
            <w:tcBorders>
              <w:top w:val="single" w:sz="4" w:space="0" w:color="auto"/>
              <w:left w:val="single" w:sz="4" w:space="0" w:color="auto"/>
              <w:bottom w:val="single" w:sz="4" w:space="0" w:color="auto"/>
              <w:right w:val="single" w:sz="4" w:space="0" w:color="auto"/>
            </w:tcBorders>
            <w:hideMark/>
          </w:tcPr>
          <w:p w:rsidR="00F02A79" w:rsidRDefault="00F02A79" w:rsidP="00951F75">
            <w:pPr>
              <w:spacing w:line="276" w:lineRule="auto"/>
              <w:rPr>
                <w:rFonts w:ascii="Tahoma" w:hAnsi="Tahoma" w:cs="Tahoma"/>
                <w:snapToGrid w:val="0"/>
                <w:sz w:val="22"/>
                <w:szCs w:val="22"/>
                <w:lang w:eastAsia="en-US"/>
              </w:rPr>
            </w:pPr>
            <w:r>
              <w:rPr>
                <w:rFonts w:ascii="Tahoma" w:hAnsi="Tahoma" w:cs="Tahoma"/>
                <w:snapToGrid w:val="0"/>
                <w:sz w:val="22"/>
                <w:szCs w:val="22"/>
                <w:lang w:eastAsia="en-US"/>
              </w:rPr>
              <w:t>Îmbunătăţirea capacităţii personalului de aplicare a legii</w:t>
            </w:r>
          </w:p>
        </w:tc>
        <w:tc>
          <w:tcPr>
            <w:tcW w:w="3522" w:type="dxa"/>
            <w:tcBorders>
              <w:top w:val="single" w:sz="4" w:space="0" w:color="auto"/>
              <w:left w:val="single" w:sz="4" w:space="0" w:color="auto"/>
              <w:bottom w:val="single" w:sz="4" w:space="0" w:color="auto"/>
              <w:right w:val="single" w:sz="4" w:space="0" w:color="auto"/>
            </w:tcBorders>
            <w:vAlign w:val="center"/>
          </w:tcPr>
          <w:p w:rsidR="00F02A79" w:rsidRPr="007F3A4E" w:rsidRDefault="00F02A79" w:rsidP="002F7BE0">
            <w:pPr>
              <w:pStyle w:val="ListParagraph"/>
              <w:numPr>
                <w:ilvl w:val="0"/>
                <w:numId w:val="8"/>
              </w:numPr>
              <w:spacing w:line="276" w:lineRule="auto"/>
              <w:ind w:left="85" w:hanging="90"/>
              <w:rPr>
                <w:rFonts w:ascii="Tahoma" w:hAnsi="Tahoma" w:cs="Tahoma"/>
                <w:sz w:val="22"/>
                <w:szCs w:val="22"/>
                <w:lang w:eastAsia="en-US"/>
              </w:rPr>
            </w:pPr>
            <w:r>
              <w:rPr>
                <w:rFonts w:ascii="Tahoma" w:hAnsi="Tahoma" w:cs="Tahoma"/>
                <w:sz w:val="22"/>
                <w:szCs w:val="22"/>
                <w:lang w:eastAsia="en-US"/>
              </w:rPr>
              <w:t xml:space="preserve"> numă</w:t>
            </w:r>
            <w:r w:rsidRPr="007F3A4E">
              <w:rPr>
                <w:rFonts w:ascii="Tahoma" w:hAnsi="Tahoma" w:cs="Tahoma"/>
                <w:sz w:val="22"/>
                <w:szCs w:val="22"/>
                <w:lang w:eastAsia="en-US"/>
              </w:rPr>
              <w:t xml:space="preserve">r personal care au participat la cursuri de instruire </w:t>
            </w:r>
          </w:p>
          <w:p w:rsidR="00F02A79" w:rsidRDefault="00F02A79" w:rsidP="00951F75">
            <w:pPr>
              <w:spacing w:line="276" w:lineRule="auto"/>
              <w:rPr>
                <w:rFonts w:ascii="Tahoma" w:hAnsi="Tahoma" w:cs="Tahoma"/>
                <w:sz w:val="22"/>
                <w:szCs w:val="22"/>
                <w:lang w:eastAsia="en-US"/>
              </w:rPr>
            </w:pPr>
          </w:p>
        </w:tc>
        <w:tc>
          <w:tcPr>
            <w:tcW w:w="1627" w:type="dxa"/>
            <w:tcBorders>
              <w:top w:val="single" w:sz="4" w:space="0" w:color="auto"/>
              <w:left w:val="single" w:sz="4" w:space="0" w:color="auto"/>
              <w:bottom w:val="single" w:sz="4" w:space="0" w:color="auto"/>
              <w:right w:val="single" w:sz="4" w:space="0" w:color="auto"/>
            </w:tcBorders>
            <w:vAlign w:val="center"/>
            <w:hideMark/>
          </w:tcPr>
          <w:p w:rsidR="00F02A79" w:rsidRDefault="00F02A79" w:rsidP="00951F75">
            <w:pPr>
              <w:spacing w:line="276" w:lineRule="auto"/>
              <w:jc w:val="center"/>
              <w:rPr>
                <w:rFonts w:ascii="Tahoma" w:hAnsi="Tahoma" w:cs="Tahoma"/>
                <w:sz w:val="22"/>
                <w:szCs w:val="22"/>
                <w:lang w:eastAsia="en-US"/>
              </w:rPr>
            </w:pPr>
            <w:r>
              <w:rPr>
                <w:rFonts w:ascii="Tahoma" w:hAnsi="Tahoma" w:cs="Tahoma"/>
                <w:sz w:val="22"/>
                <w:szCs w:val="22"/>
                <w:lang w:eastAsia="en-US"/>
              </w:rPr>
              <w:t>Buget ISU</w:t>
            </w:r>
          </w:p>
        </w:tc>
        <w:tc>
          <w:tcPr>
            <w:tcW w:w="1700" w:type="dxa"/>
            <w:tcBorders>
              <w:top w:val="single" w:sz="4" w:space="0" w:color="auto"/>
              <w:left w:val="single" w:sz="4" w:space="0" w:color="auto"/>
              <w:bottom w:val="nil"/>
              <w:right w:val="single" w:sz="4" w:space="0" w:color="auto"/>
            </w:tcBorders>
            <w:vAlign w:val="center"/>
            <w:hideMark/>
          </w:tcPr>
          <w:p w:rsidR="00F02A79" w:rsidRDefault="00F02A79" w:rsidP="00951F75">
            <w:pPr>
              <w:tabs>
                <w:tab w:val="left" w:pos="6499"/>
              </w:tabs>
              <w:spacing w:line="317" w:lineRule="exact"/>
              <w:jc w:val="center"/>
              <w:rPr>
                <w:rFonts w:ascii="Tahoma" w:hAnsi="Tahoma" w:cs="Tahoma"/>
                <w:sz w:val="22"/>
                <w:szCs w:val="22"/>
                <w:lang w:eastAsia="en-US"/>
              </w:rPr>
            </w:pPr>
            <w:r>
              <w:rPr>
                <w:rFonts w:ascii="Tahoma" w:hAnsi="Tahoma" w:cs="Tahoma"/>
                <w:sz w:val="22"/>
                <w:szCs w:val="22"/>
                <w:lang w:eastAsia="en-US"/>
              </w:rPr>
              <w:t>31.12.2018</w:t>
            </w:r>
          </w:p>
        </w:tc>
        <w:tc>
          <w:tcPr>
            <w:tcW w:w="1979" w:type="dxa"/>
            <w:tcBorders>
              <w:top w:val="single" w:sz="4" w:space="0" w:color="auto"/>
              <w:left w:val="single" w:sz="4" w:space="0" w:color="auto"/>
              <w:bottom w:val="nil"/>
              <w:right w:val="single" w:sz="4" w:space="0" w:color="auto"/>
            </w:tcBorders>
            <w:hideMark/>
          </w:tcPr>
          <w:p w:rsidR="00F02A79" w:rsidRDefault="00F02A79" w:rsidP="00951F75">
            <w:pPr>
              <w:spacing w:line="276" w:lineRule="auto"/>
              <w:jc w:val="center"/>
              <w:rPr>
                <w:rFonts w:ascii="Tahoma" w:hAnsi="Tahoma" w:cs="Tahoma"/>
                <w:sz w:val="22"/>
                <w:szCs w:val="22"/>
                <w:lang w:eastAsia="en-US"/>
              </w:rPr>
            </w:pPr>
          </w:p>
          <w:p w:rsidR="00F02A79" w:rsidRDefault="00F02A79" w:rsidP="001D1AF9">
            <w:pPr>
              <w:spacing w:line="276" w:lineRule="auto"/>
              <w:jc w:val="center"/>
              <w:rPr>
                <w:rFonts w:ascii="Tahoma" w:hAnsi="Tahoma" w:cs="Tahoma"/>
                <w:sz w:val="22"/>
                <w:szCs w:val="22"/>
                <w:lang w:eastAsia="en-US"/>
              </w:rPr>
            </w:pPr>
            <w:r>
              <w:rPr>
                <w:rFonts w:ascii="Tahoma" w:hAnsi="Tahoma" w:cs="Tahoma"/>
                <w:sz w:val="22"/>
                <w:szCs w:val="22"/>
                <w:lang w:eastAsia="en-US"/>
              </w:rPr>
              <w:t xml:space="preserve">ISU ”Mr. Constantin Ene” </w:t>
            </w:r>
          </w:p>
        </w:tc>
      </w:tr>
      <w:tr w:rsidR="00F02A79" w:rsidTr="001D1AF9">
        <w:trPr>
          <w:jc w:val="center"/>
        </w:trPr>
        <w:tc>
          <w:tcPr>
            <w:tcW w:w="3477" w:type="dxa"/>
            <w:tcBorders>
              <w:top w:val="nil"/>
              <w:left w:val="single" w:sz="4" w:space="0" w:color="auto"/>
              <w:bottom w:val="single" w:sz="4" w:space="0" w:color="auto"/>
              <w:right w:val="single" w:sz="4" w:space="0" w:color="auto"/>
            </w:tcBorders>
            <w:vAlign w:val="center"/>
          </w:tcPr>
          <w:p w:rsidR="00F02A79" w:rsidRDefault="001D1AF9" w:rsidP="00951F75">
            <w:pPr>
              <w:spacing w:line="276" w:lineRule="auto"/>
              <w:rPr>
                <w:rFonts w:ascii="Tahoma" w:hAnsi="Tahoma" w:cs="Tahoma"/>
                <w:b/>
                <w:i/>
                <w:sz w:val="22"/>
                <w:szCs w:val="22"/>
                <w:lang w:eastAsia="en-US"/>
              </w:rPr>
            </w:pPr>
            <w:r w:rsidRPr="007F3A4E">
              <w:rPr>
                <w:rFonts w:ascii="Tahoma" w:hAnsi="Tahoma" w:cs="Tahoma"/>
                <w:b/>
                <w:i/>
                <w:sz w:val="22"/>
                <w:szCs w:val="22"/>
                <w:lang w:eastAsia="en-US"/>
              </w:rPr>
              <w:t>provizorii de normalitate</w:t>
            </w:r>
          </w:p>
          <w:p w:rsidR="001D1AF9" w:rsidRDefault="001D1AF9" w:rsidP="00951F75">
            <w:pPr>
              <w:spacing w:line="276" w:lineRule="auto"/>
              <w:rPr>
                <w:rFonts w:ascii="Tahoma" w:hAnsi="Tahoma" w:cs="Tahoma"/>
                <w:b/>
                <w:i/>
                <w:sz w:val="22"/>
                <w:szCs w:val="22"/>
                <w:lang w:eastAsia="en-US"/>
              </w:rPr>
            </w:pPr>
          </w:p>
          <w:p w:rsidR="001D1AF9" w:rsidRDefault="001D1AF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hideMark/>
          </w:tcPr>
          <w:p w:rsidR="00F02A79" w:rsidRDefault="00F02A79" w:rsidP="00951F75">
            <w:pPr>
              <w:spacing w:line="276" w:lineRule="auto"/>
              <w:ind w:firstLine="39"/>
              <w:rPr>
                <w:rFonts w:ascii="Tahoma" w:hAnsi="Tahoma" w:cs="Tahoma"/>
                <w:snapToGrid w:val="0"/>
                <w:sz w:val="22"/>
                <w:szCs w:val="22"/>
                <w:lang w:eastAsia="en-US"/>
              </w:rPr>
            </w:pPr>
            <w:r>
              <w:rPr>
                <w:rFonts w:ascii="Tahoma" w:hAnsi="Tahoma" w:cs="Tahoma"/>
                <w:snapToGrid w:val="0"/>
                <w:sz w:val="22"/>
                <w:szCs w:val="22"/>
                <w:lang w:eastAsia="en-US"/>
              </w:rPr>
              <w:t>Îmbunătăţirea dotării serviciilor de urgenţă profesioniste</w:t>
            </w:r>
          </w:p>
        </w:tc>
        <w:tc>
          <w:tcPr>
            <w:tcW w:w="3522" w:type="dxa"/>
            <w:tcBorders>
              <w:top w:val="single" w:sz="4" w:space="0" w:color="auto"/>
              <w:left w:val="single" w:sz="4" w:space="0" w:color="auto"/>
              <w:bottom w:val="single" w:sz="4" w:space="0" w:color="auto"/>
              <w:right w:val="single" w:sz="4" w:space="0" w:color="auto"/>
            </w:tcBorders>
            <w:vAlign w:val="center"/>
            <w:hideMark/>
          </w:tcPr>
          <w:p w:rsidR="00F02A79" w:rsidRDefault="00F02A79" w:rsidP="00951F75">
            <w:pPr>
              <w:spacing w:line="276" w:lineRule="auto"/>
              <w:rPr>
                <w:rFonts w:ascii="Tahoma" w:hAnsi="Tahoma" w:cs="Tahoma"/>
                <w:sz w:val="22"/>
                <w:szCs w:val="22"/>
                <w:lang w:eastAsia="en-US"/>
              </w:rPr>
            </w:pPr>
            <w:r>
              <w:rPr>
                <w:rFonts w:ascii="Tahoma" w:hAnsi="Tahoma" w:cs="Tahoma"/>
                <w:snapToGrid w:val="0"/>
                <w:sz w:val="22"/>
                <w:szCs w:val="22"/>
                <w:lang w:eastAsia="en-US"/>
              </w:rPr>
              <w:t xml:space="preserve">- numărul serviciilor de urgenţă profesioniste care au benficiat de dotări </w:t>
            </w:r>
          </w:p>
          <w:p w:rsidR="00F02A79" w:rsidRDefault="00F02A79" w:rsidP="00951F75">
            <w:pPr>
              <w:spacing w:line="276" w:lineRule="auto"/>
              <w:rPr>
                <w:rFonts w:ascii="Tahoma" w:hAnsi="Tahoma" w:cs="Tahoma"/>
                <w:sz w:val="22"/>
                <w:szCs w:val="22"/>
                <w:lang w:eastAsia="en-US"/>
              </w:rPr>
            </w:pPr>
            <w:r>
              <w:rPr>
                <w:rFonts w:ascii="Tahoma" w:hAnsi="Tahoma" w:cs="Tahoma"/>
                <w:snapToGrid w:val="0"/>
                <w:sz w:val="22"/>
                <w:szCs w:val="22"/>
                <w:lang w:eastAsia="en-US"/>
              </w:rPr>
              <w:t>- valoarea dotărilor</w:t>
            </w:r>
          </w:p>
        </w:tc>
        <w:tc>
          <w:tcPr>
            <w:tcW w:w="1627" w:type="dxa"/>
            <w:tcBorders>
              <w:top w:val="single" w:sz="4" w:space="0" w:color="auto"/>
              <w:left w:val="single" w:sz="4" w:space="0" w:color="auto"/>
              <w:bottom w:val="single" w:sz="4" w:space="0" w:color="auto"/>
              <w:right w:val="single" w:sz="4" w:space="0" w:color="auto"/>
            </w:tcBorders>
            <w:vAlign w:val="center"/>
            <w:hideMark/>
          </w:tcPr>
          <w:p w:rsidR="00F02A79" w:rsidRDefault="00F02A79" w:rsidP="00951F75">
            <w:pPr>
              <w:spacing w:line="276" w:lineRule="auto"/>
              <w:jc w:val="center"/>
              <w:rPr>
                <w:rFonts w:ascii="Tahoma" w:hAnsi="Tahoma" w:cs="Tahoma"/>
                <w:sz w:val="22"/>
                <w:szCs w:val="22"/>
                <w:lang w:eastAsia="en-US"/>
              </w:rPr>
            </w:pPr>
            <w:r>
              <w:rPr>
                <w:rFonts w:ascii="Tahoma" w:hAnsi="Tahoma" w:cs="Tahoma"/>
                <w:sz w:val="22"/>
                <w:szCs w:val="22"/>
                <w:lang w:eastAsia="en-US"/>
              </w:rPr>
              <w:t>Buget de stat/buget local</w:t>
            </w:r>
          </w:p>
        </w:tc>
        <w:tc>
          <w:tcPr>
            <w:tcW w:w="1700" w:type="dxa"/>
            <w:tcBorders>
              <w:top w:val="nil"/>
              <w:left w:val="single" w:sz="4" w:space="0" w:color="auto"/>
              <w:bottom w:val="single" w:sz="4" w:space="0" w:color="auto"/>
              <w:right w:val="single" w:sz="4" w:space="0" w:color="auto"/>
            </w:tcBorders>
            <w:vAlign w:val="center"/>
          </w:tcPr>
          <w:p w:rsidR="00F02A79" w:rsidRDefault="00F02A79" w:rsidP="00951F75">
            <w:pPr>
              <w:tabs>
                <w:tab w:val="left" w:pos="6499"/>
              </w:tabs>
              <w:spacing w:line="317" w:lineRule="exact"/>
              <w:jc w:val="center"/>
              <w:rPr>
                <w:rFonts w:ascii="Tahoma" w:hAnsi="Tahoma" w:cs="Tahoma"/>
                <w:sz w:val="22"/>
                <w:szCs w:val="22"/>
                <w:lang w:eastAsia="en-US"/>
              </w:rPr>
            </w:pPr>
          </w:p>
        </w:tc>
        <w:tc>
          <w:tcPr>
            <w:tcW w:w="1979" w:type="dxa"/>
            <w:tcBorders>
              <w:top w:val="nil"/>
              <w:left w:val="single" w:sz="4" w:space="0" w:color="auto"/>
              <w:bottom w:val="single" w:sz="4" w:space="0" w:color="auto"/>
              <w:right w:val="single" w:sz="4" w:space="0" w:color="auto"/>
            </w:tcBorders>
          </w:tcPr>
          <w:p w:rsidR="00F02A79" w:rsidRDefault="001D1AF9" w:rsidP="00951F75">
            <w:pPr>
              <w:spacing w:line="276" w:lineRule="auto"/>
              <w:jc w:val="center"/>
              <w:rPr>
                <w:rFonts w:ascii="Tahoma" w:hAnsi="Tahoma" w:cs="Tahoma"/>
                <w:sz w:val="22"/>
                <w:szCs w:val="22"/>
                <w:lang w:eastAsia="en-US"/>
              </w:rPr>
            </w:pPr>
            <w:r>
              <w:rPr>
                <w:rFonts w:ascii="Tahoma" w:hAnsi="Tahoma" w:cs="Tahoma"/>
                <w:sz w:val="22"/>
                <w:szCs w:val="22"/>
                <w:lang w:eastAsia="en-US"/>
              </w:rPr>
              <w:t>Bacău</w:t>
            </w:r>
          </w:p>
        </w:tc>
      </w:tr>
      <w:tr w:rsidR="00F02A79" w:rsidTr="001D1AF9">
        <w:trPr>
          <w:jc w:val="center"/>
        </w:trPr>
        <w:tc>
          <w:tcPr>
            <w:tcW w:w="3477" w:type="dxa"/>
            <w:tcBorders>
              <w:top w:val="single" w:sz="4" w:space="0" w:color="auto"/>
              <w:left w:val="single" w:sz="4" w:space="0" w:color="auto"/>
              <w:bottom w:val="single" w:sz="4" w:space="0" w:color="auto"/>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F02A79" w:rsidRDefault="00F02A79" w:rsidP="00951F75">
            <w:pPr>
              <w:spacing w:line="276" w:lineRule="auto"/>
              <w:ind w:firstLine="39"/>
              <w:jc w:val="both"/>
              <w:rPr>
                <w:rFonts w:ascii="Tahoma" w:hAnsi="Tahoma" w:cs="Tahoma"/>
                <w:snapToGrid w:val="0"/>
                <w:sz w:val="22"/>
                <w:szCs w:val="22"/>
                <w:lang w:eastAsia="en-US"/>
              </w:rPr>
            </w:pPr>
            <w:r>
              <w:rPr>
                <w:rFonts w:ascii="Tahoma" w:hAnsi="Tahoma" w:cs="Tahoma"/>
                <w:snapToGrid w:val="0"/>
                <w:sz w:val="22"/>
                <w:szCs w:val="22"/>
                <w:lang w:eastAsia="en-US"/>
              </w:rPr>
              <w:t>Dezvoltarea patrimoniului imobiliar şi îmbunătăţirea condiţiilor de muncă, pregătire, cazare, depozitare şi garare</w:t>
            </w:r>
          </w:p>
          <w:p w:rsidR="00F02A79" w:rsidRDefault="00F02A79" w:rsidP="00951F75">
            <w:pPr>
              <w:spacing w:line="276" w:lineRule="auto"/>
              <w:ind w:firstLine="39"/>
              <w:jc w:val="both"/>
              <w:rPr>
                <w:rFonts w:ascii="Tahoma" w:hAnsi="Tahoma" w:cs="Tahoma"/>
                <w:snapToGrid w:val="0"/>
                <w:sz w:val="22"/>
                <w:szCs w:val="22"/>
                <w:lang w:eastAsia="en-US"/>
              </w:rPr>
            </w:pPr>
            <w:r>
              <w:rPr>
                <w:rFonts w:ascii="Tahoma" w:hAnsi="Tahoma" w:cs="Tahoma"/>
                <w:snapToGrid w:val="0"/>
                <w:sz w:val="22"/>
                <w:szCs w:val="22"/>
                <w:lang w:eastAsia="en-US"/>
              </w:rPr>
              <w:t xml:space="preserve"> </w:t>
            </w:r>
          </w:p>
        </w:tc>
        <w:tc>
          <w:tcPr>
            <w:tcW w:w="3522" w:type="dxa"/>
            <w:tcBorders>
              <w:top w:val="single" w:sz="4" w:space="0" w:color="auto"/>
              <w:left w:val="single" w:sz="4" w:space="0" w:color="auto"/>
              <w:bottom w:val="single" w:sz="4" w:space="0" w:color="auto"/>
              <w:right w:val="single" w:sz="4" w:space="0" w:color="auto"/>
            </w:tcBorders>
            <w:vAlign w:val="center"/>
            <w:hideMark/>
          </w:tcPr>
          <w:p w:rsidR="00F02A79" w:rsidRPr="007F3A4E" w:rsidRDefault="00F02A79" w:rsidP="002F7BE0">
            <w:pPr>
              <w:pStyle w:val="ListParagraph"/>
              <w:numPr>
                <w:ilvl w:val="0"/>
                <w:numId w:val="8"/>
              </w:numPr>
              <w:spacing w:line="276" w:lineRule="auto"/>
              <w:ind w:left="175" w:hanging="180"/>
              <w:rPr>
                <w:rFonts w:ascii="Tahoma" w:hAnsi="Tahoma" w:cs="Tahoma"/>
                <w:sz w:val="22"/>
                <w:szCs w:val="22"/>
                <w:lang w:eastAsia="en-US"/>
              </w:rPr>
            </w:pPr>
            <w:r>
              <w:rPr>
                <w:rFonts w:ascii="Tahoma" w:hAnsi="Tahoma" w:cs="Tahoma"/>
                <w:sz w:val="22"/>
                <w:szCs w:val="22"/>
                <w:lang w:eastAsia="en-US"/>
              </w:rPr>
              <w:t>valoarea lucră</w:t>
            </w:r>
            <w:r w:rsidRPr="007F3A4E">
              <w:rPr>
                <w:rFonts w:ascii="Tahoma" w:hAnsi="Tahoma" w:cs="Tahoma"/>
                <w:sz w:val="22"/>
                <w:szCs w:val="22"/>
                <w:lang w:eastAsia="en-US"/>
              </w:rPr>
              <w:t xml:space="preserve">rilor executate </w:t>
            </w:r>
          </w:p>
          <w:p w:rsidR="00F02A79" w:rsidRPr="007F3A4E" w:rsidRDefault="00F02A79" w:rsidP="002F7BE0">
            <w:pPr>
              <w:pStyle w:val="ListParagraph"/>
              <w:numPr>
                <w:ilvl w:val="0"/>
                <w:numId w:val="8"/>
              </w:numPr>
              <w:spacing w:line="276" w:lineRule="auto"/>
              <w:ind w:left="175" w:hanging="180"/>
              <w:rPr>
                <w:rFonts w:ascii="Tahoma" w:hAnsi="Tahoma" w:cs="Tahoma"/>
                <w:sz w:val="22"/>
                <w:szCs w:val="22"/>
                <w:lang w:eastAsia="en-US"/>
              </w:rPr>
            </w:pPr>
            <w:r>
              <w:rPr>
                <w:rFonts w:ascii="Tahoma" w:hAnsi="Tahoma" w:cs="Tahoma"/>
                <w:sz w:val="22"/>
                <w:szCs w:val="22"/>
                <w:lang w:eastAsia="en-US"/>
              </w:rPr>
              <w:t>valoarea dotă</w:t>
            </w:r>
            <w:r w:rsidRPr="007F3A4E">
              <w:rPr>
                <w:rFonts w:ascii="Tahoma" w:hAnsi="Tahoma" w:cs="Tahoma"/>
                <w:sz w:val="22"/>
                <w:szCs w:val="22"/>
                <w:lang w:eastAsia="en-US"/>
              </w:rPr>
              <w:t xml:space="preserve">rilor </w:t>
            </w:r>
          </w:p>
        </w:tc>
        <w:tc>
          <w:tcPr>
            <w:tcW w:w="1627" w:type="dxa"/>
            <w:tcBorders>
              <w:top w:val="single" w:sz="4" w:space="0" w:color="auto"/>
              <w:left w:val="single" w:sz="4" w:space="0" w:color="auto"/>
              <w:bottom w:val="single" w:sz="4" w:space="0" w:color="auto"/>
              <w:right w:val="single" w:sz="4" w:space="0" w:color="auto"/>
            </w:tcBorders>
            <w:vAlign w:val="center"/>
          </w:tcPr>
          <w:p w:rsidR="00F02A79" w:rsidRDefault="00F02A79" w:rsidP="00951F75">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F02A79" w:rsidRDefault="00F02A79" w:rsidP="00951F75">
            <w:pPr>
              <w:tabs>
                <w:tab w:val="left" w:pos="6499"/>
              </w:tabs>
              <w:spacing w:line="317" w:lineRule="exact"/>
              <w:jc w:val="center"/>
              <w:rPr>
                <w:rFonts w:ascii="Tahoma" w:hAnsi="Tahoma" w:cs="Tahoma"/>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tcPr>
          <w:p w:rsidR="00F02A79" w:rsidRDefault="00F02A79" w:rsidP="00951F75">
            <w:pPr>
              <w:spacing w:line="276" w:lineRule="auto"/>
              <w:jc w:val="center"/>
              <w:rPr>
                <w:rFonts w:ascii="Tahoma" w:hAnsi="Tahoma" w:cs="Tahoma"/>
                <w:sz w:val="22"/>
                <w:szCs w:val="22"/>
                <w:lang w:eastAsia="en-US"/>
              </w:rPr>
            </w:pPr>
          </w:p>
        </w:tc>
      </w:tr>
      <w:tr w:rsidR="00F02A79" w:rsidTr="009A5050">
        <w:trPr>
          <w:jc w:val="center"/>
        </w:trPr>
        <w:tc>
          <w:tcPr>
            <w:tcW w:w="3477" w:type="dxa"/>
            <w:tcBorders>
              <w:top w:val="single" w:sz="4" w:space="0" w:color="auto"/>
              <w:left w:val="single" w:sz="4" w:space="0" w:color="auto"/>
              <w:bottom w:val="nil"/>
              <w:right w:val="single" w:sz="4" w:space="0" w:color="auto"/>
            </w:tcBorders>
            <w:vAlign w:val="center"/>
          </w:tcPr>
          <w:p w:rsidR="00F02A79" w:rsidRPr="007F3A4E" w:rsidRDefault="00F02A79" w:rsidP="00DC10DF">
            <w:pPr>
              <w:spacing w:line="276" w:lineRule="auto"/>
              <w:jc w:val="both"/>
              <w:rPr>
                <w:rFonts w:ascii="Tahoma" w:hAnsi="Tahoma" w:cs="Tahoma"/>
                <w:b/>
                <w:i/>
                <w:color w:val="FF0000"/>
                <w:sz w:val="22"/>
                <w:szCs w:val="22"/>
                <w:lang w:eastAsia="en-US"/>
              </w:rPr>
            </w:pPr>
            <w:r w:rsidRPr="007F3A4E">
              <w:rPr>
                <w:rFonts w:ascii="Tahoma" w:hAnsi="Tahoma" w:cs="Tahoma"/>
                <w:b/>
                <w:i/>
                <w:sz w:val="22"/>
                <w:szCs w:val="22"/>
                <w:lang w:eastAsia="en-US"/>
              </w:rPr>
              <w:t>Creşterea capacităţii de răspuns în situaţii de urgenţă şi restabilirea rapidă a stării provizorii de normalitate</w:t>
            </w:r>
          </w:p>
        </w:tc>
        <w:tc>
          <w:tcPr>
            <w:tcW w:w="4024" w:type="dxa"/>
            <w:tcBorders>
              <w:top w:val="single" w:sz="4" w:space="0" w:color="auto"/>
              <w:left w:val="single" w:sz="4" w:space="0" w:color="auto"/>
              <w:bottom w:val="single" w:sz="4" w:space="0" w:color="auto"/>
              <w:right w:val="single" w:sz="4" w:space="0" w:color="auto"/>
            </w:tcBorders>
            <w:hideMark/>
          </w:tcPr>
          <w:p w:rsidR="00F02A79" w:rsidRDefault="00F02A79" w:rsidP="00951F75">
            <w:pPr>
              <w:spacing w:line="276" w:lineRule="auto"/>
              <w:ind w:firstLine="39"/>
              <w:jc w:val="both"/>
              <w:rPr>
                <w:rFonts w:ascii="Tahoma" w:hAnsi="Tahoma" w:cs="Tahoma"/>
                <w:snapToGrid w:val="0"/>
                <w:sz w:val="22"/>
                <w:szCs w:val="22"/>
                <w:lang w:eastAsia="en-US"/>
              </w:rPr>
            </w:pPr>
            <w:r>
              <w:rPr>
                <w:rFonts w:ascii="Tahoma" w:hAnsi="Tahoma" w:cs="Tahoma"/>
                <w:snapToGrid w:val="0"/>
                <w:sz w:val="22"/>
                <w:szCs w:val="22"/>
                <w:lang w:eastAsia="en-US"/>
              </w:rPr>
              <w:t>Reducerea timpului de răspuns şi asigurarea unei intervenţii graduale şi oportune, cu eficienţă maximă, în vederea gestionării situaţiilor de urgenţă generate de tipurile de risc repartizate</w:t>
            </w:r>
          </w:p>
        </w:tc>
        <w:tc>
          <w:tcPr>
            <w:tcW w:w="3522" w:type="dxa"/>
            <w:tcBorders>
              <w:top w:val="single" w:sz="4" w:space="0" w:color="auto"/>
              <w:left w:val="single" w:sz="4" w:space="0" w:color="auto"/>
              <w:bottom w:val="single" w:sz="4" w:space="0" w:color="auto"/>
              <w:right w:val="single" w:sz="4" w:space="0" w:color="auto"/>
            </w:tcBorders>
            <w:vAlign w:val="center"/>
            <w:hideMark/>
          </w:tcPr>
          <w:p w:rsidR="00F02A79" w:rsidRPr="007F3A4E" w:rsidRDefault="00F02A79" w:rsidP="002F7BE0">
            <w:pPr>
              <w:pStyle w:val="ListParagraph"/>
              <w:numPr>
                <w:ilvl w:val="0"/>
                <w:numId w:val="8"/>
              </w:numPr>
              <w:spacing w:line="276" w:lineRule="auto"/>
              <w:ind w:left="175" w:hanging="180"/>
              <w:rPr>
                <w:rFonts w:ascii="Tahoma" w:hAnsi="Tahoma" w:cs="Tahoma"/>
                <w:sz w:val="22"/>
                <w:szCs w:val="22"/>
                <w:lang w:eastAsia="en-US"/>
              </w:rPr>
            </w:pPr>
            <w:r>
              <w:rPr>
                <w:rFonts w:ascii="Tahoma" w:hAnsi="Tahoma" w:cs="Tahoma"/>
                <w:sz w:val="22"/>
                <w:szCs w:val="22"/>
                <w:lang w:eastAsia="en-US"/>
              </w:rPr>
              <w:t>% scă</w:t>
            </w:r>
            <w:r w:rsidRPr="007F3A4E">
              <w:rPr>
                <w:rFonts w:ascii="Tahoma" w:hAnsi="Tahoma" w:cs="Tahoma"/>
                <w:sz w:val="22"/>
                <w:szCs w:val="22"/>
                <w:lang w:eastAsia="en-US"/>
              </w:rPr>
              <w:t xml:space="preserve">dere a timpului de raspuns </w:t>
            </w:r>
          </w:p>
        </w:tc>
        <w:tc>
          <w:tcPr>
            <w:tcW w:w="1627" w:type="dxa"/>
            <w:tcBorders>
              <w:top w:val="single" w:sz="4" w:space="0" w:color="auto"/>
              <w:left w:val="single" w:sz="4" w:space="0" w:color="auto"/>
              <w:bottom w:val="nil"/>
              <w:right w:val="single" w:sz="4" w:space="0" w:color="auto"/>
            </w:tcBorders>
            <w:vAlign w:val="center"/>
            <w:hideMark/>
          </w:tcPr>
          <w:p w:rsidR="00F02A79" w:rsidRDefault="00F02A79" w:rsidP="00951F75">
            <w:pPr>
              <w:spacing w:line="276" w:lineRule="auto"/>
              <w:jc w:val="center"/>
              <w:rPr>
                <w:rFonts w:ascii="Tahoma" w:hAnsi="Tahoma" w:cs="Tahoma"/>
                <w:sz w:val="22"/>
                <w:szCs w:val="22"/>
                <w:lang w:eastAsia="en-US"/>
              </w:rPr>
            </w:pPr>
            <w:r>
              <w:rPr>
                <w:rFonts w:ascii="Tahoma" w:hAnsi="Tahoma" w:cs="Tahoma"/>
                <w:sz w:val="22"/>
                <w:szCs w:val="22"/>
                <w:lang w:eastAsia="en-US"/>
              </w:rPr>
              <w:t>Buget ISU</w:t>
            </w:r>
          </w:p>
        </w:tc>
        <w:tc>
          <w:tcPr>
            <w:tcW w:w="1700" w:type="dxa"/>
            <w:tcBorders>
              <w:top w:val="single" w:sz="4" w:space="0" w:color="auto"/>
              <w:left w:val="single" w:sz="4" w:space="0" w:color="auto"/>
              <w:bottom w:val="nil"/>
              <w:right w:val="single" w:sz="4" w:space="0" w:color="auto"/>
            </w:tcBorders>
            <w:vAlign w:val="center"/>
          </w:tcPr>
          <w:p w:rsidR="00F02A79" w:rsidRDefault="00F02A79" w:rsidP="00DC10DF">
            <w:pPr>
              <w:tabs>
                <w:tab w:val="left" w:pos="6499"/>
              </w:tabs>
              <w:spacing w:line="317" w:lineRule="exact"/>
              <w:jc w:val="center"/>
              <w:rPr>
                <w:rFonts w:ascii="Tahoma" w:hAnsi="Tahoma" w:cs="Tahoma"/>
                <w:sz w:val="22"/>
                <w:szCs w:val="22"/>
                <w:lang w:eastAsia="en-US"/>
              </w:rPr>
            </w:pPr>
            <w:r>
              <w:rPr>
                <w:rFonts w:ascii="Tahoma" w:hAnsi="Tahoma" w:cs="Tahoma"/>
                <w:sz w:val="22"/>
                <w:szCs w:val="22"/>
                <w:lang w:eastAsia="en-US"/>
              </w:rPr>
              <w:t>31.12.2018</w:t>
            </w:r>
          </w:p>
        </w:tc>
        <w:tc>
          <w:tcPr>
            <w:tcW w:w="1979" w:type="dxa"/>
            <w:tcBorders>
              <w:top w:val="single" w:sz="4" w:space="0" w:color="auto"/>
              <w:left w:val="single" w:sz="4" w:space="0" w:color="auto"/>
              <w:bottom w:val="nil"/>
              <w:right w:val="single" w:sz="4" w:space="0" w:color="auto"/>
            </w:tcBorders>
          </w:tcPr>
          <w:p w:rsidR="00F02A79" w:rsidRDefault="00F02A79" w:rsidP="00DC10DF">
            <w:pPr>
              <w:spacing w:line="276" w:lineRule="auto"/>
              <w:jc w:val="center"/>
              <w:rPr>
                <w:rFonts w:ascii="Tahoma" w:hAnsi="Tahoma" w:cs="Tahoma"/>
                <w:sz w:val="22"/>
                <w:szCs w:val="22"/>
                <w:lang w:eastAsia="en-US"/>
              </w:rPr>
            </w:pPr>
          </w:p>
          <w:p w:rsidR="00F02A79" w:rsidRDefault="00F02A79" w:rsidP="00DC10DF">
            <w:pPr>
              <w:spacing w:line="276" w:lineRule="auto"/>
              <w:jc w:val="center"/>
              <w:rPr>
                <w:rFonts w:ascii="Tahoma" w:hAnsi="Tahoma" w:cs="Tahoma"/>
                <w:sz w:val="22"/>
                <w:szCs w:val="22"/>
                <w:lang w:eastAsia="en-US"/>
              </w:rPr>
            </w:pPr>
            <w:r>
              <w:rPr>
                <w:rFonts w:ascii="Tahoma" w:hAnsi="Tahoma" w:cs="Tahoma"/>
                <w:sz w:val="22"/>
                <w:szCs w:val="22"/>
                <w:lang w:eastAsia="en-US"/>
              </w:rPr>
              <w:t xml:space="preserve">ISU ”Mr. Constantin Ene” Bacău </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DC10DF">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F02A79" w:rsidRDefault="00F02A79" w:rsidP="00951F75">
            <w:pPr>
              <w:spacing w:line="276" w:lineRule="auto"/>
              <w:jc w:val="both"/>
              <w:rPr>
                <w:rFonts w:ascii="Tahoma" w:hAnsi="Tahoma" w:cs="Tahoma"/>
                <w:snapToGrid w:val="0"/>
                <w:sz w:val="22"/>
                <w:szCs w:val="22"/>
                <w:lang w:eastAsia="en-US"/>
              </w:rPr>
            </w:pPr>
            <w:r>
              <w:rPr>
                <w:rFonts w:ascii="Tahoma" w:hAnsi="Tahoma" w:cs="Tahoma"/>
                <w:snapToGrid w:val="0"/>
                <w:sz w:val="22"/>
                <w:szCs w:val="22"/>
                <w:lang w:eastAsia="en-US"/>
              </w:rPr>
              <w:t>Creşterea participării voluntarilor în echipele de intervenţie</w:t>
            </w:r>
          </w:p>
        </w:tc>
        <w:tc>
          <w:tcPr>
            <w:tcW w:w="3522" w:type="dxa"/>
            <w:tcBorders>
              <w:top w:val="single" w:sz="4" w:space="0" w:color="auto"/>
              <w:left w:val="single" w:sz="4" w:space="0" w:color="auto"/>
              <w:bottom w:val="single" w:sz="4" w:space="0" w:color="auto"/>
              <w:right w:val="single" w:sz="4" w:space="0" w:color="auto"/>
            </w:tcBorders>
            <w:vAlign w:val="center"/>
            <w:hideMark/>
          </w:tcPr>
          <w:p w:rsidR="00F02A79" w:rsidRPr="007F3A4E" w:rsidRDefault="00F02A79" w:rsidP="002F7BE0">
            <w:pPr>
              <w:pStyle w:val="ListParagraph"/>
              <w:numPr>
                <w:ilvl w:val="0"/>
                <w:numId w:val="8"/>
              </w:numPr>
              <w:spacing w:line="276" w:lineRule="auto"/>
              <w:ind w:left="175" w:hanging="180"/>
              <w:rPr>
                <w:rFonts w:ascii="Tahoma" w:hAnsi="Tahoma" w:cs="Tahoma"/>
                <w:sz w:val="22"/>
                <w:szCs w:val="22"/>
                <w:lang w:eastAsia="en-US"/>
              </w:rPr>
            </w:pPr>
            <w:r>
              <w:rPr>
                <w:rFonts w:ascii="Tahoma" w:hAnsi="Tahoma" w:cs="Tahoma"/>
                <w:sz w:val="22"/>
                <w:szCs w:val="22"/>
                <w:lang w:eastAsia="en-US"/>
              </w:rPr>
              <w:t>număr voluntari participanț</w:t>
            </w:r>
            <w:r w:rsidRPr="007F3A4E">
              <w:rPr>
                <w:rFonts w:ascii="Tahoma" w:hAnsi="Tahoma" w:cs="Tahoma"/>
                <w:sz w:val="22"/>
                <w:szCs w:val="22"/>
                <w:lang w:eastAsia="en-US"/>
              </w:rPr>
              <w:t xml:space="preserve">i comparativ cu anul 2017 </w:t>
            </w:r>
          </w:p>
        </w:tc>
        <w:tc>
          <w:tcPr>
            <w:tcW w:w="1627" w:type="dxa"/>
            <w:tcBorders>
              <w:top w:val="nil"/>
              <w:left w:val="single" w:sz="4" w:space="0" w:color="auto"/>
              <w:bottom w:val="nil"/>
              <w:right w:val="single" w:sz="4" w:space="0" w:color="auto"/>
            </w:tcBorders>
            <w:vAlign w:val="center"/>
          </w:tcPr>
          <w:p w:rsidR="00F02A79" w:rsidRDefault="00F02A79" w:rsidP="00951F75">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Default="00F02A79" w:rsidP="00951F75">
            <w:pPr>
              <w:tabs>
                <w:tab w:val="left" w:pos="6499"/>
              </w:tabs>
              <w:spacing w:line="317" w:lineRule="exact"/>
              <w:jc w:val="center"/>
              <w:rPr>
                <w:rFonts w:ascii="Tahoma" w:hAnsi="Tahoma" w:cs="Tahoma"/>
                <w:color w:val="002060"/>
                <w:sz w:val="22"/>
                <w:szCs w:val="22"/>
                <w:lang w:eastAsia="en-US"/>
              </w:rPr>
            </w:pPr>
          </w:p>
        </w:tc>
        <w:tc>
          <w:tcPr>
            <w:tcW w:w="1979" w:type="dxa"/>
            <w:tcBorders>
              <w:top w:val="nil"/>
              <w:left w:val="single" w:sz="4" w:space="0" w:color="auto"/>
              <w:bottom w:val="nil"/>
              <w:right w:val="single" w:sz="4" w:space="0" w:color="auto"/>
            </w:tcBorders>
          </w:tcPr>
          <w:p w:rsidR="00F02A79" w:rsidRDefault="00F02A79" w:rsidP="00951F75">
            <w:pPr>
              <w:spacing w:line="276" w:lineRule="auto"/>
              <w:jc w:val="center"/>
              <w:rPr>
                <w:rFonts w:ascii="Tahoma" w:hAnsi="Tahoma" w:cs="Tahoma"/>
                <w:sz w:val="22"/>
                <w:szCs w:val="22"/>
                <w:lang w:eastAsia="en-US"/>
              </w:rPr>
            </w:pPr>
          </w:p>
        </w:tc>
      </w:tr>
      <w:tr w:rsidR="00F02A79" w:rsidTr="009A5050">
        <w:trPr>
          <w:jc w:val="center"/>
        </w:trPr>
        <w:tc>
          <w:tcPr>
            <w:tcW w:w="3477" w:type="dxa"/>
            <w:tcBorders>
              <w:top w:val="nil"/>
              <w:left w:val="single" w:sz="4" w:space="0" w:color="auto"/>
              <w:bottom w:val="single" w:sz="4" w:space="0" w:color="auto"/>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hideMark/>
          </w:tcPr>
          <w:p w:rsidR="00F02A79" w:rsidRDefault="00F02A79" w:rsidP="00951F75">
            <w:pPr>
              <w:spacing w:line="276" w:lineRule="auto"/>
              <w:rPr>
                <w:rFonts w:ascii="Tahoma" w:hAnsi="Tahoma" w:cs="Tahoma"/>
                <w:snapToGrid w:val="0"/>
                <w:sz w:val="22"/>
                <w:szCs w:val="22"/>
                <w:lang w:eastAsia="en-US"/>
              </w:rPr>
            </w:pPr>
            <w:r>
              <w:rPr>
                <w:rFonts w:ascii="Tahoma" w:hAnsi="Tahoma" w:cs="Tahoma"/>
                <w:snapToGrid w:val="0"/>
                <w:sz w:val="22"/>
                <w:szCs w:val="22"/>
                <w:lang w:eastAsia="en-US"/>
              </w:rPr>
              <w:t>Conştientizarea riscurilor de către populaţie</w:t>
            </w:r>
          </w:p>
        </w:tc>
        <w:tc>
          <w:tcPr>
            <w:tcW w:w="3522" w:type="dxa"/>
            <w:tcBorders>
              <w:top w:val="single" w:sz="4" w:space="0" w:color="auto"/>
              <w:left w:val="single" w:sz="4" w:space="0" w:color="auto"/>
              <w:bottom w:val="single" w:sz="4" w:space="0" w:color="auto"/>
              <w:right w:val="single" w:sz="4" w:space="0" w:color="auto"/>
            </w:tcBorders>
            <w:vAlign w:val="center"/>
            <w:hideMark/>
          </w:tcPr>
          <w:p w:rsidR="00F02A79" w:rsidRPr="007F3A4E" w:rsidRDefault="00F02A79" w:rsidP="002F7BE0">
            <w:pPr>
              <w:pStyle w:val="ListParagraph"/>
              <w:numPr>
                <w:ilvl w:val="0"/>
                <w:numId w:val="8"/>
              </w:numPr>
              <w:spacing w:line="276" w:lineRule="auto"/>
              <w:ind w:left="175" w:hanging="180"/>
              <w:rPr>
                <w:rFonts w:ascii="Tahoma" w:hAnsi="Tahoma" w:cs="Tahoma"/>
                <w:sz w:val="22"/>
                <w:szCs w:val="22"/>
                <w:lang w:eastAsia="en-US"/>
              </w:rPr>
            </w:pPr>
            <w:r>
              <w:rPr>
                <w:rFonts w:ascii="Tahoma" w:hAnsi="Tahoma" w:cs="Tahoma"/>
                <w:sz w:val="22"/>
                <w:szCs w:val="22"/>
                <w:lang w:eastAsia="en-US"/>
              </w:rPr>
              <w:t>număr acțiuni de conș</w:t>
            </w:r>
            <w:r w:rsidRPr="007F3A4E">
              <w:rPr>
                <w:rFonts w:ascii="Tahoma" w:hAnsi="Tahoma" w:cs="Tahoma"/>
                <w:sz w:val="22"/>
                <w:szCs w:val="22"/>
                <w:lang w:eastAsia="en-US"/>
              </w:rPr>
              <w:t xml:space="preserve">tientizare organizate </w:t>
            </w:r>
          </w:p>
        </w:tc>
        <w:tc>
          <w:tcPr>
            <w:tcW w:w="1627" w:type="dxa"/>
            <w:tcBorders>
              <w:top w:val="nil"/>
              <w:left w:val="single" w:sz="4" w:space="0" w:color="auto"/>
              <w:bottom w:val="single" w:sz="4" w:space="0" w:color="auto"/>
              <w:right w:val="single" w:sz="4" w:space="0" w:color="auto"/>
            </w:tcBorders>
            <w:vAlign w:val="center"/>
          </w:tcPr>
          <w:p w:rsidR="00F02A79" w:rsidRDefault="00F02A79" w:rsidP="00951F75">
            <w:pPr>
              <w:spacing w:line="276" w:lineRule="auto"/>
              <w:jc w:val="center"/>
              <w:rPr>
                <w:rFonts w:ascii="Tahoma" w:hAnsi="Tahoma" w:cs="Tahoma"/>
                <w:sz w:val="22"/>
                <w:szCs w:val="22"/>
                <w:lang w:eastAsia="en-US"/>
              </w:rPr>
            </w:pPr>
          </w:p>
        </w:tc>
        <w:tc>
          <w:tcPr>
            <w:tcW w:w="1700" w:type="dxa"/>
            <w:tcBorders>
              <w:top w:val="nil"/>
              <w:left w:val="single" w:sz="4" w:space="0" w:color="auto"/>
              <w:bottom w:val="single" w:sz="4" w:space="0" w:color="auto"/>
              <w:right w:val="single" w:sz="4" w:space="0" w:color="auto"/>
            </w:tcBorders>
            <w:vAlign w:val="center"/>
          </w:tcPr>
          <w:p w:rsidR="00F02A79" w:rsidRDefault="00F02A79" w:rsidP="00951F75">
            <w:pPr>
              <w:tabs>
                <w:tab w:val="left" w:pos="6499"/>
              </w:tabs>
              <w:spacing w:line="317" w:lineRule="exact"/>
              <w:jc w:val="center"/>
              <w:rPr>
                <w:rFonts w:ascii="Tahoma" w:hAnsi="Tahoma" w:cs="Tahoma"/>
                <w:color w:val="002060"/>
                <w:sz w:val="22"/>
                <w:szCs w:val="22"/>
                <w:lang w:eastAsia="en-US"/>
              </w:rPr>
            </w:pPr>
          </w:p>
        </w:tc>
        <w:tc>
          <w:tcPr>
            <w:tcW w:w="1979" w:type="dxa"/>
            <w:tcBorders>
              <w:top w:val="nil"/>
              <w:left w:val="single" w:sz="4" w:space="0" w:color="auto"/>
              <w:bottom w:val="single" w:sz="4" w:space="0" w:color="auto"/>
              <w:right w:val="single" w:sz="4" w:space="0" w:color="auto"/>
            </w:tcBorders>
          </w:tcPr>
          <w:p w:rsidR="00F02A79" w:rsidRDefault="00F02A79" w:rsidP="00951F75">
            <w:pPr>
              <w:spacing w:line="276" w:lineRule="auto"/>
              <w:jc w:val="center"/>
              <w:rPr>
                <w:rFonts w:ascii="Tahoma" w:hAnsi="Tahoma" w:cs="Tahoma"/>
                <w:sz w:val="22"/>
                <w:szCs w:val="22"/>
                <w:lang w:eastAsia="en-US"/>
              </w:rPr>
            </w:pPr>
          </w:p>
        </w:tc>
      </w:tr>
      <w:tr w:rsidR="00F02A79" w:rsidTr="009A5050">
        <w:trPr>
          <w:jc w:val="center"/>
        </w:trPr>
        <w:tc>
          <w:tcPr>
            <w:tcW w:w="3477" w:type="dxa"/>
            <w:tcBorders>
              <w:top w:val="single" w:sz="4" w:space="0" w:color="auto"/>
              <w:left w:val="single" w:sz="4" w:space="0" w:color="auto"/>
              <w:bottom w:val="nil"/>
              <w:right w:val="single" w:sz="4" w:space="0" w:color="auto"/>
            </w:tcBorders>
            <w:vAlign w:val="center"/>
          </w:tcPr>
          <w:p w:rsidR="00F02A79" w:rsidRPr="00D62D2D" w:rsidRDefault="00F02A79" w:rsidP="009A5050">
            <w:pPr>
              <w:spacing w:line="276" w:lineRule="auto"/>
              <w:rPr>
                <w:rFonts w:ascii="Tahoma" w:hAnsi="Tahoma" w:cs="Tahoma"/>
                <w:b/>
                <w:i/>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Default="00F02A79" w:rsidP="009A5050">
            <w:pPr>
              <w:rPr>
                <w:rFonts w:ascii="Tahoma" w:hAnsi="Tahoma" w:cs="Tahoma"/>
                <w:color w:val="000000"/>
                <w:sz w:val="22"/>
                <w:szCs w:val="22"/>
              </w:rPr>
            </w:pPr>
            <w:r w:rsidRPr="00D62D2D">
              <w:rPr>
                <w:rFonts w:ascii="Tahoma" w:hAnsi="Tahoma" w:cs="Tahoma"/>
                <w:color w:val="000000"/>
                <w:sz w:val="22"/>
                <w:szCs w:val="22"/>
              </w:rPr>
              <w:t>Implementarea proiectelor privind infrastructura de apa finantate prin PNDL  in valoare de 268.108.111 euro</w:t>
            </w:r>
          </w:p>
          <w:p w:rsidR="00F02A79" w:rsidRPr="00D62D2D" w:rsidRDefault="00F02A79" w:rsidP="009A5050">
            <w:pPr>
              <w:rPr>
                <w:rFonts w:ascii="Tahoma" w:hAnsi="Tahoma" w:cs="Tahoma"/>
                <w:color w:val="000000"/>
                <w:sz w:val="22"/>
                <w:szCs w:val="22"/>
              </w:rPr>
            </w:pPr>
          </w:p>
        </w:tc>
        <w:tc>
          <w:tcPr>
            <w:tcW w:w="3522" w:type="dxa"/>
            <w:tcBorders>
              <w:top w:val="single" w:sz="4" w:space="0" w:color="auto"/>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single" w:sz="4" w:space="0" w:color="auto"/>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nil"/>
              <w:right w:val="single" w:sz="4" w:space="0" w:color="auto"/>
            </w:tcBorders>
            <w:vAlign w:val="center"/>
          </w:tcPr>
          <w:p w:rsidR="00F02A79" w:rsidRPr="00D62D2D" w:rsidRDefault="00F02A79" w:rsidP="009A5050">
            <w:pPr>
              <w:rPr>
                <w:rFonts w:ascii="Tahoma" w:hAnsi="Tahoma" w:cs="Tahoma"/>
                <w:color w:val="000000"/>
                <w:sz w:val="22"/>
                <w:szCs w:val="22"/>
              </w:rPr>
            </w:pP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rPr>
                <w:rFonts w:ascii="Tahoma" w:hAnsi="Tahoma" w:cs="Tahoma"/>
                <w:b/>
                <w:i/>
                <w:color w:val="FF0000"/>
                <w:sz w:val="22"/>
                <w:szCs w:val="22"/>
                <w:lang w:eastAsia="en-US"/>
              </w:rPr>
            </w:pPr>
            <w:r w:rsidRPr="00D62D2D">
              <w:rPr>
                <w:rFonts w:ascii="Tahoma" w:hAnsi="Tahoma" w:cs="Tahoma"/>
                <w:b/>
                <w:i/>
                <w:sz w:val="22"/>
                <w:szCs w:val="22"/>
                <w:lang w:eastAsia="en-US"/>
              </w:rPr>
              <w:t xml:space="preserve"> Infrastructura de apa </w:t>
            </w:r>
          </w:p>
        </w:tc>
        <w:tc>
          <w:tcPr>
            <w:tcW w:w="4024" w:type="dxa"/>
            <w:tcBorders>
              <w:top w:val="single" w:sz="4" w:space="0" w:color="auto"/>
              <w:left w:val="single" w:sz="4" w:space="0" w:color="auto"/>
              <w:bottom w:val="single" w:sz="4" w:space="0" w:color="auto"/>
              <w:right w:val="single" w:sz="4" w:space="0" w:color="auto"/>
            </w:tcBorders>
            <w:vAlign w:val="center"/>
          </w:tcPr>
          <w:p w:rsidR="00F02A79" w:rsidRDefault="00F02A79" w:rsidP="009A5050">
            <w:pPr>
              <w:rPr>
                <w:rFonts w:ascii="Tahoma" w:hAnsi="Tahoma" w:cs="Tahoma"/>
                <w:color w:val="000000"/>
                <w:sz w:val="22"/>
                <w:szCs w:val="22"/>
              </w:rPr>
            </w:pPr>
            <w:r w:rsidRPr="00D62D2D">
              <w:rPr>
                <w:rFonts w:ascii="Tahoma" w:hAnsi="Tahoma" w:cs="Tahoma"/>
                <w:color w:val="000000"/>
                <w:sz w:val="22"/>
                <w:szCs w:val="22"/>
              </w:rPr>
              <w:t>Înfiinţare sistem de alimentare cu apă, colectare şi tratare ape uzate în comuna Agăş, judeţul Bacău</w:t>
            </w:r>
          </w:p>
          <w:p w:rsidR="00F02A79" w:rsidRPr="00D62D2D" w:rsidRDefault="00F02A79" w:rsidP="009A5050">
            <w:pPr>
              <w:rPr>
                <w:rFonts w:ascii="Tahoma" w:hAnsi="Tahoma" w:cs="Tahoma"/>
                <w:color w:val="000000"/>
                <w:sz w:val="22"/>
                <w:szCs w:val="22"/>
              </w:rPr>
            </w:pP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r w:rsidRPr="00D62D2D">
              <w:rPr>
                <w:rFonts w:ascii="Tahoma" w:hAnsi="Tahoma" w:cs="Tahoma"/>
                <w:sz w:val="22"/>
                <w:szCs w:val="22"/>
                <w:lang w:eastAsia="en-US"/>
              </w:rPr>
              <w:t>Numar proiecte implementate</w:t>
            </w:r>
          </w:p>
          <w:p w:rsidR="00F02A79" w:rsidRPr="00D62D2D" w:rsidRDefault="00F02A79" w:rsidP="009A5050">
            <w:pPr>
              <w:pStyle w:val="ListParagraph"/>
              <w:spacing w:line="276" w:lineRule="auto"/>
              <w:ind w:left="175"/>
              <w:rPr>
                <w:rFonts w:ascii="Tahoma" w:hAnsi="Tahoma" w:cs="Tahoma"/>
                <w:sz w:val="22"/>
                <w:szCs w:val="22"/>
                <w:lang w:eastAsia="en-US"/>
              </w:rPr>
            </w:pPr>
            <w:r w:rsidRPr="00D62D2D">
              <w:rPr>
                <w:rFonts w:ascii="Tahoma" w:hAnsi="Tahoma" w:cs="Tahoma"/>
                <w:sz w:val="22"/>
                <w:szCs w:val="22"/>
                <w:lang w:eastAsia="en-US"/>
              </w:rPr>
              <w:t xml:space="preserve">Valoarea proiectelor </w:t>
            </w: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r w:rsidRPr="00D62D2D">
              <w:rPr>
                <w:rFonts w:ascii="Tahoma" w:hAnsi="Tahoma" w:cs="Tahoma"/>
                <w:sz w:val="22"/>
                <w:szCs w:val="22"/>
                <w:lang w:eastAsia="en-US"/>
              </w:rPr>
              <w:t xml:space="preserve"> Buget de stat PNDL </w:t>
            </w: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r w:rsidRPr="00D62D2D">
              <w:rPr>
                <w:rFonts w:ascii="Tahoma" w:hAnsi="Tahoma" w:cs="Tahoma"/>
                <w:color w:val="002060"/>
                <w:sz w:val="22"/>
                <w:szCs w:val="22"/>
                <w:lang w:eastAsia="en-US"/>
              </w:rPr>
              <w:t xml:space="preserve">2020 </w:t>
            </w:r>
          </w:p>
        </w:tc>
        <w:tc>
          <w:tcPr>
            <w:tcW w:w="1979" w:type="dxa"/>
            <w:tcBorders>
              <w:top w:val="nil"/>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 xml:space="preserve"> </w:t>
            </w:r>
            <w:r>
              <w:rPr>
                <w:rFonts w:ascii="Tahoma" w:hAnsi="Tahoma" w:cs="Tahoma"/>
                <w:color w:val="000000"/>
                <w:sz w:val="22"/>
                <w:szCs w:val="22"/>
              </w:rPr>
              <w:t xml:space="preserve"> UAT </w:t>
            </w:r>
            <w:r w:rsidRPr="00D62D2D">
              <w:rPr>
                <w:rFonts w:ascii="Tahoma" w:hAnsi="Tahoma" w:cs="Tahoma"/>
                <w:color w:val="000000"/>
                <w:sz w:val="22"/>
                <w:szCs w:val="22"/>
              </w:rPr>
              <w:t>Agăş</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rPr>
                <w:rFonts w:ascii="Tahoma" w:hAnsi="Tahoma" w:cs="Tahoma"/>
                <w:b/>
                <w:i/>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Realizare canalizare și stație de epurare, extindere rețea de apă</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 xml:space="preserve"> </w:t>
            </w:r>
            <w:r>
              <w:rPr>
                <w:rFonts w:ascii="Tahoma" w:hAnsi="Tahoma" w:cs="Tahoma"/>
                <w:color w:val="000000"/>
                <w:sz w:val="22"/>
                <w:szCs w:val="22"/>
              </w:rPr>
              <w:t xml:space="preserve">UAT </w:t>
            </w:r>
            <w:r w:rsidRPr="00D62D2D">
              <w:rPr>
                <w:rFonts w:ascii="Tahoma" w:hAnsi="Tahoma" w:cs="Tahoma"/>
                <w:color w:val="000000"/>
                <w:sz w:val="22"/>
                <w:szCs w:val="22"/>
              </w:rPr>
              <w:t>Asău</w:t>
            </w:r>
          </w:p>
        </w:tc>
      </w:tr>
      <w:tr w:rsidR="00F02A79" w:rsidTr="00551E2E">
        <w:trPr>
          <w:jc w:val="center"/>
        </w:trPr>
        <w:tc>
          <w:tcPr>
            <w:tcW w:w="3477" w:type="dxa"/>
            <w:tcBorders>
              <w:top w:val="nil"/>
              <w:left w:val="single" w:sz="4" w:space="0" w:color="auto"/>
              <w:bottom w:val="single" w:sz="4" w:space="0" w:color="auto"/>
              <w:right w:val="single" w:sz="4" w:space="0" w:color="auto"/>
            </w:tcBorders>
            <w:vAlign w:val="center"/>
          </w:tcPr>
          <w:p w:rsidR="00F02A79" w:rsidRPr="00D62D2D" w:rsidRDefault="00F02A79" w:rsidP="009A5050">
            <w:pPr>
              <w:spacing w:line="276" w:lineRule="auto"/>
              <w:rPr>
                <w:rFonts w:ascii="Tahoma" w:hAnsi="Tahoma" w:cs="Tahoma"/>
                <w:b/>
                <w:i/>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Default="00F02A79" w:rsidP="009A5050">
            <w:pPr>
              <w:rPr>
                <w:rFonts w:ascii="Tahoma" w:hAnsi="Tahoma" w:cs="Tahoma"/>
                <w:color w:val="000000"/>
                <w:sz w:val="22"/>
                <w:szCs w:val="22"/>
              </w:rPr>
            </w:pPr>
            <w:r w:rsidRPr="00D62D2D">
              <w:rPr>
                <w:rFonts w:ascii="Tahoma" w:hAnsi="Tahoma" w:cs="Tahoma"/>
                <w:color w:val="000000"/>
                <w:sz w:val="22"/>
                <w:szCs w:val="22"/>
              </w:rPr>
              <w:t>Înființarea sistemului de alimentare cu apă în localitățile Berești-Tazlău și Turluianu, comuna Berești-Tazlău, județul Bacău</w:t>
            </w:r>
          </w:p>
          <w:p w:rsidR="00F02A79" w:rsidRPr="00D62D2D" w:rsidRDefault="00F02A79" w:rsidP="009A5050">
            <w:pPr>
              <w:rPr>
                <w:rFonts w:ascii="Tahoma" w:hAnsi="Tahoma" w:cs="Tahoma"/>
                <w:color w:val="000000"/>
                <w:sz w:val="22"/>
                <w:szCs w:val="22"/>
              </w:rPr>
            </w:pPr>
          </w:p>
        </w:tc>
        <w:tc>
          <w:tcPr>
            <w:tcW w:w="3522" w:type="dxa"/>
            <w:tcBorders>
              <w:top w:val="nil"/>
              <w:left w:val="single" w:sz="4" w:space="0" w:color="auto"/>
              <w:bottom w:val="single" w:sz="4" w:space="0" w:color="auto"/>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single" w:sz="4" w:space="0" w:color="auto"/>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single" w:sz="4" w:space="0" w:color="auto"/>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Bereşti-Tazlău</w:t>
            </w:r>
          </w:p>
        </w:tc>
      </w:tr>
      <w:tr w:rsidR="00F02A79" w:rsidTr="00551E2E">
        <w:trPr>
          <w:jc w:val="center"/>
        </w:trPr>
        <w:tc>
          <w:tcPr>
            <w:tcW w:w="3477" w:type="dxa"/>
            <w:tcBorders>
              <w:top w:val="single" w:sz="4" w:space="0" w:color="auto"/>
              <w:left w:val="single" w:sz="4" w:space="0" w:color="auto"/>
              <w:bottom w:val="nil"/>
              <w:right w:val="single" w:sz="4" w:space="0" w:color="auto"/>
            </w:tcBorders>
            <w:vAlign w:val="center"/>
          </w:tcPr>
          <w:p w:rsidR="00F02A79" w:rsidRPr="00D62D2D" w:rsidRDefault="00F02A79" w:rsidP="009A5050">
            <w:pPr>
              <w:spacing w:line="276" w:lineRule="auto"/>
              <w:rPr>
                <w:rFonts w:ascii="Tahoma" w:hAnsi="Tahoma" w:cs="Tahoma"/>
                <w:b/>
                <w:i/>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 xml:space="preserve">Înființarea rețelei de canalizare ape uzate menajere și a stației de epurare, în localitățile Berești-Tazlău și Turluianu, comuna </w:t>
            </w:r>
            <w:r>
              <w:rPr>
                <w:rFonts w:ascii="Tahoma" w:hAnsi="Tahoma" w:cs="Tahoma"/>
                <w:color w:val="000000"/>
                <w:sz w:val="22"/>
                <w:szCs w:val="22"/>
              </w:rPr>
              <w:t xml:space="preserve">Berești-Tazlău, </w:t>
            </w:r>
          </w:p>
        </w:tc>
        <w:tc>
          <w:tcPr>
            <w:tcW w:w="3522" w:type="dxa"/>
            <w:tcBorders>
              <w:top w:val="single" w:sz="4" w:space="0" w:color="auto"/>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single" w:sz="4" w:space="0" w:color="auto"/>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Bereşti-Tazlău</w:t>
            </w:r>
          </w:p>
        </w:tc>
      </w:tr>
      <w:tr w:rsidR="00F02A79" w:rsidTr="00551E2E">
        <w:trPr>
          <w:jc w:val="center"/>
        </w:trPr>
        <w:tc>
          <w:tcPr>
            <w:tcW w:w="347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rPr>
                <w:rFonts w:ascii="Tahoma" w:hAnsi="Tahoma" w:cs="Tahoma"/>
                <w:b/>
                <w:i/>
                <w:sz w:val="22"/>
                <w:szCs w:val="22"/>
                <w:lang w:eastAsia="en-US"/>
              </w:rPr>
            </w:pPr>
            <w:r w:rsidRPr="00D62D2D">
              <w:rPr>
                <w:rFonts w:ascii="Tahoma" w:hAnsi="Tahoma" w:cs="Tahoma"/>
                <w:b/>
                <w:i/>
                <w:sz w:val="22"/>
                <w:szCs w:val="22"/>
                <w:lang w:eastAsia="en-US"/>
              </w:rPr>
              <w:t>Infrastructura de apa</w:t>
            </w: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 xml:space="preserve">Extindere rețea de alimentare cu apă și înființare rețea de canalizare cu stație de epurare în comuna Berzunți, </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Berzunţi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Realizare rețea apă potabilă și canalizare, satele Filipești și Bogdănești, Comuna Bogdănești,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Bogdăneşti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Extindere rețea alimentare cu apă în satele Buciumi și Răcăuți, comuna Buciumi,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Buciumi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Extindere rețea de canalizare în satele Buciumi și Răcăuți, comuna Buciumi,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r w:rsidRPr="00D62D2D">
              <w:rPr>
                <w:rFonts w:ascii="Tahoma" w:hAnsi="Tahoma" w:cs="Tahoma"/>
                <w:sz w:val="22"/>
                <w:szCs w:val="22"/>
                <w:lang w:eastAsia="en-US"/>
              </w:rPr>
              <w:t>Numar proiecte implementate</w:t>
            </w:r>
          </w:p>
          <w:p w:rsidR="00F02A79" w:rsidRPr="00D62D2D" w:rsidRDefault="00F02A79" w:rsidP="009A5050">
            <w:pPr>
              <w:pStyle w:val="ListParagraph"/>
              <w:spacing w:line="276" w:lineRule="auto"/>
              <w:ind w:left="175"/>
              <w:rPr>
                <w:rFonts w:ascii="Tahoma" w:hAnsi="Tahoma" w:cs="Tahoma"/>
                <w:sz w:val="22"/>
                <w:szCs w:val="22"/>
                <w:lang w:eastAsia="en-US"/>
              </w:rPr>
            </w:pPr>
            <w:r w:rsidRPr="00D62D2D">
              <w:rPr>
                <w:rFonts w:ascii="Tahoma" w:hAnsi="Tahoma" w:cs="Tahoma"/>
                <w:sz w:val="22"/>
                <w:szCs w:val="22"/>
                <w:lang w:eastAsia="en-US"/>
              </w:rPr>
              <w:t xml:space="preserve">Valoarea proiectelor </w:t>
            </w: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r w:rsidRPr="00D62D2D">
              <w:rPr>
                <w:rFonts w:ascii="Tahoma" w:hAnsi="Tahoma" w:cs="Tahoma"/>
                <w:sz w:val="22"/>
                <w:szCs w:val="22"/>
                <w:lang w:eastAsia="en-US"/>
              </w:rPr>
              <w:t xml:space="preserve"> Buget de stat PNDL </w:t>
            </w: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r w:rsidRPr="00D62D2D">
              <w:rPr>
                <w:rFonts w:ascii="Tahoma" w:hAnsi="Tahoma" w:cs="Tahoma"/>
                <w:color w:val="002060"/>
                <w:sz w:val="22"/>
                <w:szCs w:val="22"/>
                <w:lang w:eastAsia="en-US"/>
              </w:rPr>
              <w:t xml:space="preserve">2020 </w:t>
            </w: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Buciumi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Alimentare cu apă în localitățile Onișcani, Boanța, Cornești și Hîrlești comuna Filipești,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Filipeşti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Canalizare și stații de pompare în localitățile Onișcani, Boanța, Cornești și Hîrlești comuna Filipești,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Filipeşti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Rezerva de apă a municipiului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Municipiul Bacău</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Canalizare și stație de epurare în localitățile aparținătoare comunei Negri,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Negri</w:t>
            </w:r>
          </w:p>
        </w:tc>
      </w:tr>
      <w:tr w:rsidR="00F02A79" w:rsidTr="007127E3">
        <w:trPr>
          <w:jc w:val="center"/>
        </w:trPr>
        <w:tc>
          <w:tcPr>
            <w:tcW w:w="3477" w:type="dxa"/>
            <w:tcBorders>
              <w:top w:val="nil"/>
              <w:left w:val="single" w:sz="4" w:space="0" w:color="auto"/>
              <w:bottom w:val="single" w:sz="4" w:space="0" w:color="auto"/>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Înfiinţarea sistemului de alimentare cu apă şi a sistemului de canalizare a a</w:t>
            </w:r>
            <w:r w:rsidR="007127E3">
              <w:rPr>
                <w:rFonts w:ascii="Tahoma" w:hAnsi="Tahoma" w:cs="Tahoma"/>
                <w:color w:val="000000"/>
                <w:sz w:val="22"/>
                <w:szCs w:val="22"/>
              </w:rPr>
              <w:t>pelor uzate în comuna Odobesti</w:t>
            </w:r>
          </w:p>
        </w:tc>
        <w:tc>
          <w:tcPr>
            <w:tcW w:w="3522" w:type="dxa"/>
            <w:tcBorders>
              <w:top w:val="nil"/>
              <w:left w:val="single" w:sz="4" w:space="0" w:color="auto"/>
              <w:bottom w:val="single" w:sz="4" w:space="0" w:color="auto"/>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single" w:sz="4" w:space="0" w:color="auto"/>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single" w:sz="4" w:space="0" w:color="auto"/>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Odobeşti</w:t>
            </w:r>
          </w:p>
        </w:tc>
      </w:tr>
      <w:tr w:rsidR="00F02A79" w:rsidTr="007127E3">
        <w:trPr>
          <w:jc w:val="center"/>
        </w:trPr>
        <w:tc>
          <w:tcPr>
            <w:tcW w:w="3477" w:type="dxa"/>
            <w:tcBorders>
              <w:top w:val="single" w:sz="4" w:space="0" w:color="auto"/>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Extindere rețea de alimentare cu apă și rețea de canalizare în comuna Palanca, județul Bacău</w:t>
            </w:r>
          </w:p>
        </w:tc>
        <w:tc>
          <w:tcPr>
            <w:tcW w:w="3522" w:type="dxa"/>
            <w:tcBorders>
              <w:top w:val="single" w:sz="4" w:space="0" w:color="auto"/>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single" w:sz="4" w:space="0" w:color="auto"/>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Palanca</w:t>
            </w:r>
          </w:p>
        </w:tc>
      </w:tr>
      <w:tr w:rsidR="00F02A79" w:rsidTr="007127E3">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r w:rsidRPr="00D62D2D">
              <w:rPr>
                <w:rFonts w:ascii="Tahoma" w:hAnsi="Tahoma" w:cs="Tahoma"/>
                <w:b/>
                <w:i/>
                <w:sz w:val="22"/>
                <w:szCs w:val="22"/>
                <w:lang w:eastAsia="en-US"/>
              </w:rPr>
              <w:t>Infrastructura de apa</w:t>
            </w: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Înființarea sistemului public de alimentare cu apă în com. Parincea jud.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Parincea</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Înființarea sistemului public de apă uzată (canalizare) în comuna Parincea,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Parincea</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Înființare sistem de canalizare și stație de epurare în comuna Pîncești,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Pînceşti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Alimentare cu apă și canalizare sat Plopana, comuna Plopana,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Plopana</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Extindere rețea canalizare și repunere în funcțiune stație de epurare în comuna Podu Turcului, judeţul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r w:rsidRPr="00D62D2D">
              <w:rPr>
                <w:rFonts w:ascii="Tahoma" w:hAnsi="Tahoma" w:cs="Tahoma"/>
                <w:sz w:val="22"/>
                <w:szCs w:val="22"/>
                <w:lang w:eastAsia="en-US"/>
              </w:rPr>
              <w:t>Numar proiecte implementate</w:t>
            </w:r>
          </w:p>
          <w:p w:rsidR="00F02A79" w:rsidRPr="00D62D2D" w:rsidRDefault="00F02A79" w:rsidP="009A5050">
            <w:pPr>
              <w:pStyle w:val="ListParagraph"/>
              <w:spacing w:line="276" w:lineRule="auto"/>
              <w:ind w:left="175"/>
              <w:rPr>
                <w:rFonts w:ascii="Tahoma" w:hAnsi="Tahoma" w:cs="Tahoma"/>
                <w:sz w:val="22"/>
                <w:szCs w:val="22"/>
                <w:lang w:eastAsia="en-US"/>
              </w:rPr>
            </w:pPr>
            <w:r w:rsidRPr="00D62D2D">
              <w:rPr>
                <w:rFonts w:ascii="Tahoma" w:hAnsi="Tahoma" w:cs="Tahoma"/>
                <w:sz w:val="22"/>
                <w:szCs w:val="22"/>
                <w:lang w:eastAsia="en-US"/>
              </w:rPr>
              <w:t xml:space="preserve">Valoarea proiectelor </w:t>
            </w: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r w:rsidRPr="00D62D2D">
              <w:rPr>
                <w:rFonts w:ascii="Tahoma" w:hAnsi="Tahoma" w:cs="Tahoma"/>
                <w:sz w:val="22"/>
                <w:szCs w:val="22"/>
                <w:lang w:eastAsia="en-US"/>
              </w:rPr>
              <w:t xml:space="preserve"> Buget de stat PNDL </w:t>
            </w: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r w:rsidRPr="00D62D2D">
              <w:rPr>
                <w:rFonts w:ascii="Tahoma" w:hAnsi="Tahoma" w:cs="Tahoma"/>
                <w:color w:val="002060"/>
                <w:sz w:val="22"/>
                <w:szCs w:val="22"/>
                <w:lang w:eastAsia="en-US"/>
              </w:rPr>
              <w:t xml:space="preserve">2020 </w:t>
            </w: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Podu Turcului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Modernizare și extindere sistem de alimentare cu apă în localitatea Prăjești, comuna Prăjești,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Prăjeşti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Extindere și modernizare rețea de alimentare cu apă și rețea ape uzate, stație epurare în satul Răchitoasa, comuna Răchitoasa,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Răchitoasa</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Înființare rețea canalizare și stație de epurare ape uzate menajere în comuna Sănduleni,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Sănduleni</w:t>
            </w:r>
          </w:p>
        </w:tc>
      </w:tr>
      <w:tr w:rsidR="00F02A79" w:rsidTr="007127E3">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sz w:val="22"/>
                <w:szCs w:val="22"/>
              </w:rPr>
            </w:pPr>
            <w:r w:rsidRPr="00D62D2D">
              <w:rPr>
                <w:rFonts w:ascii="Tahoma" w:hAnsi="Tahoma" w:cs="Tahoma"/>
                <w:sz w:val="22"/>
                <w:szCs w:val="22"/>
              </w:rPr>
              <w:t xml:space="preserve">Extindere rețea de alimentare cu apă și rețea de canalizare în satele </w:t>
            </w:r>
            <w:r w:rsidRPr="00D62D2D">
              <w:rPr>
                <w:rFonts w:ascii="Tahoma" w:hAnsi="Tahoma" w:cs="Tahoma"/>
                <w:sz w:val="22"/>
                <w:szCs w:val="22"/>
              </w:rPr>
              <w:lastRenderedPageBreak/>
              <w:t>Săucești, Bogdan Vodă și Schineni, comuna Săucești,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Săuceşti</w:t>
            </w:r>
          </w:p>
        </w:tc>
      </w:tr>
      <w:tr w:rsidR="00F02A79" w:rsidTr="007127E3">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r w:rsidRPr="00D62D2D">
              <w:rPr>
                <w:rFonts w:ascii="Tahoma" w:hAnsi="Tahoma" w:cs="Tahoma"/>
                <w:b/>
                <w:i/>
                <w:sz w:val="22"/>
                <w:szCs w:val="22"/>
                <w:lang w:eastAsia="en-US"/>
              </w:rPr>
              <w:lastRenderedPageBreak/>
              <w:t>Infrastructura de apa</w:t>
            </w:r>
          </w:p>
        </w:tc>
        <w:tc>
          <w:tcPr>
            <w:tcW w:w="4024" w:type="dxa"/>
            <w:tcBorders>
              <w:top w:val="single" w:sz="4" w:space="0" w:color="auto"/>
              <w:left w:val="single" w:sz="4" w:space="0" w:color="auto"/>
              <w:bottom w:val="single" w:sz="4" w:space="0" w:color="auto"/>
              <w:right w:val="single" w:sz="4" w:space="0" w:color="auto"/>
            </w:tcBorders>
            <w:vAlign w:val="center"/>
          </w:tcPr>
          <w:p w:rsidR="00F02A79" w:rsidRDefault="00F02A79" w:rsidP="009A5050">
            <w:pPr>
              <w:rPr>
                <w:rFonts w:ascii="Tahoma" w:hAnsi="Tahoma" w:cs="Tahoma"/>
                <w:color w:val="000000"/>
                <w:sz w:val="22"/>
                <w:szCs w:val="22"/>
              </w:rPr>
            </w:pPr>
            <w:r w:rsidRPr="00D62D2D">
              <w:rPr>
                <w:rFonts w:ascii="Tahoma" w:hAnsi="Tahoma" w:cs="Tahoma"/>
                <w:color w:val="000000"/>
                <w:sz w:val="22"/>
                <w:szCs w:val="22"/>
              </w:rPr>
              <w:t>Înființarea rețelei de canalizare ape uzate menajere și a stației de epurare, în comuna Secuieni, județul Bacău</w:t>
            </w:r>
          </w:p>
          <w:p w:rsidR="00F02A79" w:rsidRPr="00D62D2D" w:rsidRDefault="00F02A79" w:rsidP="009A5050">
            <w:pPr>
              <w:rPr>
                <w:rFonts w:ascii="Tahoma" w:hAnsi="Tahoma" w:cs="Tahoma"/>
                <w:color w:val="000000"/>
                <w:sz w:val="22"/>
                <w:szCs w:val="22"/>
              </w:rPr>
            </w:pP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Secuieni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6E3D0B">
            <w:pPr>
              <w:rPr>
                <w:rFonts w:ascii="Tahoma" w:hAnsi="Tahoma" w:cs="Tahoma"/>
                <w:color w:val="000000"/>
                <w:sz w:val="22"/>
                <w:szCs w:val="22"/>
              </w:rPr>
            </w:pPr>
            <w:r w:rsidRPr="00D62D2D">
              <w:rPr>
                <w:rFonts w:ascii="Tahoma" w:hAnsi="Tahoma" w:cs="Tahoma"/>
                <w:color w:val="000000"/>
                <w:sz w:val="22"/>
                <w:szCs w:val="22"/>
              </w:rPr>
              <w:t>Alimentare cu apă și rețea de canalizare în comuna Strugari,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Strugari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6E3D0B">
            <w:pPr>
              <w:rPr>
                <w:rFonts w:ascii="Tahoma" w:hAnsi="Tahoma" w:cs="Tahoma"/>
                <w:color w:val="000000"/>
                <w:sz w:val="22"/>
                <w:szCs w:val="22"/>
              </w:rPr>
            </w:pPr>
            <w:r w:rsidRPr="00D62D2D">
              <w:rPr>
                <w:rFonts w:ascii="Tahoma" w:hAnsi="Tahoma" w:cs="Tahoma"/>
                <w:color w:val="000000"/>
                <w:sz w:val="22"/>
                <w:szCs w:val="22"/>
              </w:rPr>
              <w:t>Înființare sistem alimentare cu apă potabilă în satul Rădeana cătun Romi, comuna Ștefan cel Mare,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Ştefan cel Mare</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Alimentare cu apă sat Tătărăști, comuna Tătărăști,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r w:rsidRPr="00D62D2D">
              <w:rPr>
                <w:rFonts w:ascii="Tahoma" w:hAnsi="Tahoma" w:cs="Tahoma"/>
                <w:sz w:val="22"/>
                <w:szCs w:val="22"/>
                <w:lang w:eastAsia="en-US"/>
              </w:rPr>
              <w:t>Numar proiecte implementate</w:t>
            </w:r>
          </w:p>
          <w:p w:rsidR="00F02A79" w:rsidRPr="00D62D2D" w:rsidRDefault="00F02A79" w:rsidP="009A5050">
            <w:pPr>
              <w:pStyle w:val="ListParagraph"/>
              <w:spacing w:line="276" w:lineRule="auto"/>
              <w:ind w:left="175"/>
              <w:rPr>
                <w:rFonts w:ascii="Tahoma" w:hAnsi="Tahoma" w:cs="Tahoma"/>
                <w:sz w:val="22"/>
                <w:szCs w:val="22"/>
                <w:lang w:eastAsia="en-US"/>
              </w:rPr>
            </w:pPr>
            <w:r w:rsidRPr="00D62D2D">
              <w:rPr>
                <w:rFonts w:ascii="Tahoma" w:hAnsi="Tahoma" w:cs="Tahoma"/>
                <w:sz w:val="22"/>
                <w:szCs w:val="22"/>
                <w:lang w:eastAsia="en-US"/>
              </w:rPr>
              <w:t xml:space="preserve">Valoarea proiectelor </w:t>
            </w: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r w:rsidRPr="00D62D2D">
              <w:rPr>
                <w:rFonts w:ascii="Tahoma" w:hAnsi="Tahoma" w:cs="Tahoma"/>
                <w:sz w:val="22"/>
                <w:szCs w:val="22"/>
                <w:lang w:eastAsia="en-US"/>
              </w:rPr>
              <w:t xml:space="preserve"> Buget de stat PNDL </w:t>
            </w: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r w:rsidRPr="00D62D2D">
              <w:rPr>
                <w:rFonts w:ascii="Tahoma" w:hAnsi="Tahoma" w:cs="Tahoma"/>
                <w:color w:val="002060"/>
                <w:sz w:val="22"/>
                <w:szCs w:val="22"/>
                <w:lang w:eastAsia="en-US"/>
              </w:rPr>
              <w:t xml:space="preserve">2020 </w:t>
            </w: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Tătărăşti</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Înființare rețea canalizare menajeră în localitatea Viișoara, comuna Tîrgu Trotuș,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Tîrgu Trotuş</w:t>
            </w:r>
          </w:p>
        </w:tc>
      </w:tr>
      <w:tr w:rsidR="00F02A79" w:rsidTr="009A5050">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sidRPr="00D62D2D">
              <w:rPr>
                <w:rFonts w:ascii="Tahoma" w:hAnsi="Tahoma" w:cs="Tahoma"/>
                <w:color w:val="000000"/>
                <w:sz w:val="22"/>
                <w:szCs w:val="22"/>
              </w:rPr>
              <w:t>Înființarea sistemului public de canalizare a apelor uzate în localitatea Ungureni, comuna Ungureni, județul Bacău</w:t>
            </w: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Ungureni</w:t>
            </w:r>
          </w:p>
        </w:tc>
      </w:tr>
      <w:tr w:rsidR="00F02A79" w:rsidTr="006E3D0B">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Default="00F02A79" w:rsidP="009A5050">
            <w:pPr>
              <w:rPr>
                <w:rFonts w:ascii="Tahoma" w:hAnsi="Tahoma" w:cs="Tahoma"/>
                <w:color w:val="000000"/>
                <w:sz w:val="22"/>
                <w:szCs w:val="22"/>
              </w:rPr>
            </w:pPr>
            <w:r w:rsidRPr="00D62D2D">
              <w:rPr>
                <w:rFonts w:ascii="Tahoma" w:hAnsi="Tahoma" w:cs="Tahoma"/>
                <w:color w:val="000000"/>
                <w:sz w:val="22"/>
                <w:szCs w:val="22"/>
              </w:rPr>
              <w:t>Stație de epurare, rețele colectoare, canalizare, localitățile Satu Nou, Cornățel, Lunca Dochiei, Urechești și Slobozia, comuna Urechești, județul Bacău</w:t>
            </w:r>
          </w:p>
          <w:p w:rsidR="00F02A79" w:rsidRPr="00D62D2D" w:rsidRDefault="00F02A79" w:rsidP="009A5050">
            <w:pPr>
              <w:rPr>
                <w:rFonts w:ascii="Tahoma" w:hAnsi="Tahoma" w:cs="Tahoma"/>
                <w:color w:val="000000"/>
                <w:sz w:val="22"/>
                <w:szCs w:val="22"/>
              </w:rPr>
            </w:pPr>
          </w:p>
        </w:tc>
        <w:tc>
          <w:tcPr>
            <w:tcW w:w="3522" w:type="dxa"/>
            <w:tcBorders>
              <w:top w:val="nil"/>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single" w:sz="4" w:space="0" w:color="auto"/>
              <w:right w:val="single" w:sz="4" w:space="0" w:color="auto"/>
            </w:tcBorders>
            <w:vAlign w:val="center"/>
          </w:tcPr>
          <w:p w:rsidR="00F02A79" w:rsidRPr="00D62D2D"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single" w:sz="4" w:space="0" w:color="auto"/>
              <w:right w:val="single" w:sz="4" w:space="0" w:color="auto"/>
            </w:tcBorders>
            <w:vAlign w:val="center"/>
          </w:tcPr>
          <w:p w:rsidR="00F02A79" w:rsidRPr="00D62D2D"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F02A79" w:rsidRPr="00D62D2D" w:rsidRDefault="00F02A79" w:rsidP="009A5050">
            <w:pPr>
              <w:rPr>
                <w:rFonts w:ascii="Tahoma" w:hAnsi="Tahoma" w:cs="Tahoma"/>
                <w:color w:val="000000"/>
                <w:sz w:val="22"/>
                <w:szCs w:val="22"/>
              </w:rPr>
            </w:pPr>
            <w:r>
              <w:rPr>
                <w:rFonts w:ascii="Tahoma" w:hAnsi="Tahoma" w:cs="Tahoma"/>
                <w:color w:val="000000"/>
                <w:sz w:val="22"/>
                <w:szCs w:val="22"/>
              </w:rPr>
              <w:t xml:space="preserve">UAT </w:t>
            </w:r>
            <w:r w:rsidRPr="00D62D2D">
              <w:rPr>
                <w:rFonts w:ascii="Tahoma" w:hAnsi="Tahoma" w:cs="Tahoma"/>
                <w:color w:val="000000"/>
                <w:sz w:val="22"/>
                <w:szCs w:val="22"/>
              </w:rPr>
              <w:t>Urecheşti</w:t>
            </w:r>
          </w:p>
        </w:tc>
      </w:tr>
      <w:tr w:rsidR="00F02A79" w:rsidTr="007127E3">
        <w:trPr>
          <w:jc w:val="center"/>
        </w:trPr>
        <w:tc>
          <w:tcPr>
            <w:tcW w:w="3477" w:type="dxa"/>
            <w:tcBorders>
              <w:top w:val="nil"/>
              <w:left w:val="single" w:sz="4" w:space="0" w:color="auto"/>
              <w:bottom w:val="single" w:sz="4" w:space="0" w:color="auto"/>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ED5F59" w:rsidRDefault="00F02A79" w:rsidP="009A5050">
            <w:pPr>
              <w:rPr>
                <w:rFonts w:ascii="Tahoma" w:hAnsi="Tahoma" w:cs="Tahoma"/>
                <w:color w:val="000000"/>
                <w:sz w:val="22"/>
                <w:szCs w:val="22"/>
              </w:rPr>
            </w:pPr>
            <w:r w:rsidRPr="00ED5F59">
              <w:rPr>
                <w:rFonts w:ascii="Tahoma" w:hAnsi="Tahoma" w:cs="Tahoma"/>
                <w:color w:val="000000"/>
                <w:sz w:val="22"/>
                <w:szCs w:val="22"/>
              </w:rPr>
              <w:t>Implementarea proiectelor  finantate prin FEADR in valoare de 4.468.745 euro</w:t>
            </w:r>
          </w:p>
        </w:tc>
        <w:tc>
          <w:tcPr>
            <w:tcW w:w="3522" w:type="dxa"/>
            <w:tcBorders>
              <w:top w:val="nil"/>
              <w:left w:val="single" w:sz="4" w:space="0" w:color="auto"/>
              <w:bottom w:val="single" w:sz="4" w:space="0" w:color="auto"/>
              <w:right w:val="single" w:sz="4" w:space="0" w:color="auto"/>
            </w:tcBorders>
            <w:vAlign w:val="center"/>
          </w:tcPr>
          <w:p w:rsidR="00F02A79" w:rsidRPr="00ED5F59" w:rsidRDefault="00F02A79" w:rsidP="009A5050">
            <w:pPr>
              <w:pStyle w:val="ListParagraph"/>
              <w:spacing w:line="276" w:lineRule="auto"/>
              <w:ind w:left="175"/>
              <w:rPr>
                <w:rFonts w:ascii="Tahoma" w:hAnsi="Tahoma" w:cs="Tahoma"/>
                <w:sz w:val="22"/>
                <w:szCs w:val="22"/>
                <w:lang w:eastAsia="en-US"/>
              </w:rPr>
            </w:pPr>
          </w:p>
        </w:tc>
        <w:tc>
          <w:tcPr>
            <w:tcW w:w="1627" w:type="dxa"/>
            <w:tcBorders>
              <w:top w:val="single" w:sz="4" w:space="0" w:color="auto"/>
              <w:left w:val="single" w:sz="4" w:space="0" w:color="auto"/>
              <w:bottom w:val="single" w:sz="4" w:space="0" w:color="auto"/>
              <w:right w:val="single" w:sz="4" w:space="0" w:color="auto"/>
            </w:tcBorders>
            <w:vAlign w:val="center"/>
          </w:tcPr>
          <w:p w:rsidR="00F02A79" w:rsidRPr="00ED5F59" w:rsidRDefault="00F02A79" w:rsidP="009A5050">
            <w:pPr>
              <w:spacing w:line="276" w:lineRule="auto"/>
              <w:jc w:val="center"/>
              <w:rPr>
                <w:rFonts w:ascii="Tahoma" w:hAnsi="Tahoma" w:cs="Tahoma"/>
                <w:sz w:val="22"/>
                <w:szCs w:val="22"/>
                <w:lang w:eastAsia="en-US"/>
              </w:rPr>
            </w:pPr>
            <w:r>
              <w:rPr>
                <w:rFonts w:ascii="Tahoma" w:hAnsi="Tahoma" w:cs="Tahoma"/>
                <w:sz w:val="22"/>
                <w:szCs w:val="22"/>
                <w:lang w:eastAsia="en-US"/>
              </w:rPr>
              <w:t xml:space="preserve"> FEADR </w:t>
            </w:r>
          </w:p>
        </w:tc>
        <w:tc>
          <w:tcPr>
            <w:tcW w:w="1700" w:type="dxa"/>
            <w:tcBorders>
              <w:top w:val="single" w:sz="4" w:space="0" w:color="auto"/>
              <w:left w:val="single" w:sz="4" w:space="0" w:color="auto"/>
              <w:bottom w:val="single" w:sz="4" w:space="0" w:color="auto"/>
              <w:right w:val="single" w:sz="4" w:space="0" w:color="auto"/>
            </w:tcBorders>
            <w:vAlign w:val="center"/>
          </w:tcPr>
          <w:p w:rsidR="00F02A79" w:rsidRPr="00ED5F59" w:rsidRDefault="00F02A79" w:rsidP="009A5050">
            <w:pPr>
              <w:tabs>
                <w:tab w:val="left" w:pos="6499"/>
              </w:tabs>
              <w:spacing w:line="317" w:lineRule="exact"/>
              <w:jc w:val="center"/>
              <w:rPr>
                <w:rFonts w:ascii="Tahoma" w:hAnsi="Tahoma" w:cs="Tahoma"/>
                <w:color w:val="002060"/>
                <w:sz w:val="22"/>
                <w:szCs w:val="22"/>
                <w:lang w:eastAsia="en-US"/>
              </w:rPr>
            </w:pPr>
            <w:r>
              <w:rPr>
                <w:rFonts w:ascii="Tahoma" w:hAnsi="Tahoma" w:cs="Tahoma"/>
                <w:color w:val="002060"/>
                <w:sz w:val="22"/>
                <w:szCs w:val="22"/>
                <w:lang w:eastAsia="en-US"/>
              </w:rPr>
              <w:t xml:space="preserve">2019 </w:t>
            </w:r>
          </w:p>
        </w:tc>
        <w:tc>
          <w:tcPr>
            <w:tcW w:w="1979" w:type="dxa"/>
            <w:tcBorders>
              <w:top w:val="single" w:sz="4" w:space="0" w:color="auto"/>
              <w:left w:val="single" w:sz="4" w:space="0" w:color="auto"/>
              <w:bottom w:val="single" w:sz="4" w:space="0" w:color="auto"/>
              <w:right w:val="single" w:sz="4" w:space="0" w:color="auto"/>
            </w:tcBorders>
          </w:tcPr>
          <w:p w:rsidR="00F02A79" w:rsidRPr="00ED5F59" w:rsidRDefault="00F02A79" w:rsidP="009A5050">
            <w:pPr>
              <w:spacing w:line="276" w:lineRule="auto"/>
              <w:jc w:val="center"/>
              <w:rPr>
                <w:rFonts w:ascii="Tahoma" w:hAnsi="Tahoma" w:cs="Tahoma"/>
                <w:sz w:val="22"/>
                <w:szCs w:val="22"/>
                <w:lang w:eastAsia="en-US"/>
              </w:rPr>
            </w:pPr>
          </w:p>
        </w:tc>
      </w:tr>
      <w:tr w:rsidR="00F02A79" w:rsidTr="007127E3">
        <w:trPr>
          <w:jc w:val="center"/>
        </w:trPr>
        <w:tc>
          <w:tcPr>
            <w:tcW w:w="3477" w:type="dxa"/>
            <w:tcBorders>
              <w:top w:val="single" w:sz="4" w:space="0" w:color="auto"/>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ED5F59" w:rsidRDefault="00F02A79" w:rsidP="009A5050">
            <w:pPr>
              <w:rPr>
                <w:rFonts w:ascii="Tahoma" w:hAnsi="Tahoma" w:cs="Tahoma"/>
                <w:color w:val="000000"/>
                <w:sz w:val="22"/>
                <w:szCs w:val="22"/>
              </w:rPr>
            </w:pPr>
            <w:r w:rsidRPr="00ED5F59">
              <w:rPr>
                <w:rFonts w:ascii="Tahoma" w:hAnsi="Tahoma" w:cs="Tahoma"/>
                <w:color w:val="000000"/>
                <w:sz w:val="22"/>
                <w:szCs w:val="22"/>
              </w:rPr>
              <w:t>Canalizare si statie de epurare Comuna Gaiceana, Judetul Bacau</w:t>
            </w:r>
          </w:p>
        </w:tc>
        <w:tc>
          <w:tcPr>
            <w:tcW w:w="3522" w:type="dxa"/>
            <w:tcBorders>
              <w:top w:val="single" w:sz="4" w:space="0" w:color="auto"/>
              <w:left w:val="single" w:sz="4" w:space="0" w:color="auto"/>
              <w:bottom w:val="nil"/>
              <w:right w:val="single" w:sz="4" w:space="0" w:color="auto"/>
            </w:tcBorders>
            <w:vAlign w:val="center"/>
          </w:tcPr>
          <w:p w:rsidR="00F02A79" w:rsidRPr="00ED5F59" w:rsidRDefault="00F02A79" w:rsidP="009A5050">
            <w:pPr>
              <w:pStyle w:val="ListParagraph"/>
              <w:spacing w:line="276" w:lineRule="auto"/>
              <w:ind w:left="175"/>
              <w:rPr>
                <w:rFonts w:ascii="Tahoma" w:hAnsi="Tahoma" w:cs="Tahoma"/>
                <w:sz w:val="22"/>
                <w:szCs w:val="22"/>
                <w:lang w:eastAsia="en-US"/>
              </w:rPr>
            </w:pPr>
          </w:p>
        </w:tc>
        <w:tc>
          <w:tcPr>
            <w:tcW w:w="1627" w:type="dxa"/>
            <w:tcBorders>
              <w:top w:val="single" w:sz="4" w:space="0" w:color="auto"/>
              <w:left w:val="single" w:sz="4" w:space="0" w:color="auto"/>
              <w:bottom w:val="nil"/>
              <w:right w:val="single" w:sz="4" w:space="0" w:color="auto"/>
            </w:tcBorders>
            <w:vAlign w:val="center"/>
          </w:tcPr>
          <w:p w:rsidR="00F02A79" w:rsidRPr="00ED5F59" w:rsidRDefault="00F02A79" w:rsidP="009A5050">
            <w:pPr>
              <w:spacing w:line="276" w:lineRule="auto"/>
              <w:jc w:val="center"/>
              <w:rPr>
                <w:rFonts w:ascii="Tahoma" w:hAnsi="Tahoma" w:cs="Tahoma"/>
                <w:sz w:val="22"/>
                <w:szCs w:val="22"/>
                <w:lang w:eastAsia="en-US"/>
              </w:rPr>
            </w:pPr>
          </w:p>
        </w:tc>
        <w:tc>
          <w:tcPr>
            <w:tcW w:w="1700" w:type="dxa"/>
            <w:tcBorders>
              <w:top w:val="single" w:sz="4" w:space="0" w:color="auto"/>
              <w:left w:val="single" w:sz="4" w:space="0" w:color="auto"/>
              <w:bottom w:val="nil"/>
              <w:right w:val="single" w:sz="4" w:space="0" w:color="auto"/>
            </w:tcBorders>
            <w:vAlign w:val="center"/>
          </w:tcPr>
          <w:p w:rsidR="00F02A79" w:rsidRPr="00ED5F59"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tcPr>
          <w:p w:rsidR="00F02A79" w:rsidRPr="00ED5F59" w:rsidRDefault="00F02A79" w:rsidP="009A5050">
            <w:pPr>
              <w:spacing w:line="276" w:lineRule="auto"/>
              <w:jc w:val="center"/>
              <w:rPr>
                <w:rFonts w:ascii="Tahoma" w:hAnsi="Tahoma" w:cs="Tahoma"/>
                <w:sz w:val="22"/>
                <w:szCs w:val="22"/>
                <w:lang w:eastAsia="en-US"/>
              </w:rPr>
            </w:pPr>
            <w:r w:rsidRPr="00ED5F59">
              <w:rPr>
                <w:rFonts w:ascii="Tahoma" w:hAnsi="Tahoma" w:cs="Tahoma"/>
                <w:sz w:val="22"/>
                <w:szCs w:val="22"/>
                <w:lang w:eastAsia="en-US"/>
              </w:rPr>
              <w:t xml:space="preserve">UAT Gaiceana </w:t>
            </w:r>
          </w:p>
        </w:tc>
      </w:tr>
      <w:tr w:rsidR="00F02A79" w:rsidTr="007127E3">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r w:rsidRPr="00D62D2D">
              <w:rPr>
                <w:rFonts w:ascii="Tahoma" w:hAnsi="Tahoma" w:cs="Tahoma"/>
                <w:b/>
                <w:i/>
                <w:sz w:val="22"/>
                <w:szCs w:val="22"/>
                <w:lang w:eastAsia="en-US"/>
              </w:rPr>
              <w:t>Infrastructura de apa</w:t>
            </w: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ED5F59" w:rsidRDefault="00F02A79" w:rsidP="009A5050">
            <w:pPr>
              <w:rPr>
                <w:rFonts w:ascii="Tahoma" w:hAnsi="Tahoma" w:cs="Tahoma"/>
                <w:color w:val="000000"/>
                <w:sz w:val="22"/>
                <w:szCs w:val="22"/>
              </w:rPr>
            </w:pPr>
            <w:r w:rsidRPr="00ED5F59">
              <w:rPr>
                <w:rFonts w:ascii="Tahoma" w:hAnsi="Tahoma" w:cs="Tahoma"/>
                <w:color w:val="000000"/>
                <w:sz w:val="22"/>
                <w:szCs w:val="22"/>
              </w:rPr>
              <w:t>Alimentare cu apa , canalizare si statie de epurare in satele Sohodor, Recea, Galeri, Racatau-Razesi, Racatau de Jos, Bazga, Comuna Horgesti, Judetul Bacau</w:t>
            </w:r>
          </w:p>
        </w:tc>
        <w:tc>
          <w:tcPr>
            <w:tcW w:w="3522" w:type="dxa"/>
            <w:tcBorders>
              <w:top w:val="nil"/>
              <w:left w:val="single" w:sz="4" w:space="0" w:color="auto"/>
              <w:bottom w:val="single" w:sz="4" w:space="0" w:color="auto"/>
              <w:right w:val="single" w:sz="4" w:space="0" w:color="auto"/>
            </w:tcBorders>
            <w:vAlign w:val="center"/>
          </w:tcPr>
          <w:p w:rsidR="00F02A79" w:rsidRPr="00ED5F59" w:rsidRDefault="00F02A79" w:rsidP="009A5050">
            <w:pPr>
              <w:pStyle w:val="ListParagraph"/>
              <w:spacing w:line="276" w:lineRule="auto"/>
              <w:ind w:left="175"/>
              <w:rPr>
                <w:rFonts w:ascii="Tahoma" w:hAnsi="Tahoma" w:cs="Tahoma"/>
                <w:sz w:val="22"/>
                <w:szCs w:val="22"/>
                <w:lang w:eastAsia="en-US"/>
              </w:rPr>
            </w:pPr>
          </w:p>
        </w:tc>
        <w:tc>
          <w:tcPr>
            <w:tcW w:w="1627" w:type="dxa"/>
            <w:tcBorders>
              <w:top w:val="nil"/>
              <w:left w:val="single" w:sz="4" w:space="0" w:color="auto"/>
              <w:bottom w:val="nil"/>
              <w:right w:val="single" w:sz="4" w:space="0" w:color="auto"/>
            </w:tcBorders>
            <w:vAlign w:val="center"/>
          </w:tcPr>
          <w:p w:rsidR="00F02A79" w:rsidRPr="00ED5F59" w:rsidRDefault="00F02A79" w:rsidP="009A5050">
            <w:pPr>
              <w:spacing w:line="276" w:lineRule="auto"/>
              <w:jc w:val="center"/>
              <w:rPr>
                <w:rFonts w:ascii="Tahoma" w:hAnsi="Tahoma" w:cs="Tahoma"/>
                <w:sz w:val="22"/>
                <w:szCs w:val="22"/>
                <w:lang w:eastAsia="en-US"/>
              </w:rPr>
            </w:pPr>
          </w:p>
        </w:tc>
        <w:tc>
          <w:tcPr>
            <w:tcW w:w="1700" w:type="dxa"/>
            <w:tcBorders>
              <w:top w:val="nil"/>
              <w:left w:val="single" w:sz="4" w:space="0" w:color="auto"/>
              <w:bottom w:val="nil"/>
              <w:right w:val="single" w:sz="4" w:space="0" w:color="auto"/>
            </w:tcBorders>
            <w:vAlign w:val="center"/>
          </w:tcPr>
          <w:p w:rsidR="00F02A79" w:rsidRPr="00ED5F59" w:rsidRDefault="00F02A79" w:rsidP="009A5050">
            <w:pPr>
              <w:tabs>
                <w:tab w:val="left" w:pos="6499"/>
              </w:tabs>
              <w:spacing w:line="317" w:lineRule="exact"/>
              <w:jc w:val="center"/>
              <w:rPr>
                <w:rFonts w:ascii="Tahoma" w:hAnsi="Tahoma" w:cs="Tahoma"/>
                <w:color w:val="002060"/>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tcPr>
          <w:p w:rsidR="00F02A79" w:rsidRPr="00ED5F59" w:rsidRDefault="00F02A79" w:rsidP="009A5050">
            <w:pPr>
              <w:spacing w:line="276" w:lineRule="auto"/>
              <w:jc w:val="center"/>
              <w:rPr>
                <w:rFonts w:ascii="Tahoma" w:hAnsi="Tahoma" w:cs="Tahoma"/>
                <w:sz w:val="22"/>
                <w:szCs w:val="22"/>
                <w:lang w:eastAsia="en-US"/>
              </w:rPr>
            </w:pPr>
            <w:r>
              <w:rPr>
                <w:rFonts w:ascii="Tahoma" w:hAnsi="Tahoma" w:cs="Tahoma"/>
                <w:sz w:val="22"/>
                <w:szCs w:val="22"/>
                <w:lang w:eastAsia="en-US"/>
              </w:rPr>
              <w:t xml:space="preserve">UAT Horgesti </w:t>
            </w:r>
          </w:p>
        </w:tc>
      </w:tr>
      <w:tr w:rsidR="00F02A79" w:rsidTr="006E3D0B">
        <w:trPr>
          <w:jc w:val="center"/>
        </w:trPr>
        <w:tc>
          <w:tcPr>
            <w:tcW w:w="3477" w:type="dxa"/>
            <w:tcBorders>
              <w:top w:val="nil"/>
              <w:left w:val="single" w:sz="4" w:space="0" w:color="auto"/>
              <w:bottom w:val="nil"/>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vAlign w:val="center"/>
          </w:tcPr>
          <w:p w:rsidR="00F02A79" w:rsidRPr="00ED5F59" w:rsidRDefault="00F02A79" w:rsidP="009A5050">
            <w:pPr>
              <w:rPr>
                <w:rFonts w:ascii="Tahoma" w:hAnsi="Tahoma" w:cs="Tahoma"/>
                <w:color w:val="000000"/>
                <w:sz w:val="22"/>
                <w:szCs w:val="22"/>
              </w:rPr>
            </w:pPr>
            <w:r>
              <w:rPr>
                <w:rFonts w:ascii="Tahoma" w:hAnsi="Tahoma" w:cs="Tahoma"/>
                <w:sz w:val="22"/>
                <w:szCs w:val="22"/>
              </w:rPr>
              <w:t>I</w:t>
            </w:r>
            <w:r w:rsidRPr="00ED5F59">
              <w:rPr>
                <w:rFonts w:ascii="Tahoma" w:hAnsi="Tahoma" w:cs="Tahoma"/>
                <w:sz w:val="22"/>
                <w:szCs w:val="22"/>
              </w:rPr>
              <w:t>nfiintare retea de alimentare cu apa, retea de canalizare si</w:t>
            </w:r>
            <w:r>
              <w:rPr>
                <w:rFonts w:ascii="Tahoma" w:hAnsi="Tahoma" w:cs="Tahoma"/>
                <w:sz w:val="22"/>
                <w:szCs w:val="22"/>
              </w:rPr>
              <w:t xml:space="preserve"> statie de epurare,, in comuna B</w:t>
            </w:r>
            <w:r w:rsidRPr="00ED5F59">
              <w:rPr>
                <w:rFonts w:ascii="Tahoma" w:hAnsi="Tahoma" w:cs="Tahoma"/>
                <w:sz w:val="22"/>
                <w:szCs w:val="22"/>
              </w:rPr>
              <w:t>uciumi, judetul bacau</w:t>
            </w:r>
          </w:p>
        </w:tc>
        <w:tc>
          <w:tcPr>
            <w:tcW w:w="3522" w:type="dxa"/>
            <w:tcBorders>
              <w:top w:val="single" w:sz="4" w:space="0" w:color="auto"/>
              <w:left w:val="single" w:sz="4" w:space="0" w:color="auto"/>
              <w:bottom w:val="nil"/>
              <w:right w:val="single" w:sz="4" w:space="0" w:color="auto"/>
            </w:tcBorders>
            <w:vAlign w:val="center"/>
          </w:tcPr>
          <w:p w:rsidR="00F02A79" w:rsidRPr="00D62D2D" w:rsidRDefault="00F02A79" w:rsidP="009A5050">
            <w:pPr>
              <w:pStyle w:val="ListParagraph"/>
              <w:spacing w:line="276" w:lineRule="auto"/>
              <w:ind w:left="175"/>
              <w:rPr>
                <w:rFonts w:ascii="Tahoma" w:hAnsi="Tahoma" w:cs="Tahoma"/>
                <w:sz w:val="22"/>
                <w:szCs w:val="22"/>
                <w:lang w:eastAsia="en-US"/>
              </w:rPr>
            </w:pPr>
            <w:r w:rsidRPr="00D62D2D">
              <w:rPr>
                <w:rFonts w:ascii="Tahoma" w:hAnsi="Tahoma" w:cs="Tahoma"/>
                <w:sz w:val="22"/>
                <w:szCs w:val="22"/>
                <w:lang w:eastAsia="en-US"/>
              </w:rPr>
              <w:t>Numar proiecte implementate</w:t>
            </w:r>
          </w:p>
          <w:p w:rsidR="00F02A79" w:rsidRPr="00ED5F59" w:rsidRDefault="00F02A79" w:rsidP="009A5050">
            <w:pPr>
              <w:pStyle w:val="ListParagraph"/>
              <w:spacing w:line="276" w:lineRule="auto"/>
              <w:ind w:left="175"/>
              <w:rPr>
                <w:rFonts w:ascii="Tahoma" w:hAnsi="Tahoma" w:cs="Tahoma"/>
                <w:sz w:val="22"/>
                <w:szCs w:val="22"/>
                <w:lang w:eastAsia="en-US"/>
              </w:rPr>
            </w:pPr>
            <w:r w:rsidRPr="00D62D2D">
              <w:rPr>
                <w:rFonts w:ascii="Tahoma" w:hAnsi="Tahoma" w:cs="Tahoma"/>
                <w:sz w:val="22"/>
                <w:szCs w:val="22"/>
                <w:lang w:eastAsia="en-US"/>
              </w:rPr>
              <w:t>Valoarea proiectelor</w:t>
            </w:r>
          </w:p>
        </w:tc>
        <w:tc>
          <w:tcPr>
            <w:tcW w:w="1627" w:type="dxa"/>
            <w:tcBorders>
              <w:top w:val="nil"/>
              <w:left w:val="single" w:sz="4" w:space="0" w:color="auto"/>
              <w:bottom w:val="single" w:sz="4" w:space="0" w:color="auto"/>
              <w:right w:val="single" w:sz="4" w:space="0" w:color="auto"/>
            </w:tcBorders>
            <w:vAlign w:val="center"/>
          </w:tcPr>
          <w:p w:rsidR="00F02A79" w:rsidRPr="00ED5F59" w:rsidRDefault="00F02A79" w:rsidP="009A5050">
            <w:pPr>
              <w:spacing w:line="276" w:lineRule="auto"/>
              <w:jc w:val="center"/>
              <w:rPr>
                <w:rFonts w:ascii="Tahoma" w:hAnsi="Tahoma" w:cs="Tahoma"/>
                <w:sz w:val="22"/>
                <w:szCs w:val="22"/>
                <w:lang w:eastAsia="en-US"/>
              </w:rPr>
            </w:pPr>
            <w:r>
              <w:rPr>
                <w:rFonts w:ascii="Tahoma" w:hAnsi="Tahoma" w:cs="Tahoma"/>
                <w:sz w:val="22"/>
                <w:szCs w:val="22"/>
                <w:lang w:eastAsia="en-US"/>
              </w:rPr>
              <w:t xml:space="preserve"> FEADR </w:t>
            </w:r>
          </w:p>
        </w:tc>
        <w:tc>
          <w:tcPr>
            <w:tcW w:w="1700" w:type="dxa"/>
            <w:tcBorders>
              <w:top w:val="nil"/>
              <w:left w:val="single" w:sz="4" w:space="0" w:color="auto"/>
              <w:bottom w:val="single" w:sz="4" w:space="0" w:color="auto"/>
              <w:right w:val="single" w:sz="4" w:space="0" w:color="auto"/>
            </w:tcBorders>
            <w:vAlign w:val="center"/>
          </w:tcPr>
          <w:p w:rsidR="00F02A79" w:rsidRPr="00ED5F59" w:rsidRDefault="00F02A79" w:rsidP="009A5050">
            <w:pPr>
              <w:tabs>
                <w:tab w:val="left" w:pos="6499"/>
              </w:tabs>
              <w:spacing w:line="317" w:lineRule="exact"/>
              <w:jc w:val="center"/>
              <w:rPr>
                <w:rFonts w:ascii="Tahoma" w:hAnsi="Tahoma" w:cs="Tahoma"/>
                <w:color w:val="002060"/>
                <w:sz w:val="22"/>
                <w:szCs w:val="22"/>
                <w:lang w:eastAsia="en-US"/>
              </w:rPr>
            </w:pPr>
            <w:r>
              <w:rPr>
                <w:rFonts w:ascii="Tahoma" w:hAnsi="Tahoma" w:cs="Tahoma"/>
                <w:color w:val="002060"/>
                <w:sz w:val="22"/>
                <w:szCs w:val="22"/>
                <w:lang w:eastAsia="en-US"/>
              </w:rPr>
              <w:t xml:space="preserve">2019 </w:t>
            </w:r>
          </w:p>
        </w:tc>
        <w:tc>
          <w:tcPr>
            <w:tcW w:w="1979" w:type="dxa"/>
            <w:tcBorders>
              <w:top w:val="single" w:sz="4" w:space="0" w:color="auto"/>
              <w:left w:val="single" w:sz="4" w:space="0" w:color="auto"/>
              <w:bottom w:val="single" w:sz="4" w:space="0" w:color="auto"/>
              <w:right w:val="single" w:sz="4" w:space="0" w:color="auto"/>
            </w:tcBorders>
          </w:tcPr>
          <w:p w:rsidR="00F02A79" w:rsidRPr="00ED5F59" w:rsidRDefault="00F02A79" w:rsidP="009A5050">
            <w:pPr>
              <w:spacing w:line="276" w:lineRule="auto"/>
              <w:jc w:val="center"/>
              <w:rPr>
                <w:rFonts w:ascii="Tahoma" w:hAnsi="Tahoma" w:cs="Tahoma"/>
                <w:sz w:val="22"/>
                <w:szCs w:val="22"/>
                <w:lang w:eastAsia="en-US"/>
              </w:rPr>
            </w:pPr>
            <w:r>
              <w:rPr>
                <w:rFonts w:ascii="Tahoma" w:hAnsi="Tahoma" w:cs="Tahoma"/>
                <w:sz w:val="22"/>
                <w:szCs w:val="22"/>
                <w:lang w:eastAsia="en-US"/>
              </w:rPr>
              <w:t xml:space="preserve">UAT Bucium </w:t>
            </w:r>
          </w:p>
        </w:tc>
      </w:tr>
      <w:tr w:rsidR="00F02A79" w:rsidTr="006E3D0B">
        <w:trPr>
          <w:jc w:val="center"/>
        </w:trPr>
        <w:tc>
          <w:tcPr>
            <w:tcW w:w="3477" w:type="dxa"/>
            <w:tcBorders>
              <w:top w:val="nil"/>
              <w:left w:val="single" w:sz="4" w:space="0" w:color="auto"/>
              <w:bottom w:val="single" w:sz="4" w:space="0" w:color="auto"/>
              <w:right w:val="single" w:sz="4" w:space="0" w:color="auto"/>
            </w:tcBorders>
            <w:vAlign w:val="center"/>
          </w:tcPr>
          <w:p w:rsidR="00F02A79" w:rsidRDefault="00F02A79" w:rsidP="00951F75">
            <w:pPr>
              <w:spacing w:line="276" w:lineRule="auto"/>
              <w:rPr>
                <w:rFonts w:ascii="Tahoma" w:hAnsi="Tahoma" w:cs="Tahoma"/>
                <w:color w:val="FF0000"/>
                <w:sz w:val="22"/>
                <w:szCs w:val="22"/>
                <w:lang w:eastAsia="en-US"/>
              </w:rPr>
            </w:pPr>
          </w:p>
        </w:tc>
        <w:tc>
          <w:tcPr>
            <w:tcW w:w="4024" w:type="dxa"/>
            <w:tcBorders>
              <w:top w:val="single" w:sz="4" w:space="0" w:color="auto"/>
              <w:left w:val="single" w:sz="4" w:space="0" w:color="auto"/>
              <w:bottom w:val="single" w:sz="4" w:space="0" w:color="auto"/>
              <w:right w:val="single" w:sz="4" w:space="0" w:color="auto"/>
            </w:tcBorders>
          </w:tcPr>
          <w:p w:rsidR="00F02A79" w:rsidRPr="00F20D80" w:rsidRDefault="00F02A79" w:rsidP="009A5050">
            <w:pPr>
              <w:rPr>
                <w:rFonts w:ascii="Tahoma" w:hAnsi="Tahoma" w:cs="Tahoma"/>
                <w:sz w:val="22"/>
                <w:szCs w:val="22"/>
                <w:lang w:val="it-IT"/>
              </w:rPr>
            </w:pPr>
            <w:r>
              <w:rPr>
                <w:rFonts w:ascii="Tahoma" w:hAnsi="Tahoma" w:cs="Tahoma"/>
                <w:sz w:val="22"/>
                <w:szCs w:val="22"/>
                <w:lang w:val="it-IT"/>
              </w:rPr>
              <w:t>Implementarea proiectului” Extinderea si reabilitarea infrastructurii de apa si apa uzata in judetul Bacau ” și ”Fazarea  proiectului Extinderea si reabilitarea infrastructurii de apa si apa uzata in judetul Bacau ”</w:t>
            </w:r>
          </w:p>
        </w:tc>
        <w:tc>
          <w:tcPr>
            <w:tcW w:w="3522" w:type="dxa"/>
            <w:tcBorders>
              <w:top w:val="nil"/>
              <w:left w:val="single" w:sz="4" w:space="0" w:color="auto"/>
              <w:bottom w:val="single" w:sz="4" w:space="0" w:color="auto"/>
              <w:right w:val="single" w:sz="4" w:space="0" w:color="auto"/>
            </w:tcBorders>
          </w:tcPr>
          <w:p w:rsidR="00F02A79" w:rsidRDefault="00F02A79" w:rsidP="009A5050">
            <w:pPr>
              <w:spacing w:line="276" w:lineRule="auto"/>
              <w:rPr>
                <w:rFonts w:ascii="Tahoma" w:hAnsi="Tahoma" w:cs="Tahoma"/>
                <w:bCs/>
                <w:sz w:val="22"/>
                <w:szCs w:val="22"/>
                <w:lang w:val="pt-BR" w:eastAsia="en-US"/>
              </w:rPr>
            </w:pPr>
            <w:r>
              <w:rPr>
                <w:rFonts w:ascii="Tahoma" w:hAnsi="Tahoma" w:cs="Tahoma"/>
                <w:bCs/>
                <w:sz w:val="22"/>
                <w:szCs w:val="22"/>
                <w:lang w:val="pt-BR" w:eastAsia="en-US"/>
              </w:rPr>
              <w:t>- număr km infrastructura de apa reabilitati</w:t>
            </w:r>
          </w:p>
          <w:p w:rsidR="00F02A79" w:rsidRDefault="00F02A79" w:rsidP="009A505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număr km infrastructura de apa realizata </w:t>
            </w:r>
          </w:p>
          <w:p w:rsidR="00F02A79" w:rsidRDefault="00F02A79" w:rsidP="009A505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w:t>
            </w:r>
          </w:p>
        </w:tc>
        <w:tc>
          <w:tcPr>
            <w:tcW w:w="1627" w:type="dxa"/>
            <w:tcBorders>
              <w:top w:val="single" w:sz="4" w:space="0" w:color="auto"/>
              <w:left w:val="single" w:sz="4" w:space="0" w:color="auto"/>
              <w:bottom w:val="single" w:sz="4" w:space="0" w:color="auto"/>
              <w:right w:val="single" w:sz="4" w:space="0" w:color="auto"/>
            </w:tcBorders>
          </w:tcPr>
          <w:p w:rsidR="00F02A79" w:rsidRPr="00F20D80" w:rsidRDefault="00F02A79" w:rsidP="009A505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 Fonduri europene/POR</w:t>
            </w:r>
          </w:p>
        </w:tc>
        <w:tc>
          <w:tcPr>
            <w:tcW w:w="1700" w:type="dxa"/>
            <w:tcBorders>
              <w:top w:val="single" w:sz="4" w:space="0" w:color="auto"/>
              <w:left w:val="single" w:sz="4" w:space="0" w:color="auto"/>
              <w:bottom w:val="single" w:sz="4" w:space="0" w:color="auto"/>
              <w:right w:val="single" w:sz="4" w:space="0" w:color="auto"/>
            </w:tcBorders>
          </w:tcPr>
          <w:p w:rsidR="00F02A79" w:rsidRPr="00F20D80" w:rsidRDefault="00F02A79" w:rsidP="009A505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2020</w:t>
            </w:r>
          </w:p>
        </w:tc>
        <w:tc>
          <w:tcPr>
            <w:tcW w:w="1979" w:type="dxa"/>
            <w:tcBorders>
              <w:top w:val="single" w:sz="4" w:space="0" w:color="auto"/>
              <w:left w:val="single" w:sz="4" w:space="0" w:color="auto"/>
              <w:bottom w:val="single" w:sz="4" w:space="0" w:color="auto"/>
              <w:right w:val="single" w:sz="4" w:space="0" w:color="auto"/>
            </w:tcBorders>
          </w:tcPr>
          <w:p w:rsidR="00F02A79" w:rsidRPr="00F20D80" w:rsidRDefault="00F02A79" w:rsidP="009A505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Consiliul Judetean Bacau-CRAB</w:t>
            </w:r>
          </w:p>
        </w:tc>
      </w:tr>
    </w:tbl>
    <w:p w:rsidR="009A5050" w:rsidRDefault="009A5050" w:rsidP="00780701">
      <w:pPr>
        <w:jc w:val="both"/>
        <w:rPr>
          <w:rFonts w:ascii="Arial" w:hAnsi="Arial" w:cs="Arial"/>
          <w:b/>
          <w:lang w:val="pt-BR"/>
        </w:rPr>
      </w:pPr>
    </w:p>
    <w:p w:rsidR="009A5050" w:rsidRDefault="009A5050" w:rsidP="00780701">
      <w:pPr>
        <w:jc w:val="both"/>
        <w:rPr>
          <w:rFonts w:ascii="Arial" w:hAnsi="Arial" w:cs="Arial"/>
          <w:b/>
          <w:lang w:val="pt-BR"/>
        </w:rPr>
      </w:pPr>
    </w:p>
    <w:p w:rsidR="009A5050" w:rsidRPr="00D62D2D" w:rsidRDefault="009A5050" w:rsidP="009A5050">
      <w:pPr>
        <w:jc w:val="both"/>
        <w:rPr>
          <w:rFonts w:ascii="Tahoma" w:hAnsi="Tahoma" w:cs="Tahoma"/>
          <w:b/>
          <w:sz w:val="22"/>
          <w:szCs w:val="22"/>
          <w:lang w:val="pt-BR"/>
        </w:rPr>
      </w:pPr>
    </w:p>
    <w:p w:rsidR="009A5050" w:rsidRPr="00D62D2D" w:rsidRDefault="009A5050" w:rsidP="009A5050">
      <w:pPr>
        <w:jc w:val="both"/>
        <w:rPr>
          <w:rFonts w:ascii="Tahoma" w:hAnsi="Tahoma" w:cs="Tahoma"/>
          <w:sz w:val="22"/>
          <w:szCs w:val="22"/>
          <w:lang w:val="pt-BR"/>
        </w:rPr>
      </w:pPr>
    </w:p>
    <w:p w:rsidR="009A5050" w:rsidRPr="00D62D2D" w:rsidRDefault="009A5050" w:rsidP="009A5050">
      <w:pPr>
        <w:jc w:val="both"/>
        <w:rPr>
          <w:rFonts w:ascii="Tahoma" w:hAnsi="Tahoma" w:cs="Tahoma"/>
          <w:sz w:val="22"/>
          <w:szCs w:val="22"/>
        </w:rPr>
      </w:pPr>
    </w:p>
    <w:p w:rsidR="009A5050" w:rsidRPr="00D62D2D" w:rsidRDefault="009A5050" w:rsidP="009A5050">
      <w:pPr>
        <w:jc w:val="both"/>
        <w:rPr>
          <w:rFonts w:ascii="Tahoma" w:hAnsi="Tahoma" w:cs="Tahoma"/>
          <w:sz w:val="22"/>
          <w:szCs w:val="22"/>
        </w:rPr>
      </w:pPr>
    </w:p>
    <w:p w:rsidR="009A5050" w:rsidRDefault="009A5050" w:rsidP="009A5050">
      <w:pPr>
        <w:jc w:val="both"/>
        <w:rPr>
          <w:sz w:val="22"/>
          <w:szCs w:val="22"/>
        </w:rPr>
      </w:pPr>
    </w:p>
    <w:p w:rsidR="009A5050" w:rsidRDefault="009A5050" w:rsidP="009A5050">
      <w:pPr>
        <w:jc w:val="both"/>
        <w:rPr>
          <w:sz w:val="22"/>
          <w:szCs w:val="22"/>
        </w:rPr>
      </w:pPr>
    </w:p>
    <w:p w:rsidR="009A5050" w:rsidRDefault="009A5050" w:rsidP="009A5050">
      <w:pPr>
        <w:jc w:val="both"/>
        <w:rPr>
          <w:sz w:val="22"/>
          <w:szCs w:val="22"/>
        </w:rPr>
      </w:pPr>
    </w:p>
    <w:p w:rsidR="009A5050" w:rsidRDefault="009A5050" w:rsidP="009A5050">
      <w:pPr>
        <w:jc w:val="both"/>
        <w:rPr>
          <w:sz w:val="22"/>
          <w:szCs w:val="22"/>
        </w:rPr>
      </w:pPr>
    </w:p>
    <w:p w:rsidR="009A5050" w:rsidRDefault="009A5050" w:rsidP="009A5050">
      <w:pPr>
        <w:jc w:val="both"/>
        <w:rPr>
          <w:sz w:val="22"/>
          <w:szCs w:val="22"/>
        </w:rPr>
      </w:pPr>
    </w:p>
    <w:p w:rsidR="009A5050" w:rsidRDefault="009A5050" w:rsidP="009A5050">
      <w:pPr>
        <w:jc w:val="both"/>
        <w:rPr>
          <w:sz w:val="22"/>
          <w:szCs w:val="22"/>
        </w:rPr>
      </w:pPr>
    </w:p>
    <w:p w:rsidR="009A5050" w:rsidRDefault="009A5050" w:rsidP="009A5050">
      <w:pPr>
        <w:jc w:val="both"/>
        <w:rPr>
          <w:sz w:val="22"/>
          <w:szCs w:val="22"/>
        </w:rPr>
      </w:pPr>
    </w:p>
    <w:p w:rsidR="009A5050" w:rsidRDefault="009A5050" w:rsidP="009A5050">
      <w:pPr>
        <w:jc w:val="both"/>
        <w:rPr>
          <w:sz w:val="22"/>
          <w:szCs w:val="22"/>
        </w:rPr>
      </w:pPr>
    </w:p>
    <w:p w:rsidR="009A5050" w:rsidRDefault="009A5050" w:rsidP="009A5050">
      <w:pPr>
        <w:jc w:val="both"/>
        <w:rPr>
          <w:sz w:val="22"/>
          <w:szCs w:val="22"/>
        </w:rPr>
      </w:pPr>
    </w:p>
    <w:p w:rsidR="009A5050" w:rsidRDefault="009A5050" w:rsidP="009A5050">
      <w:pPr>
        <w:jc w:val="both"/>
        <w:rPr>
          <w:sz w:val="22"/>
          <w:szCs w:val="22"/>
        </w:rPr>
      </w:pPr>
    </w:p>
    <w:p w:rsidR="00780701" w:rsidRPr="00CF4918" w:rsidRDefault="00780701" w:rsidP="00780701">
      <w:pPr>
        <w:jc w:val="both"/>
        <w:rPr>
          <w:rFonts w:ascii="Tahoma" w:hAnsi="Tahoma" w:cs="Tahoma"/>
          <w:b/>
          <w:lang w:val="pt-BR"/>
        </w:rPr>
      </w:pPr>
      <w:r w:rsidRPr="00CF4918">
        <w:rPr>
          <w:rFonts w:ascii="Tahoma" w:hAnsi="Tahoma" w:cs="Tahoma"/>
          <w:b/>
          <w:lang w:val="pt-BR"/>
        </w:rPr>
        <w:t xml:space="preserve">Capitolul 12 : Politici în domeniu energiei </w:t>
      </w:r>
    </w:p>
    <w:p w:rsidR="00780701" w:rsidRDefault="00780701" w:rsidP="00780701">
      <w:pPr>
        <w:jc w:val="both"/>
        <w:rPr>
          <w:rFonts w:ascii="Arial" w:hAnsi="Arial" w:cs="Arial"/>
          <w:b/>
          <w:lang w:val="pt-BR"/>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4044"/>
        <w:gridCol w:w="3544"/>
        <w:gridCol w:w="1559"/>
        <w:gridCol w:w="1701"/>
        <w:gridCol w:w="1983"/>
      </w:tblGrid>
      <w:tr w:rsidR="00780701" w:rsidTr="00951F75">
        <w:trPr>
          <w:jc w:val="center"/>
        </w:trPr>
        <w:tc>
          <w:tcPr>
            <w:tcW w:w="3498"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eastAsia="en-US"/>
              </w:rPr>
            </w:pPr>
            <w:r>
              <w:rPr>
                <w:rFonts w:ascii="Tahoma" w:hAnsi="Tahoma" w:cs="Tahoma"/>
                <w:b/>
                <w:bCs/>
                <w:sz w:val="22"/>
                <w:szCs w:val="22"/>
                <w:lang w:eastAsia="en-US"/>
              </w:rPr>
              <w:t xml:space="preserve">Măsura și submăsura din  Programul de Guvernare 2018-2020 </w:t>
            </w:r>
          </w:p>
        </w:tc>
        <w:tc>
          <w:tcPr>
            <w:tcW w:w="404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54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559"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701"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83"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responsabilî </w:t>
            </w:r>
          </w:p>
        </w:tc>
      </w:tr>
      <w:tr w:rsidR="00780701" w:rsidTr="00951F75">
        <w:trPr>
          <w:jc w:val="center"/>
        </w:trPr>
        <w:tc>
          <w:tcPr>
            <w:tcW w:w="3498"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rPr>
                <w:rFonts w:ascii="Tahoma" w:hAnsi="Tahoma" w:cs="Tahoma"/>
                <w:b/>
                <w:i/>
                <w:sz w:val="22"/>
                <w:szCs w:val="22"/>
                <w:lang w:eastAsia="en-US"/>
              </w:rPr>
            </w:pPr>
          </w:p>
          <w:p w:rsidR="00780701" w:rsidRPr="00A06D89" w:rsidRDefault="00780701" w:rsidP="00951F75">
            <w:pPr>
              <w:spacing w:line="276" w:lineRule="auto"/>
              <w:rPr>
                <w:rFonts w:ascii="Tahoma" w:hAnsi="Tahoma" w:cs="Tahoma"/>
                <w:b/>
                <w:i/>
                <w:sz w:val="22"/>
                <w:szCs w:val="22"/>
                <w:lang w:eastAsia="en-US"/>
              </w:rPr>
            </w:pPr>
            <w:r>
              <w:rPr>
                <w:rFonts w:ascii="Tahoma" w:hAnsi="Tahoma" w:cs="Tahoma"/>
                <w:b/>
                <w:i/>
                <w:sz w:val="22"/>
                <w:szCs w:val="22"/>
                <w:lang w:eastAsia="en-US"/>
              </w:rPr>
              <w:t>Eficiența energetică</w:t>
            </w:r>
          </w:p>
        </w:tc>
        <w:tc>
          <w:tcPr>
            <w:tcW w:w="4044"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jc w:val="both"/>
              <w:rPr>
                <w:rFonts w:ascii="Tahoma" w:hAnsi="Tahoma" w:cs="Tahoma"/>
                <w:sz w:val="22"/>
                <w:szCs w:val="22"/>
                <w:lang w:eastAsia="en-US"/>
              </w:rPr>
            </w:pPr>
            <w:r>
              <w:rPr>
                <w:rFonts w:ascii="Tahoma" w:hAnsi="Tahoma" w:cs="Tahoma"/>
                <w:sz w:val="22"/>
                <w:szCs w:val="22"/>
                <w:lang w:eastAsia="en-US"/>
              </w:rPr>
              <w:t xml:space="preserve">Sprijinirea UAT-urilor în vederea accesării fondurilor comunitare pentru îmbunătățirea eficienței energetice </w:t>
            </w:r>
          </w:p>
          <w:p w:rsidR="00780701" w:rsidRDefault="00780701" w:rsidP="00951F75">
            <w:pPr>
              <w:pStyle w:val="TableText"/>
              <w:spacing w:line="276" w:lineRule="auto"/>
              <w:jc w:val="both"/>
              <w:rPr>
                <w:rFonts w:ascii="Tahoma" w:hAnsi="Tahoma" w:cs="Tahoma"/>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80701" w:rsidRDefault="00780701" w:rsidP="002F7BE0">
            <w:pPr>
              <w:pStyle w:val="TableText"/>
              <w:numPr>
                <w:ilvl w:val="0"/>
                <w:numId w:val="8"/>
              </w:numPr>
              <w:spacing w:line="276" w:lineRule="auto"/>
              <w:ind w:left="175" w:hanging="180"/>
              <w:rPr>
                <w:rFonts w:ascii="Tahoma" w:hAnsi="Tahoma" w:cs="Tahoma"/>
                <w:sz w:val="22"/>
                <w:szCs w:val="22"/>
                <w:lang w:eastAsia="en-US"/>
              </w:rPr>
            </w:pPr>
            <w:r>
              <w:rPr>
                <w:rFonts w:ascii="Tahoma" w:hAnsi="Tahoma" w:cs="Tahoma"/>
                <w:sz w:val="22"/>
                <w:szCs w:val="22"/>
                <w:lang w:eastAsia="en-US"/>
              </w:rPr>
              <w:t>număr UAT-uri care  au beneficiat de consultanță</w:t>
            </w:r>
          </w:p>
        </w:tc>
        <w:tc>
          <w:tcPr>
            <w:tcW w:w="1559" w:type="dxa"/>
            <w:tcBorders>
              <w:top w:val="single" w:sz="4" w:space="0" w:color="auto"/>
              <w:left w:val="single" w:sz="4" w:space="0" w:color="auto"/>
              <w:bottom w:val="nil"/>
              <w:right w:val="single" w:sz="4" w:space="0" w:color="auto"/>
            </w:tcBorders>
            <w:hideMark/>
          </w:tcPr>
          <w:p w:rsidR="00780701" w:rsidRDefault="00780701" w:rsidP="00951F75">
            <w:pPr>
              <w:pStyle w:val="TableText"/>
              <w:spacing w:line="276" w:lineRule="auto"/>
              <w:rPr>
                <w:rFonts w:ascii="Tahoma" w:hAnsi="Tahoma" w:cs="Tahoma"/>
                <w:color w:val="auto"/>
                <w:sz w:val="22"/>
                <w:szCs w:val="22"/>
                <w:lang w:eastAsia="en-US"/>
              </w:rPr>
            </w:pPr>
            <w:r>
              <w:rPr>
                <w:rFonts w:ascii="Tahoma" w:hAnsi="Tahoma" w:cs="Tahoma"/>
                <w:color w:val="auto"/>
                <w:sz w:val="22"/>
                <w:szCs w:val="22"/>
                <w:lang w:eastAsia="en-US"/>
              </w:rPr>
              <w:t xml:space="preserve">Buget propriu </w:t>
            </w:r>
          </w:p>
        </w:tc>
        <w:tc>
          <w:tcPr>
            <w:tcW w:w="1701" w:type="dxa"/>
            <w:tcBorders>
              <w:top w:val="single" w:sz="4" w:space="0" w:color="auto"/>
              <w:left w:val="single" w:sz="4" w:space="0" w:color="auto"/>
              <w:bottom w:val="nil"/>
              <w:right w:val="single" w:sz="4" w:space="0" w:color="auto"/>
            </w:tcBorders>
            <w:hideMark/>
          </w:tcPr>
          <w:p w:rsidR="00780701" w:rsidRDefault="00780701" w:rsidP="00951F75">
            <w:pPr>
              <w:pStyle w:val="TableText"/>
              <w:spacing w:line="276" w:lineRule="auto"/>
              <w:jc w:val="center"/>
              <w:rPr>
                <w:rFonts w:ascii="Tahoma" w:hAnsi="Tahoma" w:cs="Tahoma"/>
                <w:color w:val="auto"/>
                <w:sz w:val="22"/>
                <w:szCs w:val="22"/>
                <w:lang w:eastAsia="en-US"/>
              </w:rPr>
            </w:pPr>
            <w:r>
              <w:rPr>
                <w:rFonts w:ascii="Tahoma" w:hAnsi="Tahoma" w:cs="Tahoma"/>
                <w:color w:val="auto"/>
                <w:sz w:val="22"/>
                <w:szCs w:val="22"/>
                <w:lang w:eastAsia="en-US"/>
              </w:rPr>
              <w:t>31.12.2018</w:t>
            </w:r>
          </w:p>
        </w:tc>
        <w:tc>
          <w:tcPr>
            <w:tcW w:w="1983"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sz w:val="22"/>
                <w:szCs w:val="22"/>
                <w:lang w:eastAsia="en-US"/>
              </w:rPr>
            </w:pPr>
            <w:r>
              <w:rPr>
                <w:rFonts w:ascii="Tahoma" w:hAnsi="Tahoma" w:cs="Tahoma"/>
                <w:sz w:val="22"/>
                <w:szCs w:val="22"/>
                <w:lang w:eastAsia="en-US"/>
              </w:rPr>
              <w:t xml:space="preserve">Instituția Prefectului județ Bacău </w:t>
            </w:r>
          </w:p>
        </w:tc>
      </w:tr>
      <w:tr w:rsidR="00780701" w:rsidTr="00951F75">
        <w:trPr>
          <w:jc w:val="center"/>
        </w:trPr>
        <w:tc>
          <w:tcPr>
            <w:tcW w:w="3498"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both"/>
              <w:rPr>
                <w:rFonts w:ascii="Tahoma" w:hAnsi="Tahoma" w:cs="Tahoma"/>
                <w:sz w:val="22"/>
                <w:szCs w:val="22"/>
                <w:lang w:eastAsia="en-US"/>
              </w:rPr>
            </w:pPr>
            <w:r>
              <w:rPr>
                <w:rFonts w:ascii="Tahoma" w:hAnsi="Tahoma" w:cs="Tahoma"/>
                <w:sz w:val="22"/>
                <w:szCs w:val="22"/>
                <w:lang w:eastAsia="en-US"/>
              </w:rPr>
              <w:t>Organizarea de evenimente în vederea creșterii gradului de constientizare  a necesitatii reducerii amprentei personale de carbon prin activități educaționale, evenimente, circumscris calendarului national și international de mediu</w:t>
            </w:r>
          </w:p>
        </w:tc>
        <w:tc>
          <w:tcPr>
            <w:tcW w:w="3544" w:type="dxa"/>
            <w:tcBorders>
              <w:top w:val="single" w:sz="4" w:space="0" w:color="auto"/>
              <w:left w:val="single" w:sz="4" w:space="0" w:color="auto"/>
              <w:bottom w:val="single" w:sz="4" w:space="0" w:color="auto"/>
              <w:right w:val="single" w:sz="4" w:space="0" w:color="auto"/>
            </w:tcBorders>
          </w:tcPr>
          <w:p w:rsidR="00780701" w:rsidRDefault="00780701" w:rsidP="00951F75">
            <w:pPr>
              <w:pStyle w:val="TableText"/>
              <w:spacing w:line="276" w:lineRule="auto"/>
              <w:rPr>
                <w:rFonts w:ascii="Tahoma" w:hAnsi="Tahoma" w:cs="Tahoma"/>
                <w:sz w:val="22"/>
                <w:szCs w:val="22"/>
                <w:lang w:eastAsia="en-US"/>
              </w:rPr>
            </w:pPr>
            <w:r>
              <w:rPr>
                <w:rFonts w:ascii="Tahoma" w:hAnsi="Tahoma" w:cs="Tahoma"/>
                <w:sz w:val="22"/>
                <w:szCs w:val="22"/>
                <w:lang w:eastAsia="en-US"/>
              </w:rPr>
              <w:t xml:space="preserve">- număr evenimente organizate </w:t>
            </w:r>
          </w:p>
          <w:p w:rsidR="00780701" w:rsidRDefault="00780701" w:rsidP="00951F75">
            <w:pPr>
              <w:pStyle w:val="TableText"/>
              <w:spacing w:line="276" w:lineRule="auto"/>
              <w:rPr>
                <w:rFonts w:ascii="Tahoma" w:hAnsi="Tahoma" w:cs="Tahoma"/>
                <w:sz w:val="22"/>
                <w:szCs w:val="22"/>
                <w:lang w:eastAsia="en-US"/>
              </w:rPr>
            </w:pPr>
            <w:r>
              <w:rPr>
                <w:rFonts w:ascii="Tahoma" w:hAnsi="Tahoma" w:cs="Tahoma"/>
                <w:sz w:val="22"/>
                <w:szCs w:val="22"/>
                <w:lang w:eastAsia="en-US"/>
              </w:rPr>
              <w:t xml:space="preserve">- număr participanți la aceste evenimente </w:t>
            </w:r>
          </w:p>
          <w:p w:rsidR="00780701" w:rsidRDefault="00780701" w:rsidP="00951F75">
            <w:pPr>
              <w:pStyle w:val="TableText"/>
              <w:spacing w:line="276" w:lineRule="auto"/>
              <w:rPr>
                <w:rFonts w:ascii="Tahoma" w:hAnsi="Tahoma" w:cs="Tahoma"/>
                <w:sz w:val="22"/>
                <w:szCs w:val="22"/>
                <w:lang w:eastAsia="en-US"/>
              </w:rPr>
            </w:pPr>
          </w:p>
        </w:tc>
        <w:tc>
          <w:tcPr>
            <w:tcW w:w="1559" w:type="dxa"/>
            <w:tcBorders>
              <w:top w:val="nil"/>
              <w:left w:val="single" w:sz="4" w:space="0" w:color="auto"/>
              <w:bottom w:val="single" w:sz="4" w:space="0" w:color="auto"/>
              <w:right w:val="single" w:sz="4" w:space="0" w:color="auto"/>
            </w:tcBorders>
          </w:tcPr>
          <w:p w:rsidR="00780701" w:rsidRDefault="00780701" w:rsidP="00951F75">
            <w:pPr>
              <w:pStyle w:val="TableText"/>
              <w:spacing w:line="276" w:lineRule="auto"/>
              <w:rPr>
                <w:rFonts w:ascii="Tahoma" w:hAnsi="Tahoma" w:cs="Tahoma"/>
                <w:color w:val="auto"/>
                <w:sz w:val="22"/>
                <w:szCs w:val="22"/>
                <w:lang w:eastAsia="en-US"/>
              </w:rPr>
            </w:pPr>
          </w:p>
        </w:tc>
        <w:tc>
          <w:tcPr>
            <w:tcW w:w="1701" w:type="dxa"/>
            <w:tcBorders>
              <w:top w:val="nil"/>
              <w:left w:val="single" w:sz="4" w:space="0" w:color="auto"/>
              <w:bottom w:val="nil"/>
              <w:right w:val="single" w:sz="4" w:space="0" w:color="auto"/>
            </w:tcBorders>
          </w:tcPr>
          <w:p w:rsidR="00780701" w:rsidRDefault="00780701" w:rsidP="00951F75">
            <w:pPr>
              <w:pStyle w:val="TableText"/>
              <w:spacing w:line="276" w:lineRule="auto"/>
              <w:rPr>
                <w:rFonts w:ascii="Tahoma" w:hAnsi="Tahoma" w:cs="Tahoma"/>
                <w:color w:val="auto"/>
                <w:sz w:val="22"/>
                <w:szCs w:val="22"/>
                <w:lang w:eastAsia="en-US"/>
              </w:rPr>
            </w:pPr>
          </w:p>
        </w:tc>
        <w:tc>
          <w:tcPr>
            <w:tcW w:w="1983"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sz w:val="22"/>
                <w:szCs w:val="22"/>
                <w:lang w:eastAsia="en-US"/>
              </w:rPr>
            </w:pPr>
          </w:p>
        </w:tc>
      </w:tr>
      <w:tr w:rsidR="00780701" w:rsidRPr="000F4783" w:rsidTr="000F4783">
        <w:trPr>
          <w:jc w:val="center"/>
        </w:trPr>
        <w:tc>
          <w:tcPr>
            <w:tcW w:w="3498"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hideMark/>
          </w:tcPr>
          <w:p w:rsidR="00780701" w:rsidRPr="000F4783" w:rsidRDefault="00780701" w:rsidP="00951F75">
            <w:pPr>
              <w:spacing w:line="276" w:lineRule="auto"/>
              <w:rPr>
                <w:rFonts w:ascii="Tahoma" w:hAnsi="Tahoma" w:cs="Tahoma"/>
                <w:sz w:val="22"/>
                <w:szCs w:val="22"/>
                <w:lang w:eastAsia="en-US"/>
              </w:rPr>
            </w:pPr>
            <w:r w:rsidRPr="000F4783">
              <w:rPr>
                <w:rFonts w:ascii="Tahoma" w:hAnsi="Tahoma" w:cs="Tahoma"/>
                <w:sz w:val="22"/>
                <w:szCs w:val="22"/>
                <w:lang w:eastAsia="en-US"/>
              </w:rPr>
              <w:t xml:space="preserve"> Realizarea documentațiilor tehnico-economice pentru creșterea eficienței energetice la clădirea  Filarmonicii Mihai Jora – Bacău </w:t>
            </w:r>
          </w:p>
        </w:tc>
        <w:tc>
          <w:tcPr>
            <w:tcW w:w="3544" w:type="dxa"/>
            <w:tcBorders>
              <w:top w:val="single" w:sz="4" w:space="0" w:color="auto"/>
              <w:left w:val="single" w:sz="4" w:space="0" w:color="auto"/>
              <w:bottom w:val="single" w:sz="4" w:space="0" w:color="auto"/>
              <w:right w:val="single" w:sz="4" w:space="0" w:color="auto"/>
            </w:tcBorders>
            <w:hideMark/>
          </w:tcPr>
          <w:p w:rsidR="00780701" w:rsidRPr="000F4783" w:rsidRDefault="00780701" w:rsidP="00951F75">
            <w:pPr>
              <w:pStyle w:val="TableText"/>
              <w:spacing w:line="276" w:lineRule="auto"/>
              <w:rPr>
                <w:rFonts w:ascii="Tahoma" w:hAnsi="Tahoma" w:cs="Tahoma"/>
                <w:sz w:val="22"/>
                <w:szCs w:val="22"/>
                <w:lang w:eastAsia="en-US"/>
              </w:rPr>
            </w:pPr>
            <w:r w:rsidRPr="000F4783">
              <w:rPr>
                <w:rFonts w:ascii="Tahoma" w:hAnsi="Tahoma" w:cs="Tahoma"/>
                <w:sz w:val="22"/>
                <w:szCs w:val="22"/>
                <w:lang w:eastAsia="en-US"/>
              </w:rPr>
              <w:t xml:space="preserve">- valoarea  5.625 mii lei </w:t>
            </w:r>
          </w:p>
          <w:p w:rsidR="00780701" w:rsidRPr="000F4783" w:rsidRDefault="00780701" w:rsidP="00951F75">
            <w:pPr>
              <w:pStyle w:val="TableText"/>
              <w:spacing w:line="276" w:lineRule="auto"/>
              <w:rPr>
                <w:rFonts w:ascii="Tahoma" w:hAnsi="Tahoma" w:cs="Tahoma"/>
                <w:sz w:val="22"/>
                <w:szCs w:val="22"/>
                <w:lang w:eastAsia="en-US"/>
              </w:rPr>
            </w:pPr>
            <w:r w:rsidRPr="000F4783">
              <w:rPr>
                <w:rFonts w:ascii="Tahoma" w:hAnsi="Tahoma" w:cs="Tahoma"/>
                <w:sz w:val="22"/>
                <w:szCs w:val="22"/>
                <w:lang w:eastAsia="en-US"/>
              </w:rPr>
              <w:t xml:space="preserve">- documentație finalizată </w:t>
            </w:r>
          </w:p>
        </w:tc>
        <w:tc>
          <w:tcPr>
            <w:tcW w:w="1559" w:type="dxa"/>
            <w:tcBorders>
              <w:top w:val="single" w:sz="4" w:space="0" w:color="auto"/>
              <w:left w:val="single" w:sz="4" w:space="0" w:color="auto"/>
              <w:bottom w:val="single" w:sz="4" w:space="0" w:color="auto"/>
              <w:right w:val="single" w:sz="4" w:space="0" w:color="auto"/>
            </w:tcBorders>
            <w:hideMark/>
          </w:tcPr>
          <w:p w:rsidR="00780701" w:rsidRPr="000F4783" w:rsidRDefault="00780701" w:rsidP="00951F75">
            <w:pPr>
              <w:pStyle w:val="TableText"/>
              <w:spacing w:line="276" w:lineRule="auto"/>
              <w:rPr>
                <w:rFonts w:ascii="Tahoma" w:hAnsi="Tahoma" w:cs="Tahoma"/>
                <w:color w:val="auto"/>
                <w:sz w:val="22"/>
                <w:szCs w:val="22"/>
                <w:lang w:eastAsia="en-US"/>
              </w:rPr>
            </w:pPr>
            <w:r w:rsidRPr="000F4783">
              <w:rPr>
                <w:rFonts w:ascii="Tahoma" w:hAnsi="Tahoma" w:cs="Tahoma"/>
                <w:color w:val="auto"/>
                <w:sz w:val="22"/>
                <w:szCs w:val="22"/>
                <w:lang w:eastAsia="en-US"/>
              </w:rPr>
              <w:t>Buget local</w:t>
            </w:r>
          </w:p>
        </w:tc>
        <w:tc>
          <w:tcPr>
            <w:tcW w:w="1701" w:type="dxa"/>
            <w:tcBorders>
              <w:top w:val="nil"/>
              <w:left w:val="single" w:sz="4" w:space="0" w:color="auto"/>
              <w:bottom w:val="nil"/>
              <w:right w:val="single" w:sz="4" w:space="0" w:color="auto"/>
            </w:tcBorders>
          </w:tcPr>
          <w:p w:rsidR="00780701" w:rsidRPr="000F4783" w:rsidRDefault="00780701" w:rsidP="00951F75">
            <w:pPr>
              <w:pStyle w:val="TableText"/>
              <w:spacing w:line="276" w:lineRule="auto"/>
              <w:rPr>
                <w:rFonts w:ascii="Tahoma" w:hAnsi="Tahoma" w:cs="Tahoma"/>
                <w:color w:val="auto"/>
                <w:sz w:val="22"/>
                <w:szCs w:val="22"/>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780701" w:rsidRPr="000F4783" w:rsidRDefault="00780701" w:rsidP="00951F75">
            <w:pPr>
              <w:spacing w:line="276" w:lineRule="auto"/>
              <w:jc w:val="center"/>
              <w:rPr>
                <w:rFonts w:ascii="Tahoma" w:hAnsi="Tahoma" w:cs="Tahoma"/>
                <w:sz w:val="22"/>
                <w:szCs w:val="22"/>
                <w:lang w:eastAsia="en-US"/>
              </w:rPr>
            </w:pPr>
            <w:r w:rsidRPr="000F4783">
              <w:rPr>
                <w:rFonts w:ascii="Tahoma" w:hAnsi="Tahoma" w:cs="Tahoma"/>
                <w:sz w:val="22"/>
                <w:szCs w:val="22"/>
                <w:lang w:eastAsia="en-US"/>
              </w:rPr>
              <w:t xml:space="preserve">Consiliul Județean Bacău </w:t>
            </w:r>
          </w:p>
        </w:tc>
      </w:tr>
      <w:tr w:rsidR="000F4783" w:rsidRPr="000F4783" w:rsidTr="00951F75">
        <w:trPr>
          <w:jc w:val="center"/>
        </w:trPr>
        <w:tc>
          <w:tcPr>
            <w:tcW w:w="3498" w:type="dxa"/>
            <w:tcBorders>
              <w:top w:val="nil"/>
              <w:left w:val="single" w:sz="4" w:space="0" w:color="auto"/>
              <w:bottom w:val="single" w:sz="4" w:space="0" w:color="auto"/>
              <w:right w:val="single" w:sz="4" w:space="0" w:color="auto"/>
            </w:tcBorders>
          </w:tcPr>
          <w:p w:rsidR="000F4783" w:rsidRDefault="000F4783" w:rsidP="00951F75">
            <w:pPr>
              <w:spacing w:line="276" w:lineRule="auto"/>
              <w:jc w:val="center"/>
              <w:rPr>
                <w:rFonts w:ascii="Tahoma" w:hAnsi="Tahoma" w:cs="Tahoma"/>
                <w:sz w:val="22"/>
                <w:szCs w:val="22"/>
                <w:lang w:eastAsia="en-US"/>
              </w:rPr>
            </w:pPr>
          </w:p>
        </w:tc>
        <w:tc>
          <w:tcPr>
            <w:tcW w:w="4044" w:type="dxa"/>
            <w:tcBorders>
              <w:top w:val="single" w:sz="4" w:space="0" w:color="auto"/>
              <w:left w:val="single" w:sz="4" w:space="0" w:color="auto"/>
              <w:bottom w:val="single" w:sz="4" w:space="0" w:color="auto"/>
              <w:right w:val="single" w:sz="4" w:space="0" w:color="auto"/>
            </w:tcBorders>
          </w:tcPr>
          <w:p w:rsidR="000F4783" w:rsidRPr="000F4783" w:rsidRDefault="000F4783" w:rsidP="00951F75">
            <w:pPr>
              <w:spacing w:line="276" w:lineRule="auto"/>
              <w:rPr>
                <w:rFonts w:ascii="Tahoma" w:hAnsi="Tahoma" w:cs="Tahoma"/>
                <w:sz w:val="22"/>
                <w:szCs w:val="22"/>
                <w:lang w:eastAsia="en-US"/>
              </w:rPr>
            </w:pPr>
            <w:r w:rsidRPr="000F4783">
              <w:rPr>
                <w:rFonts w:ascii="Tahoma" w:eastAsiaTheme="minorHAnsi" w:hAnsi="Tahoma" w:cs="Tahoma"/>
                <w:color w:val="000000"/>
                <w:sz w:val="22"/>
                <w:szCs w:val="22"/>
                <w:lang w:eastAsia="en-US"/>
              </w:rPr>
              <w:t xml:space="preserve">Reabilitarea și modernizarea sistemului de iluminat public Valoare proiect 402.229 lei </w:t>
            </w:r>
          </w:p>
        </w:tc>
        <w:tc>
          <w:tcPr>
            <w:tcW w:w="3544" w:type="dxa"/>
            <w:tcBorders>
              <w:top w:val="single" w:sz="4" w:space="0" w:color="auto"/>
              <w:left w:val="single" w:sz="4" w:space="0" w:color="auto"/>
              <w:bottom w:val="single" w:sz="4" w:space="0" w:color="auto"/>
              <w:right w:val="single" w:sz="4" w:space="0" w:color="auto"/>
            </w:tcBorders>
          </w:tcPr>
          <w:p w:rsidR="000F4783" w:rsidRPr="000F4783" w:rsidRDefault="000F4783" w:rsidP="002F7BE0">
            <w:pPr>
              <w:pStyle w:val="TableText"/>
              <w:numPr>
                <w:ilvl w:val="0"/>
                <w:numId w:val="8"/>
              </w:numPr>
              <w:spacing w:line="276" w:lineRule="auto"/>
              <w:rPr>
                <w:rFonts w:ascii="Tahoma" w:hAnsi="Tahoma" w:cs="Tahoma"/>
                <w:sz w:val="22"/>
                <w:szCs w:val="22"/>
                <w:lang w:eastAsia="en-US"/>
              </w:rPr>
            </w:pPr>
            <w:r w:rsidRPr="000F4783">
              <w:rPr>
                <w:rFonts w:ascii="Tahoma" w:hAnsi="Tahoma" w:cs="Tahoma"/>
                <w:sz w:val="22"/>
                <w:szCs w:val="22"/>
                <w:lang w:eastAsia="en-US"/>
              </w:rPr>
              <w:t>numar stilpi de iluminat</w:t>
            </w:r>
          </w:p>
          <w:p w:rsidR="000F4783" w:rsidRPr="000F4783" w:rsidRDefault="000F4783" w:rsidP="002F7BE0">
            <w:pPr>
              <w:pStyle w:val="TableText"/>
              <w:numPr>
                <w:ilvl w:val="0"/>
                <w:numId w:val="8"/>
              </w:numPr>
              <w:spacing w:line="276" w:lineRule="auto"/>
              <w:rPr>
                <w:rFonts w:ascii="Tahoma" w:hAnsi="Tahoma" w:cs="Tahoma"/>
                <w:sz w:val="22"/>
                <w:szCs w:val="22"/>
                <w:lang w:eastAsia="en-US"/>
              </w:rPr>
            </w:pPr>
            <w:r w:rsidRPr="000F4783">
              <w:rPr>
                <w:rFonts w:ascii="Tahoma" w:hAnsi="Tahoma" w:cs="Tahoma"/>
                <w:sz w:val="22"/>
                <w:szCs w:val="22"/>
                <w:lang w:eastAsia="en-US"/>
              </w:rPr>
              <w:t xml:space="preserve">numar personae beneficiare </w:t>
            </w:r>
          </w:p>
          <w:p w:rsidR="000F4783" w:rsidRPr="000F4783" w:rsidRDefault="000F4783" w:rsidP="002F7BE0">
            <w:pPr>
              <w:pStyle w:val="TableText"/>
              <w:numPr>
                <w:ilvl w:val="0"/>
                <w:numId w:val="8"/>
              </w:numPr>
              <w:spacing w:line="276" w:lineRule="auto"/>
              <w:rPr>
                <w:rFonts w:ascii="Tahoma" w:hAnsi="Tahoma" w:cs="Tahoma"/>
                <w:sz w:val="22"/>
                <w:szCs w:val="22"/>
                <w:lang w:eastAsia="en-US"/>
              </w:rPr>
            </w:pPr>
            <w:r w:rsidRPr="000F4783">
              <w:rPr>
                <w:rFonts w:ascii="Tahoma" w:hAnsi="Tahoma" w:cs="Tahoma"/>
                <w:sz w:val="22"/>
                <w:szCs w:val="22"/>
                <w:lang w:eastAsia="en-US"/>
              </w:rPr>
              <w:t xml:space="preserve">valoare alocata </w:t>
            </w:r>
          </w:p>
        </w:tc>
        <w:tc>
          <w:tcPr>
            <w:tcW w:w="1559" w:type="dxa"/>
            <w:tcBorders>
              <w:top w:val="single" w:sz="4" w:space="0" w:color="auto"/>
              <w:left w:val="single" w:sz="4" w:space="0" w:color="auto"/>
              <w:bottom w:val="single" w:sz="4" w:space="0" w:color="auto"/>
              <w:right w:val="single" w:sz="4" w:space="0" w:color="auto"/>
            </w:tcBorders>
          </w:tcPr>
          <w:p w:rsidR="000F4783" w:rsidRPr="000F4783" w:rsidRDefault="000F4783" w:rsidP="00951F75">
            <w:pPr>
              <w:pStyle w:val="TableText"/>
              <w:spacing w:line="276" w:lineRule="auto"/>
              <w:rPr>
                <w:rFonts w:ascii="Tahoma" w:hAnsi="Tahoma" w:cs="Tahoma"/>
                <w:color w:val="auto"/>
                <w:sz w:val="22"/>
                <w:szCs w:val="22"/>
                <w:lang w:eastAsia="en-US"/>
              </w:rPr>
            </w:pPr>
            <w:r w:rsidRPr="000F4783">
              <w:rPr>
                <w:rFonts w:ascii="Tahoma" w:hAnsi="Tahoma" w:cs="Tahoma"/>
                <w:color w:val="auto"/>
                <w:sz w:val="22"/>
                <w:szCs w:val="22"/>
                <w:lang w:eastAsia="en-US"/>
              </w:rPr>
              <w:t xml:space="preserve"> PNDL </w:t>
            </w:r>
          </w:p>
        </w:tc>
        <w:tc>
          <w:tcPr>
            <w:tcW w:w="1701" w:type="dxa"/>
            <w:tcBorders>
              <w:top w:val="nil"/>
              <w:left w:val="single" w:sz="4" w:space="0" w:color="auto"/>
              <w:bottom w:val="single" w:sz="4" w:space="0" w:color="auto"/>
              <w:right w:val="single" w:sz="4" w:space="0" w:color="auto"/>
            </w:tcBorders>
          </w:tcPr>
          <w:p w:rsidR="000F4783" w:rsidRPr="000F4783" w:rsidRDefault="000F4783" w:rsidP="00951F75">
            <w:pPr>
              <w:pStyle w:val="TableText"/>
              <w:spacing w:line="276" w:lineRule="auto"/>
              <w:rPr>
                <w:rFonts w:ascii="Tahoma" w:hAnsi="Tahoma" w:cs="Tahoma"/>
                <w:color w:val="auto"/>
                <w:sz w:val="22"/>
                <w:szCs w:val="22"/>
                <w:lang w:eastAsia="en-US"/>
              </w:rPr>
            </w:pPr>
          </w:p>
        </w:tc>
        <w:tc>
          <w:tcPr>
            <w:tcW w:w="1983" w:type="dxa"/>
            <w:tcBorders>
              <w:top w:val="single" w:sz="4" w:space="0" w:color="auto"/>
              <w:left w:val="single" w:sz="4" w:space="0" w:color="auto"/>
              <w:bottom w:val="single" w:sz="4" w:space="0" w:color="auto"/>
              <w:right w:val="single" w:sz="4" w:space="0" w:color="auto"/>
            </w:tcBorders>
          </w:tcPr>
          <w:p w:rsidR="000F4783" w:rsidRPr="000F4783" w:rsidRDefault="000F4783" w:rsidP="00951F75">
            <w:pPr>
              <w:spacing w:line="276" w:lineRule="auto"/>
              <w:jc w:val="center"/>
              <w:rPr>
                <w:rFonts w:ascii="Tahoma" w:hAnsi="Tahoma" w:cs="Tahoma"/>
                <w:sz w:val="22"/>
                <w:szCs w:val="22"/>
                <w:lang w:eastAsia="en-US"/>
              </w:rPr>
            </w:pPr>
            <w:r w:rsidRPr="000F4783">
              <w:rPr>
                <w:rFonts w:ascii="Tahoma" w:hAnsi="Tahoma" w:cs="Tahoma"/>
                <w:sz w:val="22"/>
                <w:szCs w:val="22"/>
                <w:lang w:eastAsia="en-US"/>
              </w:rPr>
              <w:t xml:space="preserve">UAT Pirgaresti </w:t>
            </w:r>
          </w:p>
        </w:tc>
      </w:tr>
    </w:tbl>
    <w:p w:rsidR="00780701" w:rsidRDefault="00780701" w:rsidP="00780701">
      <w:pPr>
        <w:jc w:val="both"/>
        <w:rPr>
          <w:rFonts w:ascii="Arial" w:hAnsi="Arial" w:cs="Arial"/>
          <w:b/>
          <w:lang w:val="pt-BR"/>
        </w:rPr>
      </w:pPr>
    </w:p>
    <w:p w:rsidR="00780701" w:rsidRDefault="00780701" w:rsidP="00780701">
      <w:pPr>
        <w:jc w:val="both"/>
        <w:rPr>
          <w:rFonts w:ascii="Arial" w:hAnsi="Arial" w:cs="Arial"/>
          <w:b/>
          <w:lang w:val="pt-BR"/>
        </w:rPr>
      </w:pPr>
    </w:p>
    <w:p w:rsidR="00780701" w:rsidRDefault="00780701" w:rsidP="00780701">
      <w:pPr>
        <w:jc w:val="both"/>
        <w:rPr>
          <w:rFonts w:ascii="Arial" w:hAnsi="Arial" w:cs="Arial"/>
          <w:b/>
          <w:lang w:val="pt-BR"/>
        </w:rPr>
      </w:pPr>
    </w:p>
    <w:p w:rsidR="007127E3" w:rsidRDefault="007127E3" w:rsidP="00780701">
      <w:pPr>
        <w:jc w:val="both"/>
        <w:rPr>
          <w:rFonts w:ascii="Tahoma" w:hAnsi="Tahoma" w:cs="Tahoma"/>
          <w:b/>
          <w:lang w:val="pt-BR"/>
        </w:rPr>
      </w:pPr>
    </w:p>
    <w:p w:rsidR="007127E3" w:rsidRDefault="007127E3" w:rsidP="00780701">
      <w:pPr>
        <w:jc w:val="both"/>
        <w:rPr>
          <w:rFonts w:ascii="Tahoma" w:hAnsi="Tahoma" w:cs="Tahoma"/>
          <w:b/>
          <w:lang w:val="pt-BR"/>
        </w:rPr>
      </w:pPr>
    </w:p>
    <w:p w:rsidR="00780701" w:rsidRPr="003C011C" w:rsidRDefault="00780701" w:rsidP="00780701">
      <w:pPr>
        <w:jc w:val="both"/>
        <w:rPr>
          <w:rFonts w:ascii="Tahoma" w:hAnsi="Tahoma" w:cs="Tahoma"/>
          <w:b/>
          <w:lang w:val="pt-BR"/>
        </w:rPr>
      </w:pPr>
      <w:r w:rsidRPr="003C011C">
        <w:rPr>
          <w:rFonts w:ascii="Tahoma" w:hAnsi="Tahoma" w:cs="Tahoma"/>
          <w:b/>
          <w:lang w:val="pt-BR"/>
        </w:rPr>
        <w:lastRenderedPageBreak/>
        <w:t xml:space="preserve">Capitolul 13: Politici pentru infrastructura de transport  </w:t>
      </w:r>
    </w:p>
    <w:p w:rsidR="00780701" w:rsidRDefault="00780701" w:rsidP="00780701">
      <w:pPr>
        <w:jc w:val="both"/>
        <w:rPr>
          <w:rFonts w:ascii="Arial" w:hAnsi="Arial" w:cs="Arial"/>
          <w:b/>
          <w:lang w:val="pt-BR"/>
        </w:rPr>
      </w:pPr>
    </w:p>
    <w:tbl>
      <w:tblPr>
        <w:tblW w:w="16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4368"/>
        <w:gridCol w:w="2467"/>
        <w:gridCol w:w="2382"/>
        <w:gridCol w:w="2265"/>
        <w:gridCol w:w="2295"/>
      </w:tblGrid>
      <w:tr w:rsidR="00780701" w:rsidTr="00F34E88">
        <w:trPr>
          <w:tblHeader/>
          <w:jc w:val="center"/>
        </w:trPr>
        <w:tc>
          <w:tcPr>
            <w:tcW w:w="269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eastAsia="en-US"/>
              </w:rPr>
            </w:pPr>
            <w:r>
              <w:rPr>
                <w:rFonts w:ascii="Tahoma" w:hAnsi="Tahoma" w:cs="Tahoma"/>
                <w:b/>
                <w:bCs/>
                <w:sz w:val="22"/>
                <w:szCs w:val="22"/>
                <w:lang w:eastAsia="en-US"/>
              </w:rPr>
              <w:t xml:space="preserve">Măsura și submăsura din  Programul de Guvernare 2018-2020 </w:t>
            </w:r>
          </w:p>
        </w:tc>
        <w:tc>
          <w:tcPr>
            <w:tcW w:w="4368"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2467"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238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2265"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2295"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780701" w:rsidTr="00F34E88">
        <w:trPr>
          <w:jc w:val="center"/>
        </w:trPr>
        <w:tc>
          <w:tcPr>
            <w:tcW w:w="2692"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rPr>
                <w:rFonts w:ascii="Tahoma" w:hAnsi="Tahoma" w:cs="Tahoma"/>
                <w:b/>
                <w:bCs/>
                <w:i/>
                <w:sz w:val="22"/>
                <w:szCs w:val="22"/>
                <w:lang w:val="fr-FR" w:eastAsia="en-US"/>
              </w:rPr>
            </w:pPr>
          </w:p>
          <w:p w:rsidR="00780701" w:rsidRPr="00E85E17" w:rsidRDefault="00780701" w:rsidP="00951F75">
            <w:pPr>
              <w:spacing w:line="276" w:lineRule="auto"/>
              <w:rPr>
                <w:rFonts w:ascii="Tahoma" w:hAnsi="Tahoma" w:cs="Tahoma"/>
                <w:b/>
                <w:bCs/>
                <w:i/>
                <w:sz w:val="22"/>
                <w:szCs w:val="22"/>
                <w:lang w:val="fr-FR" w:eastAsia="en-US"/>
              </w:rPr>
            </w:pPr>
            <w:r w:rsidRPr="00E85E17">
              <w:rPr>
                <w:rFonts w:ascii="Tahoma" w:hAnsi="Tahoma" w:cs="Tahoma"/>
                <w:b/>
                <w:bCs/>
                <w:i/>
                <w:sz w:val="22"/>
                <w:szCs w:val="22"/>
                <w:lang w:val="fr-FR" w:eastAsia="en-US"/>
              </w:rPr>
              <w:t xml:space="preserve">Transport aerian </w:t>
            </w:r>
          </w:p>
        </w:tc>
        <w:tc>
          <w:tcPr>
            <w:tcW w:w="4368" w:type="dxa"/>
            <w:tcBorders>
              <w:top w:val="single" w:sz="4" w:space="0" w:color="auto"/>
              <w:left w:val="single" w:sz="4" w:space="0" w:color="auto"/>
              <w:bottom w:val="single" w:sz="4" w:space="0" w:color="auto"/>
              <w:right w:val="single" w:sz="4" w:space="0" w:color="auto"/>
            </w:tcBorders>
            <w:vAlign w:val="center"/>
          </w:tcPr>
          <w:p w:rsidR="00780701" w:rsidRDefault="00780701" w:rsidP="00951F75">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Finalizarea proiectarii faza PTH  pentru proiectul ”Creșterea capacității portante și modernizarea pistei de decolare aterizare și a suprafețelor  de miscare aferente Aeroportului internațional ”George Enescu! Bacău, în vederea de accesare de fonduri europene </w:t>
            </w:r>
          </w:p>
          <w:p w:rsidR="00780701" w:rsidRDefault="00780701" w:rsidP="00951F75">
            <w:pPr>
              <w:spacing w:line="276" w:lineRule="auto"/>
              <w:rPr>
                <w:rFonts w:ascii="Tahoma" w:hAnsi="Tahoma" w:cs="Tahoma"/>
                <w:color w:val="000000"/>
                <w:sz w:val="22"/>
                <w:szCs w:val="22"/>
                <w:lang w:eastAsia="en-US"/>
              </w:rPr>
            </w:pPr>
          </w:p>
        </w:tc>
        <w:tc>
          <w:tcPr>
            <w:tcW w:w="2467" w:type="dxa"/>
            <w:tcBorders>
              <w:top w:val="single" w:sz="4" w:space="0" w:color="auto"/>
              <w:left w:val="single" w:sz="4" w:space="0" w:color="auto"/>
              <w:bottom w:val="single" w:sz="4" w:space="0" w:color="auto"/>
              <w:right w:val="single" w:sz="4" w:space="0" w:color="auto"/>
            </w:tcBorders>
            <w:vAlign w:val="center"/>
            <w:hideMark/>
          </w:tcPr>
          <w:p w:rsidR="00780701" w:rsidRPr="003C011C" w:rsidRDefault="00780701"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v</w:t>
            </w:r>
            <w:r w:rsidRPr="003C011C">
              <w:rPr>
                <w:rFonts w:ascii="Tahoma" w:hAnsi="Tahoma" w:cs="Tahoma"/>
                <w:sz w:val="22"/>
                <w:szCs w:val="22"/>
                <w:lang w:eastAsia="en-US"/>
              </w:rPr>
              <w:t>aloare : 195 mil. Lei</w:t>
            </w:r>
          </w:p>
          <w:p w:rsidR="00780701" w:rsidRPr="003C011C" w:rsidRDefault="00780701"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p</w:t>
            </w:r>
            <w:r w:rsidRPr="003C011C">
              <w:rPr>
                <w:rFonts w:ascii="Tahoma" w:hAnsi="Tahoma" w:cs="Tahoma"/>
                <w:sz w:val="22"/>
                <w:szCs w:val="22"/>
                <w:lang w:eastAsia="en-US"/>
              </w:rPr>
              <w:t>ista de decolare -197.789 mp</w:t>
            </w:r>
          </w:p>
          <w:p w:rsidR="00780701" w:rsidRPr="003C011C" w:rsidRDefault="00780701"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Cc</w:t>
            </w:r>
            <w:r w:rsidRPr="003C011C">
              <w:rPr>
                <w:rFonts w:ascii="Tahoma" w:hAnsi="Tahoma" w:cs="Tahoma"/>
                <w:sz w:val="22"/>
                <w:szCs w:val="22"/>
                <w:lang w:eastAsia="en-US"/>
              </w:rPr>
              <w:t xml:space="preserve">le de rulare: 27.603 mp </w:t>
            </w:r>
          </w:p>
        </w:tc>
        <w:tc>
          <w:tcPr>
            <w:tcW w:w="2382"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Program Operational Infrastructura Mare 2014-2020 /Buget local Consiliul Județean Bacău</w:t>
            </w:r>
          </w:p>
        </w:tc>
        <w:tc>
          <w:tcPr>
            <w:tcW w:w="2265"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2018</w:t>
            </w:r>
          </w:p>
        </w:tc>
        <w:tc>
          <w:tcPr>
            <w:tcW w:w="2295"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Consiliul Judetean Bacau- Regia Autonomă  Aeroportul internațional ”George Enescu”</w:t>
            </w:r>
          </w:p>
        </w:tc>
      </w:tr>
      <w:tr w:rsidR="00780701" w:rsidTr="00F34E88">
        <w:trPr>
          <w:jc w:val="center"/>
        </w:trPr>
        <w:tc>
          <w:tcPr>
            <w:tcW w:w="2692" w:type="dxa"/>
            <w:tcBorders>
              <w:top w:val="nil"/>
              <w:left w:val="single" w:sz="4" w:space="0" w:color="auto"/>
              <w:bottom w:val="single" w:sz="4" w:space="0" w:color="auto"/>
              <w:right w:val="single" w:sz="4" w:space="0" w:color="auto"/>
            </w:tcBorders>
          </w:tcPr>
          <w:p w:rsidR="00780701" w:rsidRDefault="00780701" w:rsidP="00951F75">
            <w:pPr>
              <w:spacing w:line="276" w:lineRule="auto"/>
              <w:rPr>
                <w:rFonts w:ascii="Tahoma" w:hAnsi="Tahoma" w:cs="Tahoma"/>
                <w:bCs/>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780701" w:rsidRDefault="00780701" w:rsidP="00951F75">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Implementarea proiectului ”Synchronised Performance Based  Navigation Implemntation Cohesion Europe ”(SPICE) </w:t>
            </w:r>
          </w:p>
          <w:p w:rsidR="00780701" w:rsidRDefault="00780701" w:rsidP="00951F75">
            <w:pPr>
              <w:spacing w:line="276" w:lineRule="auto"/>
              <w:rPr>
                <w:rFonts w:ascii="Tahoma" w:hAnsi="Tahoma" w:cs="Tahoma"/>
                <w:color w:val="000000"/>
                <w:sz w:val="22"/>
                <w:szCs w:val="22"/>
                <w:lang w:eastAsia="en-US"/>
              </w:rPr>
            </w:pPr>
          </w:p>
        </w:tc>
        <w:tc>
          <w:tcPr>
            <w:tcW w:w="2467" w:type="dxa"/>
            <w:tcBorders>
              <w:top w:val="single" w:sz="4" w:space="0" w:color="auto"/>
              <w:left w:val="single" w:sz="4" w:space="0" w:color="auto"/>
              <w:bottom w:val="single" w:sz="4" w:space="0" w:color="auto"/>
              <w:right w:val="single" w:sz="4" w:space="0" w:color="auto"/>
            </w:tcBorders>
            <w:vAlign w:val="center"/>
            <w:hideMark/>
          </w:tcPr>
          <w:p w:rsidR="00780701" w:rsidRPr="003C011C" w:rsidRDefault="00780701"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v</w:t>
            </w:r>
            <w:r w:rsidRPr="003C011C">
              <w:rPr>
                <w:rFonts w:ascii="Tahoma" w:hAnsi="Tahoma" w:cs="Tahoma"/>
                <w:sz w:val="22"/>
                <w:szCs w:val="22"/>
                <w:lang w:eastAsia="en-US"/>
              </w:rPr>
              <w:t xml:space="preserve">aloare proiect  - 165 mii euro </w:t>
            </w:r>
          </w:p>
        </w:tc>
        <w:tc>
          <w:tcPr>
            <w:tcW w:w="2382"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Fonduri Europene/buget de stat</w:t>
            </w:r>
          </w:p>
        </w:tc>
        <w:tc>
          <w:tcPr>
            <w:tcW w:w="2265"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2020</w:t>
            </w:r>
          </w:p>
        </w:tc>
        <w:tc>
          <w:tcPr>
            <w:tcW w:w="2295" w:type="dxa"/>
            <w:tcBorders>
              <w:top w:val="nil"/>
              <w:left w:val="single" w:sz="4" w:space="0" w:color="auto"/>
              <w:bottom w:val="single" w:sz="4" w:space="0" w:color="auto"/>
              <w:right w:val="single" w:sz="4" w:space="0" w:color="auto"/>
            </w:tcBorders>
          </w:tcPr>
          <w:p w:rsidR="00780701" w:rsidRDefault="00780701" w:rsidP="00951F75">
            <w:pPr>
              <w:spacing w:line="276" w:lineRule="auto"/>
              <w:rPr>
                <w:rFonts w:ascii="Tahoma" w:hAnsi="Tahoma" w:cs="Tahoma"/>
                <w:bCs/>
                <w:sz w:val="22"/>
                <w:szCs w:val="22"/>
                <w:lang w:val="pt-BR" w:eastAsia="en-US"/>
              </w:rPr>
            </w:pPr>
          </w:p>
        </w:tc>
      </w:tr>
      <w:tr w:rsidR="00780701" w:rsidTr="00F34E88">
        <w:trPr>
          <w:jc w:val="center"/>
        </w:trPr>
        <w:tc>
          <w:tcPr>
            <w:tcW w:w="2692" w:type="dxa"/>
            <w:tcBorders>
              <w:top w:val="single" w:sz="4" w:space="0" w:color="auto"/>
              <w:left w:val="single" w:sz="4" w:space="0" w:color="auto"/>
              <w:bottom w:val="nil"/>
              <w:right w:val="single" w:sz="4" w:space="0" w:color="auto"/>
            </w:tcBorders>
            <w:hideMark/>
          </w:tcPr>
          <w:p w:rsidR="00780701" w:rsidRPr="003C011C" w:rsidRDefault="00780701" w:rsidP="00951F75">
            <w:pPr>
              <w:spacing w:line="276" w:lineRule="auto"/>
              <w:rPr>
                <w:rFonts w:ascii="Tahoma" w:hAnsi="Tahoma" w:cs="Tahoma"/>
                <w:b/>
                <w:bCs/>
                <w:i/>
                <w:sz w:val="22"/>
                <w:szCs w:val="22"/>
                <w:lang w:val="fr-FR" w:eastAsia="en-US"/>
              </w:rPr>
            </w:pPr>
            <w:r w:rsidRPr="003C011C">
              <w:rPr>
                <w:rFonts w:ascii="Tahoma" w:hAnsi="Tahoma" w:cs="Tahoma"/>
                <w:b/>
                <w:bCs/>
                <w:i/>
                <w:sz w:val="22"/>
                <w:szCs w:val="22"/>
                <w:lang w:val="fr-FR" w:eastAsia="en-US"/>
              </w:rPr>
              <w:t xml:space="preserve">Centura ocolitoare </w:t>
            </w:r>
          </w:p>
        </w:tc>
        <w:tc>
          <w:tcPr>
            <w:tcW w:w="4368" w:type="dxa"/>
            <w:tcBorders>
              <w:top w:val="single" w:sz="4" w:space="0" w:color="auto"/>
              <w:left w:val="single" w:sz="4" w:space="0" w:color="auto"/>
              <w:bottom w:val="single" w:sz="4" w:space="0" w:color="auto"/>
              <w:right w:val="single" w:sz="4" w:space="0" w:color="auto"/>
            </w:tcBorders>
            <w:vAlign w:val="center"/>
          </w:tcPr>
          <w:p w:rsidR="00780701" w:rsidRDefault="00780701" w:rsidP="007A6E4D">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Realizarea lucrărilor la centura ocolitoare a municipiului Bacău </w:t>
            </w:r>
          </w:p>
        </w:tc>
        <w:tc>
          <w:tcPr>
            <w:tcW w:w="2467" w:type="dxa"/>
            <w:tcBorders>
              <w:top w:val="single" w:sz="4" w:space="0" w:color="auto"/>
              <w:left w:val="single" w:sz="4" w:space="0" w:color="auto"/>
              <w:bottom w:val="single" w:sz="4" w:space="0" w:color="auto"/>
              <w:right w:val="single" w:sz="4" w:space="0" w:color="auto"/>
            </w:tcBorders>
            <w:vAlign w:val="center"/>
            <w:hideMark/>
          </w:tcPr>
          <w:p w:rsidR="00780701" w:rsidRPr="003C011C" w:rsidRDefault="00780701"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v</w:t>
            </w:r>
            <w:r w:rsidRPr="003C011C">
              <w:rPr>
                <w:rFonts w:ascii="Tahoma" w:hAnsi="Tahoma" w:cs="Tahoma"/>
                <w:sz w:val="22"/>
                <w:szCs w:val="22"/>
                <w:lang w:eastAsia="en-US"/>
              </w:rPr>
              <w:t>aloare: 83,57 mil euro</w:t>
            </w:r>
          </w:p>
        </w:tc>
        <w:tc>
          <w:tcPr>
            <w:tcW w:w="2382"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2295"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Ministerul Transporturilor</w:t>
            </w:r>
          </w:p>
        </w:tc>
      </w:tr>
      <w:tr w:rsidR="00780701" w:rsidTr="007A6E4D">
        <w:trPr>
          <w:jc w:val="center"/>
        </w:trPr>
        <w:tc>
          <w:tcPr>
            <w:tcW w:w="2692" w:type="dxa"/>
            <w:tcBorders>
              <w:top w:val="single" w:sz="4" w:space="0" w:color="auto"/>
              <w:left w:val="single" w:sz="4" w:space="0" w:color="auto"/>
              <w:bottom w:val="single" w:sz="4" w:space="0" w:color="auto"/>
              <w:right w:val="single" w:sz="4" w:space="0" w:color="auto"/>
            </w:tcBorders>
            <w:hideMark/>
          </w:tcPr>
          <w:p w:rsidR="00780701" w:rsidRPr="003C011C" w:rsidRDefault="00780701" w:rsidP="00951F75">
            <w:pPr>
              <w:spacing w:line="276" w:lineRule="auto"/>
              <w:rPr>
                <w:rFonts w:ascii="Tahoma" w:hAnsi="Tahoma" w:cs="Tahoma"/>
                <w:b/>
                <w:bCs/>
                <w:i/>
                <w:sz w:val="22"/>
                <w:szCs w:val="22"/>
                <w:lang w:val="fr-FR" w:eastAsia="en-US"/>
              </w:rPr>
            </w:pPr>
            <w:r w:rsidRPr="003C011C">
              <w:rPr>
                <w:rFonts w:ascii="Tahoma" w:hAnsi="Tahoma" w:cs="Tahoma"/>
                <w:b/>
                <w:bCs/>
                <w:i/>
                <w:sz w:val="22"/>
                <w:szCs w:val="22"/>
                <w:lang w:val="fr-FR" w:eastAsia="en-US"/>
              </w:rPr>
              <w:t xml:space="preserve">Drumuri expres </w:t>
            </w:r>
          </w:p>
        </w:tc>
        <w:tc>
          <w:tcPr>
            <w:tcW w:w="4368" w:type="dxa"/>
            <w:tcBorders>
              <w:top w:val="single" w:sz="4" w:space="0" w:color="auto"/>
              <w:left w:val="single" w:sz="4" w:space="0" w:color="auto"/>
              <w:bottom w:val="single" w:sz="4" w:space="0" w:color="auto"/>
              <w:right w:val="single" w:sz="4" w:space="0" w:color="auto"/>
            </w:tcBorders>
            <w:vAlign w:val="center"/>
          </w:tcPr>
          <w:p w:rsidR="00780701" w:rsidRDefault="00780701" w:rsidP="007A6E4D">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 xml:space="preserve">Realizarea drumurilor expres: Focșani - Bacău (valoare  428,3 mil euro); Bacău - Pașcani (388,95 mil eur) </w:t>
            </w:r>
          </w:p>
        </w:tc>
        <w:tc>
          <w:tcPr>
            <w:tcW w:w="2467" w:type="dxa"/>
            <w:tcBorders>
              <w:top w:val="single" w:sz="4" w:space="0" w:color="auto"/>
              <w:left w:val="single" w:sz="4" w:space="0" w:color="auto"/>
              <w:bottom w:val="single" w:sz="4" w:space="0" w:color="auto"/>
              <w:right w:val="single" w:sz="4" w:space="0" w:color="auto"/>
            </w:tcBorders>
            <w:vAlign w:val="center"/>
          </w:tcPr>
          <w:p w:rsidR="00780701" w:rsidRDefault="00780701" w:rsidP="00951F75">
            <w:pPr>
              <w:spacing w:line="276" w:lineRule="auto"/>
              <w:ind w:left="83" w:hanging="97"/>
              <w:rPr>
                <w:rFonts w:ascii="Tahoma" w:hAnsi="Tahoma" w:cs="Tahoma"/>
                <w:sz w:val="22"/>
                <w:szCs w:val="22"/>
                <w:lang w:eastAsia="en-US"/>
              </w:rPr>
            </w:pPr>
          </w:p>
        </w:tc>
        <w:tc>
          <w:tcPr>
            <w:tcW w:w="2382"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single" w:sz="4" w:space="0" w:color="auto"/>
              <w:right w:val="single" w:sz="4" w:space="0" w:color="auto"/>
            </w:tcBorders>
          </w:tcPr>
          <w:p w:rsidR="00780701" w:rsidRDefault="00780701" w:rsidP="00951F75">
            <w:pPr>
              <w:spacing w:line="276" w:lineRule="auto"/>
              <w:rPr>
                <w:rFonts w:ascii="Tahoma" w:hAnsi="Tahoma" w:cs="Tahoma"/>
                <w:bCs/>
                <w:sz w:val="22"/>
                <w:szCs w:val="22"/>
                <w:lang w:val="pt-BR" w:eastAsia="en-US"/>
              </w:rPr>
            </w:pPr>
          </w:p>
        </w:tc>
        <w:tc>
          <w:tcPr>
            <w:tcW w:w="2295"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7A6E4D">
        <w:trPr>
          <w:jc w:val="center"/>
        </w:trPr>
        <w:tc>
          <w:tcPr>
            <w:tcW w:w="2692"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rPr>
                <w:rFonts w:ascii="Tahoma" w:hAnsi="Tahoma" w:cs="Tahoma"/>
                <w:bCs/>
                <w:sz w:val="22"/>
                <w:szCs w:val="22"/>
                <w:lang w:val="fr-FR" w:eastAsia="en-US"/>
              </w:rPr>
            </w:pPr>
          </w:p>
          <w:p w:rsidR="00845BFC" w:rsidRDefault="00845BFC" w:rsidP="00951F75">
            <w:pPr>
              <w:spacing w:line="276" w:lineRule="auto"/>
              <w:rPr>
                <w:rFonts w:ascii="Tahoma" w:hAnsi="Tahoma" w:cs="Tahoma"/>
                <w:bCs/>
                <w:sz w:val="22"/>
                <w:szCs w:val="22"/>
                <w:lang w:val="fr-FR" w:eastAsia="en-US"/>
              </w:rPr>
            </w:pPr>
            <w:r>
              <w:rPr>
                <w:rFonts w:ascii="Tahoma" w:hAnsi="Tahoma" w:cs="Tahoma"/>
                <w:b/>
                <w:bCs/>
                <w:i/>
                <w:sz w:val="22"/>
                <w:szCs w:val="22"/>
                <w:lang w:val="fr-FR" w:eastAsia="en-US"/>
              </w:rPr>
              <w:t>Drumuri județ</w:t>
            </w:r>
            <w:r w:rsidRPr="003C011C">
              <w:rPr>
                <w:rFonts w:ascii="Tahoma" w:hAnsi="Tahoma" w:cs="Tahoma"/>
                <w:b/>
                <w:bCs/>
                <w:i/>
                <w:sz w:val="22"/>
                <w:szCs w:val="22"/>
                <w:lang w:val="fr-FR" w:eastAsia="en-US"/>
              </w:rPr>
              <w:t>ene</w:t>
            </w:r>
          </w:p>
        </w:tc>
        <w:tc>
          <w:tcPr>
            <w:tcW w:w="4368" w:type="dxa"/>
            <w:tcBorders>
              <w:top w:val="single" w:sz="4" w:space="0" w:color="auto"/>
              <w:left w:val="single" w:sz="4" w:space="0" w:color="auto"/>
              <w:bottom w:val="single" w:sz="4" w:space="0" w:color="auto"/>
              <w:right w:val="single" w:sz="4" w:space="0" w:color="auto"/>
            </w:tcBorders>
            <w:vAlign w:val="center"/>
            <w:hideMark/>
          </w:tcPr>
          <w:p w:rsidR="00780701" w:rsidRDefault="00780701" w:rsidP="00951F75">
            <w:pPr>
              <w:spacing w:line="276" w:lineRule="auto"/>
              <w:rPr>
                <w:rFonts w:ascii="Tahoma" w:hAnsi="Tahoma" w:cs="Tahoma"/>
                <w:color w:val="000000"/>
                <w:sz w:val="22"/>
                <w:szCs w:val="22"/>
                <w:lang w:eastAsia="en-US"/>
              </w:rPr>
            </w:pPr>
            <w:r>
              <w:rPr>
                <w:rFonts w:ascii="Tahoma" w:hAnsi="Tahoma" w:cs="Tahoma"/>
                <w:color w:val="000000"/>
                <w:sz w:val="22"/>
                <w:szCs w:val="22"/>
                <w:lang w:eastAsia="en-US"/>
              </w:rPr>
              <w:t>Executarea  lucrărilor de reabilitare/modernizare a drumului județean  DJ 207 D-Traian-DN2 F-Limita județ Vrancea–Podu Turcului-Secuieni</w:t>
            </w:r>
          </w:p>
        </w:tc>
        <w:tc>
          <w:tcPr>
            <w:tcW w:w="2467" w:type="dxa"/>
            <w:tcBorders>
              <w:top w:val="single" w:sz="4" w:space="0" w:color="auto"/>
              <w:left w:val="single" w:sz="4" w:space="0" w:color="auto"/>
              <w:bottom w:val="single" w:sz="4" w:space="0" w:color="auto"/>
              <w:right w:val="single" w:sz="4" w:space="0" w:color="auto"/>
            </w:tcBorders>
            <w:vAlign w:val="center"/>
            <w:hideMark/>
          </w:tcPr>
          <w:p w:rsidR="00780701" w:rsidRPr="003C011C" w:rsidRDefault="00780701"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număr</w:t>
            </w:r>
            <w:r w:rsidRPr="003C011C">
              <w:rPr>
                <w:rFonts w:ascii="Tahoma" w:hAnsi="Tahoma" w:cs="Tahoma"/>
                <w:sz w:val="22"/>
                <w:szCs w:val="22"/>
                <w:lang w:eastAsia="en-US"/>
              </w:rPr>
              <w:t xml:space="preserve"> km reabilitați/modernizați</w:t>
            </w:r>
          </w:p>
          <w:p w:rsidR="00780701" w:rsidRPr="003C011C" w:rsidRDefault="00780701"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v</w:t>
            </w:r>
            <w:r w:rsidRPr="003C011C">
              <w:rPr>
                <w:rFonts w:ascii="Tahoma" w:hAnsi="Tahoma" w:cs="Tahoma"/>
                <w:sz w:val="22"/>
                <w:szCs w:val="22"/>
                <w:lang w:eastAsia="en-US"/>
              </w:rPr>
              <w:t xml:space="preserve">aloarea subventiei de la bugetul de stat </w:t>
            </w:r>
          </w:p>
          <w:p w:rsidR="00780701" w:rsidRPr="003C011C" w:rsidRDefault="00780701"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v</w:t>
            </w:r>
            <w:r w:rsidRPr="003C011C">
              <w:rPr>
                <w:rFonts w:ascii="Tahoma" w:hAnsi="Tahoma" w:cs="Tahoma"/>
                <w:sz w:val="22"/>
                <w:szCs w:val="22"/>
                <w:lang w:eastAsia="en-US"/>
              </w:rPr>
              <w:t xml:space="preserve">aloarea alocatie buget local </w:t>
            </w:r>
          </w:p>
          <w:p w:rsidR="00780701" w:rsidRPr="003C011C" w:rsidRDefault="00780701"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v</w:t>
            </w:r>
            <w:r w:rsidRPr="003C011C">
              <w:rPr>
                <w:rFonts w:ascii="Tahoma" w:hAnsi="Tahoma" w:cs="Tahoma"/>
                <w:sz w:val="22"/>
                <w:szCs w:val="22"/>
                <w:lang w:eastAsia="en-US"/>
              </w:rPr>
              <w:t xml:space="preserve">aloare credit bugetar 2018  </w:t>
            </w:r>
          </w:p>
        </w:tc>
        <w:tc>
          <w:tcPr>
            <w:tcW w:w="2382"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Fonduri europene POR 2014-2020 Axa prioritara 6</w:t>
            </w:r>
          </w:p>
        </w:tc>
        <w:tc>
          <w:tcPr>
            <w:tcW w:w="2265" w:type="dxa"/>
            <w:tcBorders>
              <w:top w:val="single" w:sz="4" w:space="0" w:color="auto"/>
              <w:left w:val="single" w:sz="4" w:space="0" w:color="auto"/>
              <w:bottom w:val="single" w:sz="4" w:space="0" w:color="auto"/>
              <w:right w:val="single" w:sz="4" w:space="0" w:color="auto"/>
            </w:tcBorders>
          </w:tcPr>
          <w:p w:rsidR="00780701" w:rsidRDefault="00F34E88"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31.12.2018</w:t>
            </w:r>
          </w:p>
        </w:tc>
        <w:tc>
          <w:tcPr>
            <w:tcW w:w="2295" w:type="dxa"/>
            <w:tcBorders>
              <w:top w:val="single" w:sz="4" w:space="0" w:color="auto"/>
              <w:left w:val="single" w:sz="4" w:space="0" w:color="auto"/>
              <w:bottom w:val="single" w:sz="4" w:space="0" w:color="auto"/>
              <w:right w:val="single" w:sz="4" w:space="0" w:color="auto"/>
            </w:tcBorders>
          </w:tcPr>
          <w:p w:rsidR="00780701" w:rsidRDefault="00F34E88"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Consiliul Judetean Bacau </w:t>
            </w:r>
          </w:p>
        </w:tc>
      </w:tr>
      <w:tr w:rsidR="00BD633E" w:rsidTr="007A6E4D">
        <w:trPr>
          <w:jc w:val="center"/>
        </w:trPr>
        <w:tc>
          <w:tcPr>
            <w:tcW w:w="2692" w:type="dxa"/>
            <w:tcBorders>
              <w:top w:val="single" w:sz="4" w:space="0" w:color="auto"/>
              <w:left w:val="single" w:sz="4" w:space="0" w:color="auto"/>
              <w:bottom w:val="nil"/>
              <w:right w:val="single" w:sz="4" w:space="0" w:color="auto"/>
            </w:tcBorders>
          </w:tcPr>
          <w:p w:rsidR="00BD633E" w:rsidRPr="003C011C" w:rsidRDefault="00BD633E"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nil"/>
              <w:right w:val="single" w:sz="4" w:space="0" w:color="auto"/>
            </w:tcBorders>
            <w:vAlign w:val="center"/>
          </w:tcPr>
          <w:p w:rsidR="00BD633E" w:rsidRPr="007A6E4D" w:rsidRDefault="00BD633E" w:rsidP="007A6E4D">
            <w:pPr>
              <w:rPr>
                <w:rFonts w:ascii="Tahoma" w:hAnsi="Tahoma" w:cs="Tahoma"/>
                <w:color w:val="000000"/>
                <w:sz w:val="22"/>
                <w:szCs w:val="22"/>
              </w:rPr>
            </w:pPr>
            <w:r>
              <w:rPr>
                <w:rFonts w:ascii="Tahoma" w:hAnsi="Tahoma" w:cs="Tahoma"/>
                <w:color w:val="000000"/>
                <w:sz w:val="22"/>
                <w:szCs w:val="22"/>
              </w:rPr>
              <w:t xml:space="preserve"> Implementarea proiectelor finantate prin P.N.D.L. in valoare de </w:t>
            </w:r>
            <w:r w:rsidRPr="007A6E4D">
              <w:rPr>
                <w:rFonts w:ascii="Tahoma" w:hAnsi="Tahoma" w:cs="Tahoma"/>
                <w:color w:val="000000"/>
                <w:sz w:val="22"/>
                <w:szCs w:val="22"/>
              </w:rPr>
              <w:t>185.990.410,42</w:t>
            </w:r>
            <w:r>
              <w:rPr>
                <w:rFonts w:ascii="Tahoma" w:hAnsi="Tahoma" w:cs="Tahoma"/>
                <w:color w:val="000000"/>
                <w:sz w:val="22"/>
                <w:szCs w:val="22"/>
              </w:rPr>
              <w:t xml:space="preserve"> LEI </w:t>
            </w:r>
          </w:p>
          <w:p w:rsidR="00BD633E" w:rsidRPr="007A6E4D" w:rsidRDefault="00BD633E" w:rsidP="007A6E4D">
            <w:pPr>
              <w:rPr>
                <w:rFonts w:ascii="Tahoma" w:hAnsi="Tahoma" w:cs="Tahoma"/>
                <w:color w:val="000000"/>
                <w:sz w:val="22"/>
                <w:szCs w:val="22"/>
              </w:rPr>
            </w:pPr>
          </w:p>
        </w:tc>
        <w:tc>
          <w:tcPr>
            <w:tcW w:w="2467" w:type="dxa"/>
            <w:tcBorders>
              <w:top w:val="single" w:sz="4" w:space="0" w:color="auto"/>
              <w:left w:val="single" w:sz="4" w:space="0" w:color="auto"/>
              <w:bottom w:val="nil"/>
              <w:right w:val="single" w:sz="4" w:space="0" w:color="auto"/>
            </w:tcBorders>
            <w:vAlign w:val="center"/>
          </w:tcPr>
          <w:p w:rsidR="00BD633E" w:rsidRPr="003C011C" w:rsidRDefault="00BD633E"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număr</w:t>
            </w:r>
            <w:r w:rsidRPr="003C011C">
              <w:rPr>
                <w:rFonts w:ascii="Tahoma" w:hAnsi="Tahoma" w:cs="Tahoma"/>
                <w:sz w:val="22"/>
                <w:szCs w:val="22"/>
                <w:lang w:eastAsia="en-US"/>
              </w:rPr>
              <w:t xml:space="preserve"> km reabilitați/modernizați</w:t>
            </w:r>
          </w:p>
          <w:p w:rsidR="00BD633E" w:rsidRDefault="00BD633E"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v</w:t>
            </w:r>
            <w:r w:rsidRPr="003C011C">
              <w:rPr>
                <w:rFonts w:ascii="Tahoma" w:hAnsi="Tahoma" w:cs="Tahoma"/>
                <w:sz w:val="22"/>
                <w:szCs w:val="22"/>
                <w:lang w:eastAsia="en-US"/>
              </w:rPr>
              <w:t xml:space="preserve">aloarea subventiei </w:t>
            </w:r>
          </w:p>
        </w:tc>
        <w:tc>
          <w:tcPr>
            <w:tcW w:w="2382" w:type="dxa"/>
            <w:tcBorders>
              <w:top w:val="single" w:sz="4" w:space="0" w:color="auto"/>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P.N.D.L.</w:t>
            </w:r>
          </w:p>
        </w:tc>
        <w:tc>
          <w:tcPr>
            <w:tcW w:w="2265" w:type="dxa"/>
            <w:tcBorders>
              <w:top w:val="single" w:sz="4" w:space="0" w:color="auto"/>
              <w:left w:val="single" w:sz="4" w:space="0" w:color="auto"/>
              <w:bottom w:val="nil"/>
              <w:right w:val="single" w:sz="4" w:space="0" w:color="auto"/>
            </w:tcBorders>
          </w:tcPr>
          <w:p w:rsidR="00BD633E" w:rsidRDefault="00BD633E" w:rsidP="000F4783">
            <w:pPr>
              <w:spacing w:line="276" w:lineRule="auto"/>
              <w:rPr>
                <w:rFonts w:ascii="Tahoma" w:hAnsi="Tahoma" w:cs="Tahoma"/>
                <w:bCs/>
                <w:sz w:val="22"/>
                <w:szCs w:val="22"/>
                <w:lang w:val="pt-BR" w:eastAsia="en-US"/>
              </w:rPr>
            </w:pPr>
            <w:r>
              <w:rPr>
                <w:rFonts w:ascii="Tahoma" w:hAnsi="Tahoma" w:cs="Tahoma"/>
                <w:bCs/>
                <w:sz w:val="22"/>
                <w:szCs w:val="22"/>
                <w:lang w:val="pt-BR" w:eastAsia="en-US"/>
              </w:rPr>
              <w:t>31.12.2018</w:t>
            </w:r>
          </w:p>
        </w:tc>
        <w:tc>
          <w:tcPr>
            <w:tcW w:w="2295" w:type="dxa"/>
            <w:tcBorders>
              <w:top w:val="single" w:sz="4" w:space="0" w:color="auto"/>
              <w:left w:val="single" w:sz="4" w:space="0" w:color="auto"/>
              <w:bottom w:val="nil"/>
              <w:right w:val="single" w:sz="4" w:space="0" w:color="auto"/>
            </w:tcBorders>
          </w:tcPr>
          <w:p w:rsidR="00BD633E" w:rsidRDefault="00BD633E" w:rsidP="000F4783">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Consiliul Judetean Bacau </w:t>
            </w:r>
          </w:p>
        </w:tc>
      </w:tr>
      <w:tr w:rsidR="00BD633E" w:rsidTr="00BD633E">
        <w:trPr>
          <w:jc w:val="center"/>
        </w:trPr>
        <w:tc>
          <w:tcPr>
            <w:tcW w:w="2692" w:type="dxa"/>
            <w:tcBorders>
              <w:top w:val="nil"/>
              <w:left w:val="single" w:sz="4" w:space="0" w:color="auto"/>
              <w:bottom w:val="nil"/>
              <w:right w:val="single" w:sz="4" w:space="0" w:color="auto"/>
            </w:tcBorders>
          </w:tcPr>
          <w:p w:rsidR="00BD633E" w:rsidRPr="003C011C" w:rsidRDefault="00BD633E" w:rsidP="00951F75">
            <w:pPr>
              <w:spacing w:line="276" w:lineRule="auto"/>
              <w:rPr>
                <w:rFonts w:ascii="Tahoma" w:hAnsi="Tahoma" w:cs="Tahoma"/>
                <w:b/>
                <w:bCs/>
                <w:i/>
                <w:sz w:val="22"/>
                <w:szCs w:val="22"/>
                <w:lang w:val="fr-FR" w:eastAsia="en-US"/>
              </w:rPr>
            </w:pPr>
            <w:r>
              <w:rPr>
                <w:rFonts w:ascii="Tahoma" w:hAnsi="Tahoma" w:cs="Tahoma"/>
                <w:b/>
                <w:bCs/>
                <w:i/>
                <w:sz w:val="22"/>
                <w:szCs w:val="22"/>
                <w:lang w:val="fr-FR" w:eastAsia="en-US"/>
              </w:rPr>
              <w:t>Drumuri județ</w:t>
            </w:r>
            <w:r w:rsidRPr="003C011C">
              <w:rPr>
                <w:rFonts w:ascii="Tahoma" w:hAnsi="Tahoma" w:cs="Tahoma"/>
                <w:b/>
                <w:bCs/>
                <w:i/>
                <w:sz w:val="22"/>
                <w:szCs w:val="22"/>
                <w:lang w:val="fr-FR" w:eastAsia="en-US"/>
              </w:rPr>
              <w:t>ene</w:t>
            </w:r>
          </w:p>
        </w:tc>
        <w:tc>
          <w:tcPr>
            <w:tcW w:w="4368" w:type="dxa"/>
            <w:tcBorders>
              <w:top w:val="nil"/>
              <w:left w:val="single" w:sz="4" w:space="0" w:color="auto"/>
              <w:bottom w:val="single" w:sz="4" w:space="0" w:color="auto"/>
              <w:right w:val="single" w:sz="4" w:space="0" w:color="auto"/>
            </w:tcBorders>
            <w:vAlign w:val="center"/>
          </w:tcPr>
          <w:p w:rsidR="00BD633E" w:rsidRDefault="00BD633E" w:rsidP="007A6E4D">
            <w:pPr>
              <w:rPr>
                <w:rFonts w:ascii="Tahoma" w:hAnsi="Tahoma" w:cs="Tahoma"/>
                <w:color w:val="000000"/>
                <w:sz w:val="22"/>
                <w:szCs w:val="22"/>
              </w:rPr>
            </w:pPr>
            <w:r w:rsidRPr="007A6E4D">
              <w:rPr>
                <w:rFonts w:ascii="Tahoma" w:hAnsi="Tahoma" w:cs="Tahoma"/>
                <w:color w:val="000000"/>
                <w:sz w:val="22"/>
                <w:szCs w:val="22"/>
              </w:rPr>
              <w:t>Modernizare DJ 241B, Pădureni-Godovana, km 2+370-17+800, județul Bacău</w:t>
            </w:r>
          </w:p>
          <w:p w:rsidR="00BD633E" w:rsidRPr="007A6E4D" w:rsidRDefault="00BD633E" w:rsidP="007A6E4D">
            <w:pPr>
              <w:rPr>
                <w:rFonts w:ascii="Tahoma" w:hAnsi="Tahoma" w:cs="Tahoma"/>
                <w:color w:val="000000"/>
                <w:sz w:val="22"/>
                <w:szCs w:val="22"/>
                <w:lang w:eastAsia="en-US"/>
              </w:rPr>
            </w:pPr>
          </w:p>
        </w:tc>
        <w:tc>
          <w:tcPr>
            <w:tcW w:w="2467" w:type="dxa"/>
            <w:tcBorders>
              <w:top w:val="nil"/>
              <w:left w:val="single" w:sz="4" w:space="0" w:color="auto"/>
              <w:bottom w:val="nil"/>
              <w:right w:val="single" w:sz="4" w:space="0" w:color="auto"/>
            </w:tcBorders>
            <w:vAlign w:val="center"/>
          </w:tcPr>
          <w:p w:rsidR="00BD633E" w:rsidRPr="003C011C" w:rsidRDefault="00BD633E" w:rsidP="002F7BE0">
            <w:pPr>
              <w:pStyle w:val="ListParagraph"/>
              <w:numPr>
                <w:ilvl w:val="0"/>
                <w:numId w:val="8"/>
              </w:numPr>
              <w:spacing w:line="276" w:lineRule="auto"/>
              <w:ind w:left="83" w:hanging="97"/>
              <w:rPr>
                <w:rFonts w:ascii="Tahoma" w:hAnsi="Tahoma" w:cs="Tahoma"/>
                <w:sz w:val="22"/>
                <w:szCs w:val="22"/>
                <w:lang w:eastAsia="en-US"/>
              </w:rPr>
            </w:pPr>
            <w:r w:rsidRPr="003C011C">
              <w:rPr>
                <w:rFonts w:ascii="Tahoma" w:hAnsi="Tahoma" w:cs="Tahoma"/>
                <w:sz w:val="22"/>
                <w:szCs w:val="22"/>
                <w:lang w:eastAsia="en-US"/>
              </w:rPr>
              <w:t xml:space="preserve">de la bugetul de stat </w:t>
            </w:r>
          </w:p>
          <w:p w:rsidR="00BD633E" w:rsidRPr="003C011C" w:rsidRDefault="00BD633E" w:rsidP="002F7BE0">
            <w:pPr>
              <w:pStyle w:val="ListParagraph"/>
              <w:numPr>
                <w:ilvl w:val="0"/>
                <w:numId w:val="8"/>
              </w:numPr>
              <w:spacing w:line="276" w:lineRule="auto"/>
              <w:ind w:left="83" w:hanging="97"/>
              <w:rPr>
                <w:rFonts w:ascii="Tahoma" w:hAnsi="Tahoma" w:cs="Tahoma"/>
                <w:sz w:val="22"/>
                <w:szCs w:val="22"/>
                <w:lang w:eastAsia="en-US"/>
              </w:rPr>
            </w:pPr>
            <w:r>
              <w:rPr>
                <w:rFonts w:ascii="Tahoma" w:hAnsi="Tahoma" w:cs="Tahoma"/>
                <w:sz w:val="22"/>
                <w:szCs w:val="22"/>
                <w:lang w:eastAsia="en-US"/>
              </w:rPr>
              <w:t>v</w:t>
            </w:r>
            <w:r w:rsidRPr="003C011C">
              <w:rPr>
                <w:rFonts w:ascii="Tahoma" w:hAnsi="Tahoma" w:cs="Tahoma"/>
                <w:sz w:val="22"/>
                <w:szCs w:val="22"/>
                <w:lang w:eastAsia="en-US"/>
              </w:rPr>
              <w:t xml:space="preserve">aloarea alocatie buget local </w:t>
            </w:r>
          </w:p>
          <w:p w:rsidR="00BD633E" w:rsidRDefault="00BD633E"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BD633E" w:rsidRDefault="00BD633E" w:rsidP="00951F75">
            <w:pPr>
              <w:spacing w:line="276" w:lineRule="auto"/>
              <w:rPr>
                <w:rFonts w:ascii="Tahoma" w:hAnsi="Tahoma" w:cs="Tahoma"/>
                <w:bCs/>
                <w:sz w:val="22"/>
                <w:szCs w:val="22"/>
                <w:lang w:val="pt-BR" w:eastAsia="en-US"/>
              </w:rPr>
            </w:pPr>
          </w:p>
        </w:tc>
        <w:tc>
          <w:tcPr>
            <w:tcW w:w="2295"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r>
      <w:tr w:rsidR="00BD633E" w:rsidTr="00BD633E">
        <w:trPr>
          <w:jc w:val="center"/>
        </w:trPr>
        <w:tc>
          <w:tcPr>
            <w:tcW w:w="2692" w:type="dxa"/>
            <w:tcBorders>
              <w:top w:val="nil"/>
              <w:left w:val="single" w:sz="4" w:space="0" w:color="auto"/>
              <w:bottom w:val="nil"/>
              <w:right w:val="single" w:sz="4" w:space="0" w:color="auto"/>
            </w:tcBorders>
          </w:tcPr>
          <w:p w:rsidR="00BD633E" w:rsidRPr="003C011C" w:rsidRDefault="00BD633E"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BD633E" w:rsidRDefault="00BD633E" w:rsidP="007A6E4D">
            <w:pPr>
              <w:rPr>
                <w:rFonts w:ascii="Tahoma" w:hAnsi="Tahoma" w:cs="Tahoma"/>
                <w:color w:val="000000"/>
                <w:sz w:val="22"/>
                <w:szCs w:val="22"/>
              </w:rPr>
            </w:pPr>
            <w:r w:rsidRPr="007A6E4D">
              <w:rPr>
                <w:rFonts w:ascii="Tahoma" w:hAnsi="Tahoma" w:cs="Tahoma"/>
                <w:color w:val="000000"/>
                <w:sz w:val="22"/>
                <w:szCs w:val="22"/>
              </w:rPr>
              <w:t>Modernizare DJ 243B, km 33+900-48+900, Motoșeni-Stănișești, județul Bacău</w:t>
            </w:r>
          </w:p>
          <w:p w:rsidR="00BD633E" w:rsidRPr="007A6E4D" w:rsidRDefault="00BD633E" w:rsidP="007A6E4D">
            <w:pPr>
              <w:rPr>
                <w:rFonts w:ascii="Tahoma" w:hAnsi="Tahoma" w:cs="Tahoma"/>
                <w:color w:val="000000"/>
                <w:sz w:val="22"/>
                <w:szCs w:val="22"/>
              </w:rPr>
            </w:pPr>
          </w:p>
        </w:tc>
        <w:tc>
          <w:tcPr>
            <w:tcW w:w="2467" w:type="dxa"/>
            <w:tcBorders>
              <w:top w:val="nil"/>
              <w:left w:val="single" w:sz="4" w:space="0" w:color="auto"/>
              <w:bottom w:val="nil"/>
              <w:right w:val="single" w:sz="4" w:space="0" w:color="auto"/>
            </w:tcBorders>
            <w:vAlign w:val="center"/>
          </w:tcPr>
          <w:p w:rsidR="00BD633E" w:rsidRDefault="00BD633E"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BD633E" w:rsidRDefault="00BD633E" w:rsidP="00951F75">
            <w:pPr>
              <w:spacing w:line="276" w:lineRule="auto"/>
              <w:rPr>
                <w:rFonts w:ascii="Tahoma" w:hAnsi="Tahoma" w:cs="Tahoma"/>
                <w:bCs/>
                <w:sz w:val="22"/>
                <w:szCs w:val="22"/>
                <w:lang w:val="pt-BR" w:eastAsia="en-US"/>
              </w:rPr>
            </w:pPr>
          </w:p>
        </w:tc>
        <w:tc>
          <w:tcPr>
            <w:tcW w:w="2295"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r>
      <w:tr w:rsidR="00BD633E" w:rsidTr="00BD633E">
        <w:trPr>
          <w:jc w:val="center"/>
        </w:trPr>
        <w:tc>
          <w:tcPr>
            <w:tcW w:w="2692" w:type="dxa"/>
            <w:tcBorders>
              <w:top w:val="nil"/>
              <w:left w:val="single" w:sz="4" w:space="0" w:color="auto"/>
              <w:bottom w:val="nil"/>
              <w:right w:val="single" w:sz="4" w:space="0" w:color="auto"/>
            </w:tcBorders>
          </w:tcPr>
          <w:p w:rsidR="00BD633E" w:rsidRPr="003C011C" w:rsidRDefault="00BD633E"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BD633E" w:rsidRDefault="00BD633E" w:rsidP="007A6E4D">
            <w:pPr>
              <w:rPr>
                <w:rFonts w:ascii="Tahoma" w:hAnsi="Tahoma" w:cs="Tahoma"/>
                <w:color w:val="000000"/>
                <w:sz w:val="22"/>
                <w:szCs w:val="22"/>
              </w:rPr>
            </w:pPr>
            <w:r w:rsidRPr="007A6E4D">
              <w:rPr>
                <w:rFonts w:ascii="Tahoma" w:hAnsi="Tahoma" w:cs="Tahoma"/>
                <w:color w:val="000000"/>
                <w:sz w:val="22"/>
                <w:szCs w:val="22"/>
              </w:rPr>
              <w:t>Modernizare DJ 252A, km 7+450-14+856, Horgești-Răcătăul de Jos (DJ 252B), județ Bacău</w:t>
            </w:r>
          </w:p>
          <w:p w:rsidR="00BD633E" w:rsidRPr="007A6E4D" w:rsidRDefault="00BD633E" w:rsidP="007A6E4D">
            <w:pPr>
              <w:rPr>
                <w:rFonts w:ascii="Tahoma" w:hAnsi="Tahoma" w:cs="Tahoma"/>
                <w:color w:val="000000"/>
                <w:sz w:val="22"/>
                <w:szCs w:val="22"/>
              </w:rPr>
            </w:pPr>
          </w:p>
        </w:tc>
        <w:tc>
          <w:tcPr>
            <w:tcW w:w="2467" w:type="dxa"/>
            <w:tcBorders>
              <w:top w:val="nil"/>
              <w:left w:val="single" w:sz="4" w:space="0" w:color="auto"/>
              <w:bottom w:val="nil"/>
              <w:right w:val="single" w:sz="4" w:space="0" w:color="auto"/>
            </w:tcBorders>
            <w:vAlign w:val="center"/>
          </w:tcPr>
          <w:p w:rsidR="00BD633E" w:rsidRDefault="00BD633E"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BD633E" w:rsidRDefault="00BD633E" w:rsidP="00951F75">
            <w:pPr>
              <w:spacing w:line="276" w:lineRule="auto"/>
              <w:rPr>
                <w:rFonts w:ascii="Tahoma" w:hAnsi="Tahoma" w:cs="Tahoma"/>
                <w:bCs/>
                <w:sz w:val="22"/>
                <w:szCs w:val="22"/>
                <w:lang w:val="pt-BR" w:eastAsia="en-US"/>
              </w:rPr>
            </w:pPr>
          </w:p>
        </w:tc>
        <w:tc>
          <w:tcPr>
            <w:tcW w:w="2295"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r>
      <w:tr w:rsidR="00BD633E" w:rsidTr="00BD633E">
        <w:trPr>
          <w:jc w:val="center"/>
        </w:trPr>
        <w:tc>
          <w:tcPr>
            <w:tcW w:w="2692" w:type="dxa"/>
            <w:tcBorders>
              <w:top w:val="nil"/>
              <w:left w:val="single" w:sz="4" w:space="0" w:color="auto"/>
              <w:bottom w:val="nil"/>
              <w:right w:val="single" w:sz="4" w:space="0" w:color="auto"/>
            </w:tcBorders>
          </w:tcPr>
          <w:p w:rsidR="00BD633E" w:rsidRPr="003C011C" w:rsidRDefault="00BD633E"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BD633E" w:rsidRDefault="00BD633E" w:rsidP="007A6E4D">
            <w:pPr>
              <w:rPr>
                <w:rFonts w:ascii="Tahoma" w:hAnsi="Tahoma" w:cs="Tahoma"/>
                <w:color w:val="000000"/>
                <w:sz w:val="22"/>
                <w:szCs w:val="22"/>
              </w:rPr>
            </w:pPr>
            <w:r w:rsidRPr="007A6E4D">
              <w:rPr>
                <w:rFonts w:ascii="Tahoma" w:hAnsi="Tahoma" w:cs="Tahoma"/>
                <w:color w:val="000000"/>
                <w:sz w:val="22"/>
                <w:szCs w:val="22"/>
              </w:rPr>
              <w:t>Reabilitare și modernizare DJ 117, poduri, km 17+000-21+180, L=4,180 km, județul Bacău</w:t>
            </w:r>
          </w:p>
          <w:p w:rsidR="00BD633E" w:rsidRPr="007A6E4D" w:rsidRDefault="00BD633E" w:rsidP="007A6E4D">
            <w:pPr>
              <w:rPr>
                <w:rFonts w:ascii="Tahoma" w:hAnsi="Tahoma" w:cs="Tahoma"/>
                <w:color w:val="000000"/>
                <w:sz w:val="22"/>
                <w:szCs w:val="22"/>
              </w:rPr>
            </w:pPr>
          </w:p>
        </w:tc>
        <w:tc>
          <w:tcPr>
            <w:tcW w:w="2467" w:type="dxa"/>
            <w:tcBorders>
              <w:top w:val="nil"/>
              <w:left w:val="single" w:sz="4" w:space="0" w:color="auto"/>
              <w:bottom w:val="nil"/>
              <w:right w:val="single" w:sz="4" w:space="0" w:color="auto"/>
            </w:tcBorders>
            <w:vAlign w:val="center"/>
          </w:tcPr>
          <w:p w:rsidR="00BD633E" w:rsidRDefault="00BD633E"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BD633E" w:rsidRDefault="00BD633E" w:rsidP="00951F75">
            <w:pPr>
              <w:spacing w:line="276" w:lineRule="auto"/>
              <w:rPr>
                <w:rFonts w:ascii="Tahoma" w:hAnsi="Tahoma" w:cs="Tahoma"/>
                <w:bCs/>
                <w:sz w:val="22"/>
                <w:szCs w:val="22"/>
                <w:lang w:val="pt-BR" w:eastAsia="en-US"/>
              </w:rPr>
            </w:pPr>
          </w:p>
        </w:tc>
        <w:tc>
          <w:tcPr>
            <w:tcW w:w="2295"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r>
      <w:tr w:rsidR="00BD633E" w:rsidTr="00BD633E">
        <w:trPr>
          <w:jc w:val="center"/>
        </w:trPr>
        <w:tc>
          <w:tcPr>
            <w:tcW w:w="2692" w:type="dxa"/>
            <w:tcBorders>
              <w:top w:val="nil"/>
              <w:left w:val="single" w:sz="4" w:space="0" w:color="auto"/>
              <w:bottom w:val="nil"/>
              <w:right w:val="single" w:sz="4" w:space="0" w:color="auto"/>
            </w:tcBorders>
          </w:tcPr>
          <w:p w:rsidR="00BD633E" w:rsidRPr="003C011C" w:rsidRDefault="00BD633E"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BD633E" w:rsidRDefault="00BD633E" w:rsidP="007A6E4D">
            <w:pPr>
              <w:rPr>
                <w:rFonts w:ascii="Tahoma" w:hAnsi="Tahoma" w:cs="Tahoma"/>
                <w:color w:val="000000"/>
                <w:sz w:val="22"/>
                <w:szCs w:val="22"/>
              </w:rPr>
            </w:pPr>
            <w:r w:rsidRPr="007A6E4D">
              <w:rPr>
                <w:rFonts w:ascii="Tahoma" w:hAnsi="Tahoma" w:cs="Tahoma"/>
                <w:color w:val="000000"/>
                <w:sz w:val="22"/>
                <w:szCs w:val="22"/>
              </w:rPr>
              <w:t>Reabilitare și modernizare DJ 119, km 25+740-27+993 la Ciucani, județul Bacău</w:t>
            </w:r>
          </w:p>
          <w:p w:rsidR="00BD633E" w:rsidRPr="007A6E4D" w:rsidRDefault="00BD633E" w:rsidP="007A6E4D">
            <w:pPr>
              <w:rPr>
                <w:rFonts w:ascii="Tahoma" w:hAnsi="Tahoma" w:cs="Tahoma"/>
                <w:color w:val="000000"/>
                <w:sz w:val="22"/>
                <w:szCs w:val="22"/>
              </w:rPr>
            </w:pPr>
          </w:p>
        </w:tc>
        <w:tc>
          <w:tcPr>
            <w:tcW w:w="2467" w:type="dxa"/>
            <w:tcBorders>
              <w:top w:val="nil"/>
              <w:left w:val="single" w:sz="4" w:space="0" w:color="auto"/>
              <w:bottom w:val="nil"/>
              <w:right w:val="single" w:sz="4" w:space="0" w:color="auto"/>
            </w:tcBorders>
            <w:vAlign w:val="center"/>
          </w:tcPr>
          <w:p w:rsidR="00BD633E" w:rsidRDefault="00BD633E"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BD633E" w:rsidRDefault="00BD633E" w:rsidP="00951F75">
            <w:pPr>
              <w:spacing w:line="276" w:lineRule="auto"/>
              <w:rPr>
                <w:rFonts w:ascii="Tahoma" w:hAnsi="Tahoma" w:cs="Tahoma"/>
                <w:bCs/>
                <w:sz w:val="22"/>
                <w:szCs w:val="22"/>
                <w:lang w:val="pt-BR" w:eastAsia="en-US"/>
              </w:rPr>
            </w:pPr>
          </w:p>
        </w:tc>
        <w:tc>
          <w:tcPr>
            <w:tcW w:w="2295"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r>
      <w:tr w:rsidR="00BD633E" w:rsidTr="00BD633E">
        <w:trPr>
          <w:jc w:val="center"/>
        </w:trPr>
        <w:tc>
          <w:tcPr>
            <w:tcW w:w="2692" w:type="dxa"/>
            <w:tcBorders>
              <w:top w:val="nil"/>
              <w:left w:val="single" w:sz="4" w:space="0" w:color="auto"/>
              <w:bottom w:val="nil"/>
              <w:right w:val="single" w:sz="4" w:space="0" w:color="auto"/>
            </w:tcBorders>
          </w:tcPr>
          <w:p w:rsidR="00BD633E" w:rsidRPr="003C011C" w:rsidRDefault="00BD633E"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BD633E" w:rsidRDefault="00BD633E" w:rsidP="007A6E4D">
            <w:pPr>
              <w:rPr>
                <w:rFonts w:ascii="Tahoma" w:hAnsi="Tahoma" w:cs="Tahoma"/>
                <w:color w:val="000000"/>
                <w:sz w:val="22"/>
                <w:szCs w:val="22"/>
              </w:rPr>
            </w:pPr>
            <w:r w:rsidRPr="007A6E4D">
              <w:rPr>
                <w:rFonts w:ascii="Tahoma" w:hAnsi="Tahoma" w:cs="Tahoma"/>
                <w:color w:val="000000"/>
                <w:sz w:val="22"/>
                <w:szCs w:val="22"/>
              </w:rPr>
              <w:t xml:space="preserve">Reabilitare și modernizare DJ 123, limită județ Harghita-Valea Uzului-Dărmănești-DN 12A km 41+000-62+103, județul Bacău </w:t>
            </w:r>
          </w:p>
          <w:p w:rsidR="00BD633E" w:rsidRPr="007A6E4D" w:rsidRDefault="00BD633E" w:rsidP="007A6E4D">
            <w:pPr>
              <w:rPr>
                <w:rFonts w:ascii="Tahoma" w:hAnsi="Tahoma" w:cs="Tahoma"/>
                <w:color w:val="000000"/>
                <w:sz w:val="22"/>
                <w:szCs w:val="22"/>
              </w:rPr>
            </w:pPr>
          </w:p>
        </w:tc>
        <w:tc>
          <w:tcPr>
            <w:tcW w:w="2467" w:type="dxa"/>
            <w:tcBorders>
              <w:top w:val="nil"/>
              <w:left w:val="single" w:sz="4" w:space="0" w:color="auto"/>
              <w:bottom w:val="nil"/>
              <w:right w:val="single" w:sz="4" w:space="0" w:color="auto"/>
            </w:tcBorders>
            <w:vAlign w:val="center"/>
          </w:tcPr>
          <w:p w:rsidR="00BD633E" w:rsidRDefault="00BD633E"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BD633E" w:rsidRDefault="00BD633E" w:rsidP="00951F75">
            <w:pPr>
              <w:spacing w:line="276" w:lineRule="auto"/>
              <w:rPr>
                <w:rFonts w:ascii="Tahoma" w:hAnsi="Tahoma" w:cs="Tahoma"/>
                <w:bCs/>
                <w:sz w:val="22"/>
                <w:szCs w:val="22"/>
                <w:lang w:val="pt-BR" w:eastAsia="en-US"/>
              </w:rPr>
            </w:pPr>
          </w:p>
        </w:tc>
        <w:tc>
          <w:tcPr>
            <w:tcW w:w="2295" w:type="dxa"/>
            <w:tcBorders>
              <w:top w:val="nil"/>
              <w:left w:val="single" w:sz="4" w:space="0" w:color="auto"/>
              <w:bottom w:val="nil"/>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r>
      <w:tr w:rsidR="00BD633E" w:rsidTr="00BD633E">
        <w:trPr>
          <w:jc w:val="center"/>
        </w:trPr>
        <w:tc>
          <w:tcPr>
            <w:tcW w:w="2692" w:type="dxa"/>
            <w:tcBorders>
              <w:top w:val="nil"/>
              <w:left w:val="single" w:sz="4" w:space="0" w:color="auto"/>
              <w:bottom w:val="single" w:sz="4" w:space="0" w:color="auto"/>
              <w:right w:val="single" w:sz="4" w:space="0" w:color="auto"/>
            </w:tcBorders>
          </w:tcPr>
          <w:p w:rsidR="00BD633E" w:rsidRPr="003C011C" w:rsidRDefault="00BD633E"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BD633E" w:rsidRPr="007A6E4D" w:rsidRDefault="00BD633E" w:rsidP="00BD633E">
            <w:pPr>
              <w:rPr>
                <w:rFonts w:ascii="Tahoma" w:hAnsi="Tahoma" w:cs="Tahoma"/>
                <w:color w:val="000000"/>
                <w:sz w:val="22"/>
                <w:szCs w:val="22"/>
              </w:rPr>
            </w:pPr>
            <w:r w:rsidRPr="007A6E4D">
              <w:rPr>
                <w:rFonts w:ascii="Tahoma" w:hAnsi="Tahoma" w:cs="Tahoma"/>
                <w:color w:val="000000"/>
                <w:sz w:val="22"/>
                <w:szCs w:val="22"/>
              </w:rPr>
              <w:t>Reabilitare și modernizare DJ 252C, Tătărăști-Corbasca, km 8+022-23+088, județul Bacău</w:t>
            </w:r>
          </w:p>
        </w:tc>
        <w:tc>
          <w:tcPr>
            <w:tcW w:w="2467" w:type="dxa"/>
            <w:tcBorders>
              <w:top w:val="nil"/>
              <w:left w:val="single" w:sz="4" w:space="0" w:color="auto"/>
              <w:bottom w:val="single" w:sz="4" w:space="0" w:color="auto"/>
              <w:right w:val="single" w:sz="4" w:space="0" w:color="auto"/>
            </w:tcBorders>
            <w:vAlign w:val="center"/>
          </w:tcPr>
          <w:p w:rsidR="00BD633E" w:rsidRDefault="00BD633E" w:rsidP="00951F75">
            <w:pPr>
              <w:spacing w:line="276" w:lineRule="auto"/>
              <w:rPr>
                <w:rFonts w:ascii="Tahoma" w:hAnsi="Tahoma" w:cs="Tahoma"/>
                <w:sz w:val="22"/>
                <w:szCs w:val="22"/>
                <w:lang w:eastAsia="en-US"/>
              </w:rPr>
            </w:pPr>
          </w:p>
        </w:tc>
        <w:tc>
          <w:tcPr>
            <w:tcW w:w="2382" w:type="dxa"/>
            <w:tcBorders>
              <w:top w:val="nil"/>
              <w:left w:val="single" w:sz="4" w:space="0" w:color="auto"/>
              <w:bottom w:val="single" w:sz="4" w:space="0" w:color="auto"/>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single" w:sz="4" w:space="0" w:color="auto"/>
              <w:right w:val="single" w:sz="4" w:space="0" w:color="auto"/>
            </w:tcBorders>
          </w:tcPr>
          <w:p w:rsidR="00BD633E" w:rsidRDefault="00BD633E" w:rsidP="00951F75">
            <w:pPr>
              <w:spacing w:line="276" w:lineRule="auto"/>
              <w:rPr>
                <w:rFonts w:ascii="Tahoma" w:hAnsi="Tahoma" w:cs="Tahoma"/>
                <w:bCs/>
                <w:sz w:val="22"/>
                <w:szCs w:val="22"/>
                <w:lang w:val="pt-BR" w:eastAsia="en-US"/>
              </w:rPr>
            </w:pPr>
          </w:p>
        </w:tc>
        <w:tc>
          <w:tcPr>
            <w:tcW w:w="2295" w:type="dxa"/>
            <w:tcBorders>
              <w:top w:val="nil"/>
              <w:left w:val="single" w:sz="4" w:space="0" w:color="auto"/>
              <w:bottom w:val="single" w:sz="4" w:space="0" w:color="auto"/>
              <w:right w:val="single" w:sz="4" w:space="0" w:color="auto"/>
            </w:tcBorders>
          </w:tcPr>
          <w:p w:rsidR="00BD633E" w:rsidRDefault="00BD633E" w:rsidP="00951F75">
            <w:pPr>
              <w:spacing w:line="276" w:lineRule="auto"/>
              <w:jc w:val="center"/>
              <w:rPr>
                <w:rFonts w:ascii="Tahoma" w:hAnsi="Tahoma" w:cs="Tahoma"/>
                <w:bCs/>
                <w:sz w:val="22"/>
                <w:szCs w:val="22"/>
                <w:lang w:val="pt-BR" w:eastAsia="en-US"/>
              </w:rPr>
            </w:pPr>
          </w:p>
        </w:tc>
      </w:tr>
      <w:tr w:rsidR="00EF11E0" w:rsidTr="00EF11E0">
        <w:trPr>
          <w:jc w:val="center"/>
        </w:trPr>
        <w:tc>
          <w:tcPr>
            <w:tcW w:w="2692" w:type="dxa"/>
            <w:tcBorders>
              <w:top w:val="single" w:sz="4" w:space="0" w:color="auto"/>
              <w:left w:val="single" w:sz="4" w:space="0" w:color="auto"/>
              <w:bottom w:val="nil"/>
              <w:right w:val="single" w:sz="4" w:space="0" w:color="auto"/>
            </w:tcBorders>
          </w:tcPr>
          <w:p w:rsidR="00EF11E0"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EF11E0">
            <w:pPr>
              <w:rPr>
                <w:rFonts w:ascii="Tahoma" w:hAnsi="Tahoma" w:cs="Tahoma"/>
                <w:color w:val="000000"/>
                <w:sz w:val="22"/>
                <w:szCs w:val="22"/>
              </w:rPr>
            </w:pPr>
            <w:r>
              <w:rPr>
                <w:rFonts w:ascii="Tahoma" w:hAnsi="Tahoma" w:cs="Tahoma"/>
                <w:color w:val="000000"/>
                <w:sz w:val="22"/>
                <w:szCs w:val="22"/>
                <w:lang w:eastAsia="en-US"/>
              </w:rPr>
              <w:t xml:space="preserve">Executarea lucrarilor de reabilitare/modernizare a drumurilor locale/comunale  finantate prin AFIR </w:t>
            </w:r>
            <w:r>
              <w:rPr>
                <w:rFonts w:ascii="Tahoma" w:hAnsi="Tahoma" w:cs="Tahoma"/>
                <w:color w:val="000000"/>
                <w:sz w:val="22"/>
                <w:szCs w:val="22"/>
              </w:rPr>
              <w:t>in valoare de 14</w:t>
            </w:r>
            <w:r w:rsidRPr="00EF11E0">
              <w:rPr>
                <w:rFonts w:ascii="Tahoma" w:hAnsi="Tahoma" w:cs="Tahoma"/>
                <w:color w:val="000000"/>
                <w:sz w:val="22"/>
                <w:szCs w:val="22"/>
              </w:rPr>
              <w:t>.6</w:t>
            </w:r>
            <w:r>
              <w:rPr>
                <w:rFonts w:ascii="Tahoma" w:hAnsi="Tahoma" w:cs="Tahoma"/>
                <w:color w:val="000000"/>
                <w:sz w:val="22"/>
                <w:szCs w:val="22"/>
              </w:rPr>
              <w:t>07.853</w:t>
            </w:r>
            <w:r w:rsidRPr="00EF11E0">
              <w:rPr>
                <w:rFonts w:ascii="Tahoma" w:hAnsi="Tahoma" w:cs="Tahoma"/>
                <w:color w:val="000000"/>
                <w:sz w:val="22"/>
                <w:szCs w:val="22"/>
              </w:rPr>
              <w:t xml:space="preserve"> euro</w:t>
            </w:r>
          </w:p>
        </w:tc>
        <w:tc>
          <w:tcPr>
            <w:tcW w:w="2467" w:type="dxa"/>
            <w:tcBorders>
              <w:top w:val="single" w:sz="4" w:space="0" w:color="auto"/>
              <w:left w:val="single" w:sz="4" w:space="0" w:color="auto"/>
              <w:bottom w:val="nil"/>
              <w:right w:val="single" w:sz="4" w:space="0" w:color="auto"/>
            </w:tcBorders>
            <w:vAlign w:val="center"/>
          </w:tcPr>
          <w:p w:rsidR="00EF11E0" w:rsidRPr="00EF11E0" w:rsidRDefault="00EF11E0" w:rsidP="00EF11E0">
            <w:pPr>
              <w:pStyle w:val="ListParagraph"/>
              <w:spacing w:line="276" w:lineRule="auto"/>
              <w:ind w:left="83"/>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nil"/>
              <w:right w:val="single" w:sz="4" w:space="0" w:color="auto"/>
            </w:tcBorders>
          </w:tcPr>
          <w:p w:rsidR="00EF11E0" w:rsidRDefault="00EF11E0" w:rsidP="00EF11E0">
            <w:pPr>
              <w:spacing w:line="276" w:lineRule="auto"/>
              <w:jc w:val="center"/>
              <w:rPr>
                <w:rFonts w:ascii="Tahoma" w:hAnsi="Tahoma" w:cs="Tahoma"/>
                <w:bCs/>
                <w:sz w:val="22"/>
                <w:szCs w:val="22"/>
                <w:lang w:val="pt-BR" w:eastAsia="en-US"/>
              </w:rPr>
            </w:pPr>
          </w:p>
        </w:tc>
      </w:tr>
      <w:tr w:rsidR="00E452D4" w:rsidTr="00EF11E0">
        <w:trPr>
          <w:jc w:val="center"/>
        </w:trPr>
        <w:tc>
          <w:tcPr>
            <w:tcW w:w="2692" w:type="dxa"/>
            <w:tcBorders>
              <w:top w:val="nil"/>
              <w:left w:val="single" w:sz="4" w:space="0" w:color="auto"/>
              <w:bottom w:val="nil"/>
              <w:right w:val="single" w:sz="4" w:space="0" w:color="auto"/>
            </w:tcBorders>
          </w:tcPr>
          <w:p w:rsidR="00E452D4" w:rsidRPr="003C011C" w:rsidRDefault="000429A4" w:rsidP="00951F75">
            <w:pPr>
              <w:spacing w:line="276" w:lineRule="auto"/>
              <w:rPr>
                <w:rFonts w:ascii="Tahoma" w:hAnsi="Tahoma" w:cs="Tahoma"/>
                <w:b/>
                <w:bCs/>
                <w:i/>
                <w:sz w:val="22"/>
                <w:szCs w:val="22"/>
                <w:lang w:val="fr-FR" w:eastAsia="en-US"/>
              </w:rPr>
            </w:pPr>
            <w:r>
              <w:rPr>
                <w:rFonts w:ascii="Tahoma" w:hAnsi="Tahoma" w:cs="Tahoma"/>
                <w:b/>
                <w:bCs/>
                <w:i/>
                <w:sz w:val="22"/>
                <w:szCs w:val="22"/>
                <w:lang w:val="fr-FR" w:eastAsia="en-US"/>
              </w:rPr>
              <w:t xml:space="preserve"> Drumuri comunale </w:t>
            </w:r>
          </w:p>
        </w:tc>
        <w:tc>
          <w:tcPr>
            <w:tcW w:w="4368" w:type="dxa"/>
            <w:tcBorders>
              <w:top w:val="single" w:sz="4" w:space="0" w:color="auto"/>
              <w:left w:val="single" w:sz="4" w:space="0" w:color="auto"/>
              <w:bottom w:val="single" w:sz="4" w:space="0" w:color="auto"/>
              <w:right w:val="single" w:sz="4" w:space="0" w:color="auto"/>
            </w:tcBorders>
            <w:vAlign w:val="center"/>
          </w:tcPr>
          <w:p w:rsidR="00E452D4" w:rsidRPr="00EF11E0" w:rsidRDefault="00E452D4" w:rsidP="00EF11E0">
            <w:pPr>
              <w:rPr>
                <w:rFonts w:ascii="Tahoma" w:hAnsi="Tahoma" w:cs="Tahoma"/>
                <w:color w:val="000000"/>
                <w:sz w:val="22"/>
                <w:szCs w:val="22"/>
                <w:lang w:eastAsia="en-US"/>
              </w:rPr>
            </w:pPr>
            <w:r w:rsidRPr="00EF11E0">
              <w:rPr>
                <w:rFonts w:ascii="Tahoma" w:hAnsi="Tahoma" w:cs="Tahoma"/>
                <w:color w:val="000000"/>
                <w:sz w:val="22"/>
                <w:szCs w:val="22"/>
              </w:rPr>
              <w:t>Modernizare drum de interes local in comuna Asau, judetul Bacau</w:t>
            </w:r>
            <w:r w:rsidR="00D95001" w:rsidRPr="00EF11E0">
              <w:rPr>
                <w:rFonts w:ascii="Tahoma" w:hAnsi="Tahoma" w:cs="Tahoma"/>
                <w:color w:val="000000"/>
                <w:sz w:val="22"/>
                <w:szCs w:val="22"/>
              </w:rPr>
              <w:t xml:space="preserve">  </w:t>
            </w:r>
          </w:p>
        </w:tc>
        <w:tc>
          <w:tcPr>
            <w:tcW w:w="2467" w:type="dxa"/>
            <w:tcBorders>
              <w:top w:val="nil"/>
              <w:left w:val="single" w:sz="4" w:space="0" w:color="auto"/>
              <w:bottom w:val="nil"/>
              <w:right w:val="single" w:sz="4" w:space="0" w:color="auto"/>
            </w:tcBorders>
            <w:vAlign w:val="center"/>
          </w:tcPr>
          <w:p w:rsidR="00EF11E0" w:rsidRPr="00EF11E0" w:rsidRDefault="00EF11E0" w:rsidP="002F7BE0">
            <w:pPr>
              <w:pStyle w:val="ListParagraph"/>
              <w:numPr>
                <w:ilvl w:val="0"/>
                <w:numId w:val="8"/>
              </w:numPr>
              <w:spacing w:line="276" w:lineRule="auto"/>
              <w:ind w:left="83" w:hanging="97"/>
              <w:rPr>
                <w:rFonts w:ascii="Tahoma" w:hAnsi="Tahoma" w:cs="Tahoma"/>
                <w:sz w:val="22"/>
                <w:szCs w:val="22"/>
                <w:lang w:eastAsia="en-US"/>
              </w:rPr>
            </w:pPr>
            <w:r w:rsidRPr="00EF11E0">
              <w:rPr>
                <w:rFonts w:ascii="Tahoma" w:hAnsi="Tahoma" w:cs="Tahoma"/>
                <w:sz w:val="22"/>
                <w:szCs w:val="22"/>
                <w:lang w:eastAsia="en-US"/>
              </w:rPr>
              <w:t>număr km reabilitați/modernizați</w:t>
            </w:r>
          </w:p>
          <w:p w:rsidR="00E452D4" w:rsidRPr="00EF11E0" w:rsidRDefault="00E452D4"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452D4" w:rsidRDefault="000429A4"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FEADR </w:t>
            </w:r>
          </w:p>
        </w:tc>
        <w:tc>
          <w:tcPr>
            <w:tcW w:w="2265" w:type="dxa"/>
            <w:tcBorders>
              <w:top w:val="nil"/>
              <w:left w:val="single" w:sz="4" w:space="0" w:color="auto"/>
              <w:bottom w:val="nil"/>
              <w:right w:val="single" w:sz="4" w:space="0" w:color="auto"/>
            </w:tcBorders>
          </w:tcPr>
          <w:p w:rsidR="00E452D4" w:rsidRDefault="00EF11E0"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2019</w:t>
            </w:r>
          </w:p>
        </w:tc>
        <w:tc>
          <w:tcPr>
            <w:tcW w:w="2295" w:type="dxa"/>
            <w:tcBorders>
              <w:top w:val="nil"/>
              <w:left w:val="single" w:sz="4" w:space="0" w:color="auto"/>
              <w:bottom w:val="single" w:sz="4" w:space="0" w:color="auto"/>
              <w:right w:val="single" w:sz="4" w:space="0" w:color="auto"/>
            </w:tcBorders>
          </w:tcPr>
          <w:p w:rsidR="00E452D4" w:rsidRDefault="000429A4" w:rsidP="00EF11E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w:t>
            </w:r>
            <w:r w:rsidR="00EF11E0">
              <w:rPr>
                <w:rFonts w:ascii="Tahoma" w:hAnsi="Tahoma" w:cs="Tahoma"/>
                <w:bCs/>
                <w:sz w:val="22"/>
                <w:szCs w:val="22"/>
                <w:lang w:val="pt-BR" w:eastAsia="en-US"/>
              </w:rPr>
              <w:t xml:space="preserve"> Asau</w:t>
            </w:r>
          </w:p>
        </w:tc>
      </w:tr>
      <w:tr w:rsidR="00E452D4" w:rsidTr="000429A4">
        <w:trPr>
          <w:jc w:val="center"/>
        </w:trPr>
        <w:tc>
          <w:tcPr>
            <w:tcW w:w="2692" w:type="dxa"/>
            <w:tcBorders>
              <w:top w:val="nil"/>
              <w:left w:val="single" w:sz="4" w:space="0" w:color="auto"/>
              <w:bottom w:val="nil"/>
              <w:right w:val="single" w:sz="4" w:space="0" w:color="auto"/>
            </w:tcBorders>
          </w:tcPr>
          <w:p w:rsidR="00E452D4" w:rsidRPr="003C011C" w:rsidRDefault="00E452D4"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452D4" w:rsidRPr="00EF11E0" w:rsidRDefault="00E452D4" w:rsidP="000429A4">
            <w:pPr>
              <w:rPr>
                <w:rFonts w:ascii="Tahoma" w:hAnsi="Tahoma" w:cs="Tahoma"/>
                <w:sz w:val="22"/>
                <w:szCs w:val="22"/>
                <w:lang w:eastAsia="en-US"/>
              </w:rPr>
            </w:pPr>
            <w:r w:rsidRPr="00EF11E0">
              <w:rPr>
                <w:rFonts w:ascii="Tahoma" w:hAnsi="Tahoma" w:cs="Tahoma"/>
                <w:sz w:val="22"/>
                <w:szCs w:val="22"/>
              </w:rPr>
              <w:t>Modernizarea retelei de drumuri de interes local din comuna Beresti-Bistrita, judetul Bacau</w:t>
            </w:r>
          </w:p>
        </w:tc>
        <w:tc>
          <w:tcPr>
            <w:tcW w:w="2467" w:type="dxa"/>
            <w:tcBorders>
              <w:top w:val="nil"/>
              <w:left w:val="single" w:sz="4" w:space="0" w:color="auto"/>
              <w:bottom w:val="nil"/>
              <w:right w:val="single" w:sz="4" w:space="0" w:color="auto"/>
            </w:tcBorders>
            <w:vAlign w:val="center"/>
          </w:tcPr>
          <w:p w:rsidR="00E452D4" w:rsidRPr="00EF11E0" w:rsidRDefault="00EF11E0" w:rsidP="00951F75">
            <w:pPr>
              <w:spacing w:line="276" w:lineRule="auto"/>
              <w:rPr>
                <w:rFonts w:ascii="Tahoma" w:hAnsi="Tahoma" w:cs="Tahoma"/>
                <w:sz w:val="22"/>
                <w:szCs w:val="22"/>
                <w:lang w:eastAsia="en-US"/>
              </w:rPr>
            </w:pPr>
            <w:r w:rsidRPr="00EF11E0">
              <w:rPr>
                <w:rFonts w:ascii="Tahoma" w:hAnsi="Tahoma" w:cs="Tahoma"/>
                <w:sz w:val="22"/>
                <w:szCs w:val="22"/>
                <w:lang w:eastAsia="en-US"/>
              </w:rPr>
              <w:t xml:space="preserve">-valoarea  fondurilor FEADR </w:t>
            </w:r>
          </w:p>
        </w:tc>
        <w:tc>
          <w:tcPr>
            <w:tcW w:w="2382" w:type="dxa"/>
            <w:tcBorders>
              <w:top w:val="nil"/>
              <w:left w:val="single" w:sz="4" w:space="0" w:color="auto"/>
              <w:bottom w:val="nil"/>
              <w:right w:val="single" w:sz="4" w:space="0" w:color="auto"/>
            </w:tcBorders>
          </w:tcPr>
          <w:p w:rsidR="00E452D4" w:rsidRDefault="00E452D4"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452D4" w:rsidRDefault="00E452D4"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452D4" w:rsidRDefault="00EF11E0"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Beresti Bistrita </w:t>
            </w:r>
          </w:p>
        </w:tc>
      </w:tr>
      <w:tr w:rsidR="00E452D4" w:rsidTr="000429A4">
        <w:trPr>
          <w:jc w:val="center"/>
        </w:trPr>
        <w:tc>
          <w:tcPr>
            <w:tcW w:w="2692" w:type="dxa"/>
            <w:tcBorders>
              <w:top w:val="nil"/>
              <w:left w:val="single" w:sz="4" w:space="0" w:color="auto"/>
              <w:bottom w:val="nil"/>
              <w:right w:val="single" w:sz="4" w:space="0" w:color="auto"/>
            </w:tcBorders>
          </w:tcPr>
          <w:p w:rsidR="00E452D4" w:rsidRPr="003C011C" w:rsidRDefault="00E452D4"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452D4" w:rsidRPr="00EF11E0" w:rsidRDefault="00E452D4" w:rsidP="000429A4">
            <w:pPr>
              <w:rPr>
                <w:rFonts w:ascii="Tahoma" w:hAnsi="Tahoma" w:cs="Tahoma"/>
                <w:sz w:val="22"/>
                <w:szCs w:val="22"/>
                <w:lang w:eastAsia="en-US"/>
              </w:rPr>
            </w:pPr>
            <w:r w:rsidRPr="00EF11E0">
              <w:rPr>
                <w:rFonts w:ascii="Tahoma" w:hAnsi="Tahoma" w:cs="Tahoma"/>
                <w:sz w:val="22"/>
                <w:szCs w:val="22"/>
              </w:rPr>
              <w:t>Modernizare drumuri de interes local in satele Bosoteni si Turluianu, comuna Beresti Tazlau, judetul Bacau</w:t>
            </w:r>
          </w:p>
        </w:tc>
        <w:tc>
          <w:tcPr>
            <w:tcW w:w="2467" w:type="dxa"/>
            <w:tcBorders>
              <w:top w:val="nil"/>
              <w:left w:val="single" w:sz="4" w:space="0" w:color="auto"/>
              <w:bottom w:val="nil"/>
              <w:right w:val="single" w:sz="4" w:space="0" w:color="auto"/>
            </w:tcBorders>
            <w:vAlign w:val="center"/>
          </w:tcPr>
          <w:p w:rsidR="00E452D4" w:rsidRPr="00EF11E0" w:rsidRDefault="00E452D4"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452D4" w:rsidRDefault="00E452D4"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452D4" w:rsidRDefault="00E452D4"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452D4" w:rsidRDefault="00EF11E0"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Beresti Tazlau </w:t>
            </w:r>
          </w:p>
        </w:tc>
      </w:tr>
      <w:tr w:rsidR="00E452D4" w:rsidTr="000429A4">
        <w:trPr>
          <w:jc w:val="center"/>
        </w:trPr>
        <w:tc>
          <w:tcPr>
            <w:tcW w:w="2692" w:type="dxa"/>
            <w:tcBorders>
              <w:top w:val="nil"/>
              <w:left w:val="single" w:sz="4" w:space="0" w:color="auto"/>
              <w:bottom w:val="nil"/>
              <w:right w:val="single" w:sz="4" w:space="0" w:color="auto"/>
            </w:tcBorders>
          </w:tcPr>
          <w:p w:rsidR="00E452D4" w:rsidRPr="003C011C" w:rsidRDefault="00E452D4"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452D4" w:rsidRPr="00EF11E0" w:rsidRDefault="00E452D4" w:rsidP="000429A4">
            <w:pPr>
              <w:rPr>
                <w:rFonts w:ascii="Tahoma" w:hAnsi="Tahoma" w:cs="Tahoma"/>
                <w:sz w:val="22"/>
                <w:szCs w:val="22"/>
                <w:lang w:eastAsia="en-US"/>
              </w:rPr>
            </w:pPr>
            <w:r w:rsidRPr="00EF11E0">
              <w:rPr>
                <w:rFonts w:ascii="Tahoma" w:hAnsi="Tahoma" w:cs="Tahoma"/>
                <w:sz w:val="22"/>
                <w:szCs w:val="22"/>
              </w:rPr>
              <w:t>Modernizare drumuri de interes local in comuna Caiuti, judetul Bacau</w:t>
            </w:r>
          </w:p>
        </w:tc>
        <w:tc>
          <w:tcPr>
            <w:tcW w:w="2467" w:type="dxa"/>
            <w:tcBorders>
              <w:top w:val="nil"/>
              <w:left w:val="single" w:sz="4" w:space="0" w:color="auto"/>
              <w:bottom w:val="nil"/>
              <w:right w:val="single" w:sz="4" w:space="0" w:color="auto"/>
            </w:tcBorders>
            <w:vAlign w:val="center"/>
          </w:tcPr>
          <w:p w:rsidR="00E452D4" w:rsidRPr="00EF11E0" w:rsidRDefault="00E452D4"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452D4" w:rsidRDefault="00E452D4"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452D4" w:rsidRDefault="00E452D4"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452D4" w:rsidRDefault="00EF11E0"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Caiuti </w:t>
            </w:r>
          </w:p>
        </w:tc>
      </w:tr>
      <w:tr w:rsidR="00E452D4" w:rsidTr="00EF11E0">
        <w:trPr>
          <w:jc w:val="center"/>
        </w:trPr>
        <w:tc>
          <w:tcPr>
            <w:tcW w:w="2692" w:type="dxa"/>
            <w:tcBorders>
              <w:top w:val="nil"/>
              <w:left w:val="single" w:sz="4" w:space="0" w:color="auto"/>
              <w:bottom w:val="nil"/>
              <w:right w:val="single" w:sz="4" w:space="0" w:color="auto"/>
            </w:tcBorders>
          </w:tcPr>
          <w:p w:rsidR="00E452D4" w:rsidRPr="003C011C" w:rsidRDefault="00E452D4"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452D4" w:rsidRPr="00EF11E0" w:rsidRDefault="00E452D4" w:rsidP="000429A4">
            <w:pPr>
              <w:rPr>
                <w:rFonts w:ascii="Tahoma" w:hAnsi="Tahoma" w:cs="Tahoma"/>
                <w:sz w:val="22"/>
                <w:szCs w:val="22"/>
                <w:lang w:eastAsia="en-US"/>
              </w:rPr>
            </w:pPr>
            <w:r w:rsidRPr="00EF11E0">
              <w:rPr>
                <w:rFonts w:ascii="Tahoma" w:hAnsi="Tahoma" w:cs="Tahoma"/>
                <w:sz w:val="22"/>
                <w:szCs w:val="22"/>
              </w:rPr>
              <w:t>Modernizare drumuri de interes local in comuna Casin, Judetul Bacau</w:t>
            </w:r>
          </w:p>
        </w:tc>
        <w:tc>
          <w:tcPr>
            <w:tcW w:w="2467" w:type="dxa"/>
            <w:tcBorders>
              <w:top w:val="nil"/>
              <w:left w:val="single" w:sz="4" w:space="0" w:color="auto"/>
              <w:bottom w:val="nil"/>
              <w:right w:val="single" w:sz="4" w:space="0" w:color="auto"/>
            </w:tcBorders>
            <w:vAlign w:val="center"/>
          </w:tcPr>
          <w:p w:rsidR="00E452D4" w:rsidRPr="00EF11E0" w:rsidRDefault="00E452D4"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452D4" w:rsidRDefault="00E452D4"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452D4" w:rsidRDefault="00E452D4"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452D4" w:rsidRDefault="00EF11E0"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Casin</w:t>
            </w:r>
          </w:p>
        </w:tc>
      </w:tr>
      <w:tr w:rsidR="00EF11E0" w:rsidTr="00EF11E0">
        <w:trPr>
          <w:jc w:val="center"/>
        </w:trPr>
        <w:tc>
          <w:tcPr>
            <w:tcW w:w="2692" w:type="dxa"/>
            <w:tcBorders>
              <w:top w:val="nil"/>
              <w:left w:val="single" w:sz="4" w:space="0" w:color="auto"/>
              <w:bottom w:val="nil"/>
              <w:right w:val="single" w:sz="4" w:space="0" w:color="auto"/>
            </w:tcBorders>
          </w:tcPr>
          <w:p w:rsidR="00EF11E0" w:rsidRPr="003C011C"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0429A4">
            <w:pPr>
              <w:rPr>
                <w:rFonts w:ascii="Tahoma" w:hAnsi="Tahoma" w:cs="Tahoma"/>
                <w:sz w:val="22"/>
                <w:szCs w:val="22"/>
                <w:lang w:eastAsia="en-US"/>
              </w:rPr>
            </w:pPr>
            <w:r w:rsidRPr="00EF11E0">
              <w:rPr>
                <w:rFonts w:ascii="Tahoma" w:hAnsi="Tahoma" w:cs="Tahoma"/>
                <w:sz w:val="22"/>
                <w:szCs w:val="22"/>
              </w:rPr>
              <w:t>Modernizare drumuri de interes local in satele Haghiac, Stefan Voda si Dofteana, Comuna Dofteana, judetul Bacau</w:t>
            </w:r>
          </w:p>
        </w:tc>
        <w:tc>
          <w:tcPr>
            <w:tcW w:w="2467" w:type="dxa"/>
            <w:tcBorders>
              <w:top w:val="nil"/>
              <w:left w:val="single" w:sz="4" w:space="0" w:color="auto"/>
              <w:bottom w:val="nil"/>
              <w:right w:val="single" w:sz="4" w:space="0" w:color="auto"/>
            </w:tcBorders>
            <w:vAlign w:val="center"/>
          </w:tcPr>
          <w:p w:rsidR="00EF11E0" w:rsidRPr="00EF11E0" w:rsidRDefault="00EF11E0"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Dofteana </w:t>
            </w:r>
          </w:p>
        </w:tc>
      </w:tr>
      <w:tr w:rsidR="00EF11E0" w:rsidTr="00EF11E0">
        <w:trPr>
          <w:jc w:val="center"/>
        </w:trPr>
        <w:tc>
          <w:tcPr>
            <w:tcW w:w="2692" w:type="dxa"/>
            <w:tcBorders>
              <w:top w:val="nil"/>
              <w:left w:val="single" w:sz="4" w:space="0" w:color="auto"/>
              <w:bottom w:val="nil"/>
              <w:right w:val="single" w:sz="4" w:space="0" w:color="auto"/>
            </w:tcBorders>
          </w:tcPr>
          <w:p w:rsidR="00EF11E0" w:rsidRPr="003C011C"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0429A4">
            <w:pPr>
              <w:rPr>
                <w:rFonts w:ascii="Tahoma" w:hAnsi="Tahoma" w:cs="Tahoma"/>
                <w:sz w:val="22"/>
                <w:szCs w:val="22"/>
                <w:lang w:eastAsia="en-US"/>
              </w:rPr>
            </w:pPr>
            <w:r w:rsidRPr="00EF11E0">
              <w:rPr>
                <w:rFonts w:ascii="Tahoma" w:hAnsi="Tahoma" w:cs="Tahoma"/>
                <w:sz w:val="22"/>
                <w:szCs w:val="22"/>
              </w:rPr>
              <w:t>Modernizare drumuri de interes local in comuna Filipesti, judetul Bacau</w:t>
            </w:r>
          </w:p>
        </w:tc>
        <w:tc>
          <w:tcPr>
            <w:tcW w:w="2467" w:type="dxa"/>
            <w:tcBorders>
              <w:top w:val="nil"/>
              <w:left w:val="single" w:sz="4" w:space="0" w:color="auto"/>
              <w:bottom w:val="nil"/>
              <w:right w:val="single" w:sz="4" w:space="0" w:color="auto"/>
            </w:tcBorders>
            <w:vAlign w:val="center"/>
          </w:tcPr>
          <w:p w:rsidR="00EF11E0" w:rsidRPr="00EF11E0" w:rsidRDefault="00EF11E0"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Filipesti </w:t>
            </w:r>
          </w:p>
        </w:tc>
      </w:tr>
      <w:tr w:rsidR="00EF11E0" w:rsidTr="00EF11E0">
        <w:trPr>
          <w:jc w:val="center"/>
        </w:trPr>
        <w:tc>
          <w:tcPr>
            <w:tcW w:w="2692" w:type="dxa"/>
            <w:tcBorders>
              <w:top w:val="nil"/>
              <w:left w:val="single" w:sz="4" w:space="0" w:color="auto"/>
              <w:bottom w:val="nil"/>
              <w:right w:val="single" w:sz="4" w:space="0" w:color="auto"/>
            </w:tcBorders>
          </w:tcPr>
          <w:p w:rsidR="00EF11E0" w:rsidRPr="003C011C"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0429A4">
            <w:pPr>
              <w:rPr>
                <w:rFonts w:ascii="Tahoma" w:hAnsi="Tahoma" w:cs="Tahoma"/>
                <w:color w:val="000000"/>
                <w:sz w:val="22"/>
                <w:szCs w:val="22"/>
                <w:lang w:eastAsia="en-US"/>
              </w:rPr>
            </w:pPr>
            <w:r w:rsidRPr="00EF11E0">
              <w:rPr>
                <w:rFonts w:ascii="Tahoma" w:hAnsi="Tahoma" w:cs="Tahoma"/>
                <w:color w:val="000000"/>
                <w:sz w:val="22"/>
                <w:szCs w:val="22"/>
              </w:rPr>
              <w:t>Modernizare drumuri de interes local in comuna Girleni, judetul Bacau</w:t>
            </w:r>
          </w:p>
        </w:tc>
        <w:tc>
          <w:tcPr>
            <w:tcW w:w="2467" w:type="dxa"/>
            <w:tcBorders>
              <w:top w:val="nil"/>
              <w:left w:val="single" w:sz="4" w:space="0" w:color="auto"/>
              <w:bottom w:val="nil"/>
              <w:right w:val="single" w:sz="4" w:space="0" w:color="auto"/>
            </w:tcBorders>
            <w:vAlign w:val="center"/>
          </w:tcPr>
          <w:p w:rsidR="00EF11E0" w:rsidRPr="00EF11E0" w:rsidRDefault="00EF11E0"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EF11E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Girleni </w:t>
            </w:r>
          </w:p>
        </w:tc>
      </w:tr>
      <w:tr w:rsidR="00EF11E0" w:rsidTr="00EF11E0">
        <w:trPr>
          <w:jc w:val="center"/>
        </w:trPr>
        <w:tc>
          <w:tcPr>
            <w:tcW w:w="2692" w:type="dxa"/>
            <w:tcBorders>
              <w:top w:val="nil"/>
              <w:left w:val="single" w:sz="4" w:space="0" w:color="auto"/>
              <w:bottom w:val="single" w:sz="4" w:space="0" w:color="auto"/>
              <w:right w:val="single" w:sz="4" w:space="0" w:color="auto"/>
            </w:tcBorders>
          </w:tcPr>
          <w:p w:rsidR="00EF11E0" w:rsidRPr="003C011C"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E452D4">
            <w:pPr>
              <w:rPr>
                <w:rFonts w:ascii="Tahoma" w:hAnsi="Tahoma" w:cs="Tahoma"/>
                <w:color w:val="000000"/>
                <w:sz w:val="22"/>
                <w:szCs w:val="22"/>
              </w:rPr>
            </w:pPr>
            <w:r w:rsidRPr="00EF11E0">
              <w:rPr>
                <w:rFonts w:ascii="Tahoma" w:hAnsi="Tahoma" w:cs="Tahoma"/>
                <w:color w:val="000000"/>
                <w:sz w:val="22"/>
                <w:szCs w:val="22"/>
              </w:rPr>
              <w:t>Modernizare drumuri de interes local in comuna Hemeiusi, judetul Bacau</w:t>
            </w:r>
          </w:p>
          <w:p w:rsidR="00EF11E0" w:rsidRPr="00EF11E0" w:rsidRDefault="00EF11E0" w:rsidP="000429A4">
            <w:pPr>
              <w:rPr>
                <w:rFonts w:ascii="Tahoma" w:hAnsi="Tahoma" w:cs="Tahoma"/>
                <w:color w:val="000000"/>
                <w:sz w:val="22"/>
                <w:szCs w:val="22"/>
                <w:lang w:eastAsia="en-US"/>
              </w:rPr>
            </w:pPr>
            <w:r w:rsidRPr="00EF11E0">
              <w:rPr>
                <w:rFonts w:ascii="Tahoma" w:hAnsi="Tahoma" w:cs="Tahoma"/>
                <w:color w:val="000000"/>
                <w:sz w:val="22"/>
                <w:szCs w:val="22"/>
              </w:rPr>
              <w:t>Modernizarea drumurilor de interes local in satele Holt, Rusi Ciutea, Siretu si Letea Veche, Comuna Letea Veche, Judetu Bacau</w:t>
            </w:r>
          </w:p>
        </w:tc>
        <w:tc>
          <w:tcPr>
            <w:tcW w:w="2467" w:type="dxa"/>
            <w:tcBorders>
              <w:top w:val="nil"/>
              <w:left w:val="single" w:sz="4" w:space="0" w:color="auto"/>
              <w:bottom w:val="single" w:sz="4" w:space="0" w:color="auto"/>
              <w:right w:val="single" w:sz="4" w:space="0" w:color="auto"/>
            </w:tcBorders>
            <w:vAlign w:val="center"/>
          </w:tcPr>
          <w:p w:rsidR="00EF11E0" w:rsidRPr="00EF11E0" w:rsidRDefault="00EF11E0" w:rsidP="00951F75">
            <w:pPr>
              <w:spacing w:line="276" w:lineRule="auto"/>
              <w:rPr>
                <w:rFonts w:ascii="Tahoma" w:hAnsi="Tahoma" w:cs="Tahoma"/>
                <w:sz w:val="22"/>
                <w:szCs w:val="22"/>
                <w:lang w:eastAsia="en-US"/>
              </w:rPr>
            </w:pPr>
          </w:p>
        </w:tc>
        <w:tc>
          <w:tcPr>
            <w:tcW w:w="2382" w:type="dxa"/>
            <w:tcBorders>
              <w:top w:val="nil"/>
              <w:left w:val="single" w:sz="4" w:space="0" w:color="auto"/>
              <w:bottom w:val="single" w:sz="4" w:space="0" w:color="auto"/>
              <w:right w:val="single" w:sz="4" w:space="0" w:color="auto"/>
            </w:tcBorders>
          </w:tcPr>
          <w:p w:rsid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single" w:sz="4" w:space="0" w:color="auto"/>
              <w:right w:val="single" w:sz="4" w:space="0" w:color="auto"/>
            </w:tcBorders>
          </w:tcPr>
          <w:p w:rsid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Letea Veche </w:t>
            </w:r>
          </w:p>
        </w:tc>
      </w:tr>
      <w:tr w:rsidR="00EF11E0" w:rsidTr="00EF11E0">
        <w:trPr>
          <w:jc w:val="center"/>
        </w:trPr>
        <w:tc>
          <w:tcPr>
            <w:tcW w:w="2692" w:type="dxa"/>
            <w:tcBorders>
              <w:top w:val="single" w:sz="4" w:space="0" w:color="auto"/>
              <w:left w:val="single" w:sz="4" w:space="0" w:color="auto"/>
              <w:bottom w:val="nil"/>
              <w:right w:val="single" w:sz="4" w:space="0" w:color="auto"/>
            </w:tcBorders>
          </w:tcPr>
          <w:p w:rsidR="00EF11E0" w:rsidRPr="003C011C"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0429A4">
            <w:pPr>
              <w:rPr>
                <w:rFonts w:ascii="Tahoma" w:hAnsi="Tahoma" w:cs="Tahoma"/>
                <w:color w:val="000000"/>
                <w:sz w:val="22"/>
                <w:szCs w:val="22"/>
                <w:lang w:eastAsia="en-US"/>
              </w:rPr>
            </w:pPr>
            <w:r w:rsidRPr="00EF11E0">
              <w:rPr>
                <w:rFonts w:ascii="Tahoma" w:hAnsi="Tahoma" w:cs="Tahoma"/>
                <w:sz w:val="22"/>
                <w:szCs w:val="22"/>
              </w:rPr>
              <w:t>Modificare infrastructura rutiera in comuna Magiresti, judetul Bacau</w:t>
            </w:r>
          </w:p>
        </w:tc>
        <w:tc>
          <w:tcPr>
            <w:tcW w:w="2467" w:type="dxa"/>
            <w:tcBorders>
              <w:top w:val="single" w:sz="4" w:space="0" w:color="auto"/>
              <w:left w:val="single" w:sz="4" w:space="0" w:color="auto"/>
              <w:bottom w:val="nil"/>
              <w:right w:val="single" w:sz="4" w:space="0" w:color="auto"/>
            </w:tcBorders>
            <w:vAlign w:val="center"/>
          </w:tcPr>
          <w:p w:rsidR="00EF11E0" w:rsidRPr="00EF11E0" w:rsidRDefault="00EF11E0" w:rsidP="002F7BE0">
            <w:pPr>
              <w:pStyle w:val="ListParagraph"/>
              <w:numPr>
                <w:ilvl w:val="0"/>
                <w:numId w:val="8"/>
              </w:numPr>
              <w:spacing w:line="276" w:lineRule="auto"/>
              <w:ind w:left="83" w:hanging="97"/>
              <w:rPr>
                <w:rFonts w:ascii="Tahoma" w:hAnsi="Tahoma" w:cs="Tahoma"/>
                <w:sz w:val="22"/>
                <w:szCs w:val="22"/>
                <w:lang w:eastAsia="en-US"/>
              </w:rPr>
            </w:pPr>
            <w:r w:rsidRPr="00EF11E0">
              <w:rPr>
                <w:rFonts w:ascii="Tahoma" w:hAnsi="Tahoma" w:cs="Tahoma"/>
                <w:sz w:val="22"/>
                <w:szCs w:val="22"/>
                <w:lang w:eastAsia="en-US"/>
              </w:rPr>
              <w:t>număr km reabilitați/modernizați</w:t>
            </w:r>
          </w:p>
          <w:p w:rsidR="00EF11E0" w:rsidRPr="00EF11E0" w:rsidRDefault="00EF11E0" w:rsidP="000F4783">
            <w:pPr>
              <w:spacing w:line="276" w:lineRule="auto"/>
              <w:rPr>
                <w:rFonts w:ascii="Tahoma" w:hAnsi="Tahoma" w:cs="Tahoma"/>
                <w:sz w:val="22"/>
                <w:szCs w:val="22"/>
                <w:lang w:eastAsia="en-US"/>
              </w:rPr>
            </w:pPr>
          </w:p>
        </w:tc>
        <w:tc>
          <w:tcPr>
            <w:tcW w:w="2382" w:type="dxa"/>
            <w:tcBorders>
              <w:top w:val="single" w:sz="4" w:space="0" w:color="auto"/>
              <w:left w:val="single" w:sz="4" w:space="0" w:color="auto"/>
              <w:bottom w:val="nil"/>
              <w:right w:val="single" w:sz="4" w:space="0" w:color="auto"/>
            </w:tcBorders>
          </w:tcPr>
          <w:p w:rsidR="00EF11E0" w:rsidRDefault="00EF11E0"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FEADR </w:t>
            </w:r>
          </w:p>
        </w:tc>
        <w:tc>
          <w:tcPr>
            <w:tcW w:w="2265" w:type="dxa"/>
            <w:tcBorders>
              <w:top w:val="single" w:sz="4" w:space="0" w:color="auto"/>
              <w:left w:val="single" w:sz="4" w:space="0" w:color="auto"/>
              <w:bottom w:val="nil"/>
              <w:right w:val="single" w:sz="4" w:space="0" w:color="auto"/>
            </w:tcBorders>
          </w:tcPr>
          <w:p w:rsidR="00EF11E0" w:rsidRDefault="00EF11E0" w:rsidP="000F4783">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2019</w:t>
            </w: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w:t>
            </w:r>
            <w:r w:rsidR="007127E3">
              <w:rPr>
                <w:rFonts w:ascii="Tahoma" w:hAnsi="Tahoma" w:cs="Tahoma"/>
                <w:bCs/>
                <w:sz w:val="22"/>
                <w:szCs w:val="22"/>
                <w:lang w:val="pt-BR" w:eastAsia="en-US"/>
              </w:rPr>
              <w:t xml:space="preserve"> Magiresti</w:t>
            </w:r>
          </w:p>
        </w:tc>
      </w:tr>
      <w:tr w:rsidR="00EF11E0" w:rsidTr="00EF11E0">
        <w:trPr>
          <w:jc w:val="center"/>
        </w:trPr>
        <w:tc>
          <w:tcPr>
            <w:tcW w:w="2692" w:type="dxa"/>
            <w:tcBorders>
              <w:top w:val="nil"/>
              <w:left w:val="single" w:sz="4" w:space="0" w:color="auto"/>
              <w:bottom w:val="nil"/>
              <w:right w:val="single" w:sz="4" w:space="0" w:color="auto"/>
            </w:tcBorders>
          </w:tcPr>
          <w:p w:rsidR="00EF11E0" w:rsidRPr="003C011C" w:rsidRDefault="00EF11E0" w:rsidP="00951F75">
            <w:pPr>
              <w:spacing w:line="276" w:lineRule="auto"/>
              <w:rPr>
                <w:rFonts w:ascii="Tahoma" w:hAnsi="Tahoma" w:cs="Tahoma"/>
                <w:b/>
                <w:bCs/>
                <w:i/>
                <w:sz w:val="22"/>
                <w:szCs w:val="22"/>
                <w:lang w:val="fr-FR" w:eastAsia="en-US"/>
              </w:rPr>
            </w:pPr>
            <w:r>
              <w:rPr>
                <w:rFonts w:ascii="Tahoma" w:hAnsi="Tahoma" w:cs="Tahoma"/>
                <w:b/>
                <w:bCs/>
                <w:i/>
                <w:sz w:val="22"/>
                <w:szCs w:val="22"/>
                <w:lang w:val="fr-FR" w:eastAsia="en-US"/>
              </w:rPr>
              <w:t>Drumuri comunale</w:t>
            </w: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0429A4">
            <w:pPr>
              <w:rPr>
                <w:rFonts w:ascii="Tahoma" w:hAnsi="Tahoma" w:cs="Tahoma"/>
                <w:color w:val="000000"/>
                <w:sz w:val="22"/>
                <w:szCs w:val="22"/>
                <w:lang w:eastAsia="en-US"/>
              </w:rPr>
            </w:pPr>
            <w:r w:rsidRPr="00EF11E0">
              <w:rPr>
                <w:rFonts w:ascii="Tahoma" w:hAnsi="Tahoma" w:cs="Tahoma"/>
                <w:sz w:val="22"/>
                <w:szCs w:val="22"/>
              </w:rPr>
              <w:t>Modernizare drumuri comunle in comuna Manastirea Casin, judetul Bacau</w:t>
            </w:r>
          </w:p>
        </w:tc>
        <w:tc>
          <w:tcPr>
            <w:tcW w:w="2467" w:type="dxa"/>
            <w:tcBorders>
              <w:top w:val="nil"/>
              <w:left w:val="single" w:sz="4" w:space="0" w:color="auto"/>
              <w:bottom w:val="nil"/>
              <w:right w:val="single" w:sz="4" w:space="0" w:color="auto"/>
            </w:tcBorders>
            <w:vAlign w:val="center"/>
          </w:tcPr>
          <w:p w:rsidR="00EF11E0" w:rsidRPr="00EF11E0" w:rsidRDefault="00EF11E0" w:rsidP="000F4783">
            <w:pPr>
              <w:spacing w:line="276" w:lineRule="auto"/>
              <w:rPr>
                <w:rFonts w:ascii="Tahoma" w:hAnsi="Tahoma" w:cs="Tahoma"/>
                <w:sz w:val="22"/>
                <w:szCs w:val="22"/>
                <w:lang w:eastAsia="en-US"/>
              </w:rPr>
            </w:pPr>
            <w:r w:rsidRPr="00EF11E0">
              <w:rPr>
                <w:rFonts w:ascii="Tahoma" w:hAnsi="Tahoma" w:cs="Tahoma"/>
                <w:sz w:val="22"/>
                <w:szCs w:val="22"/>
                <w:lang w:eastAsia="en-US"/>
              </w:rPr>
              <w:t xml:space="preserve">-valoarea  fondurilor FEADR </w:t>
            </w:r>
          </w:p>
        </w:tc>
        <w:tc>
          <w:tcPr>
            <w:tcW w:w="2382" w:type="dxa"/>
            <w:tcBorders>
              <w:top w:val="nil"/>
              <w:left w:val="single" w:sz="4" w:space="0" w:color="auto"/>
              <w:bottom w:val="nil"/>
              <w:right w:val="single" w:sz="4" w:space="0" w:color="auto"/>
            </w:tcBorders>
          </w:tcPr>
          <w:p w:rsid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w:t>
            </w:r>
            <w:r w:rsidR="007127E3">
              <w:rPr>
                <w:rFonts w:ascii="Tahoma" w:hAnsi="Tahoma" w:cs="Tahoma"/>
                <w:bCs/>
                <w:sz w:val="22"/>
                <w:szCs w:val="22"/>
                <w:lang w:val="pt-BR" w:eastAsia="en-US"/>
              </w:rPr>
              <w:t xml:space="preserve"> </w:t>
            </w:r>
            <w:r w:rsidR="007127E3" w:rsidRPr="00EF11E0">
              <w:rPr>
                <w:rFonts w:ascii="Tahoma" w:hAnsi="Tahoma" w:cs="Tahoma"/>
                <w:sz w:val="22"/>
                <w:szCs w:val="22"/>
              </w:rPr>
              <w:t>Manastirea Casin</w:t>
            </w:r>
          </w:p>
        </w:tc>
      </w:tr>
      <w:tr w:rsidR="00EF11E0" w:rsidTr="00EF11E0">
        <w:trPr>
          <w:jc w:val="center"/>
        </w:trPr>
        <w:tc>
          <w:tcPr>
            <w:tcW w:w="2692"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E452D4">
            <w:pPr>
              <w:rPr>
                <w:rFonts w:ascii="Tahoma" w:hAnsi="Tahoma" w:cs="Tahoma"/>
                <w:sz w:val="22"/>
                <w:szCs w:val="22"/>
              </w:rPr>
            </w:pPr>
            <w:r>
              <w:rPr>
                <w:rFonts w:ascii="Tahoma" w:hAnsi="Tahoma" w:cs="Tahoma"/>
                <w:sz w:val="22"/>
                <w:szCs w:val="22"/>
              </w:rPr>
              <w:t>M</w:t>
            </w:r>
            <w:r w:rsidRPr="00EF11E0">
              <w:rPr>
                <w:rFonts w:ascii="Tahoma" w:hAnsi="Tahoma" w:cs="Tahoma"/>
                <w:sz w:val="22"/>
                <w:szCs w:val="22"/>
              </w:rPr>
              <w:t xml:space="preserve">odernizare retea de drumuri de interes local in comuna </w:t>
            </w:r>
            <w:r>
              <w:rPr>
                <w:rFonts w:ascii="Tahoma" w:hAnsi="Tahoma" w:cs="Tahoma"/>
                <w:sz w:val="22"/>
                <w:szCs w:val="22"/>
              </w:rPr>
              <w:t>Nicolae B</w:t>
            </w:r>
            <w:r w:rsidRPr="00EF11E0">
              <w:rPr>
                <w:rFonts w:ascii="Tahoma" w:hAnsi="Tahoma" w:cs="Tahoma"/>
                <w:sz w:val="22"/>
                <w:szCs w:val="22"/>
              </w:rPr>
              <w:t>alcescu, judetul bacau</w:t>
            </w:r>
          </w:p>
          <w:p w:rsidR="00EF11E0" w:rsidRPr="00EF11E0" w:rsidRDefault="00EF11E0" w:rsidP="00951F75">
            <w:pPr>
              <w:spacing w:line="276" w:lineRule="auto"/>
              <w:rPr>
                <w:rFonts w:ascii="Tahoma" w:hAnsi="Tahoma" w:cs="Tahoma"/>
                <w:color w:val="000000"/>
                <w:sz w:val="22"/>
                <w:szCs w:val="22"/>
                <w:lang w:eastAsia="en-US"/>
              </w:rPr>
            </w:pPr>
          </w:p>
        </w:tc>
        <w:tc>
          <w:tcPr>
            <w:tcW w:w="2467" w:type="dxa"/>
            <w:tcBorders>
              <w:top w:val="nil"/>
              <w:left w:val="single" w:sz="4" w:space="0" w:color="auto"/>
              <w:bottom w:val="nil"/>
              <w:right w:val="single" w:sz="4" w:space="0" w:color="auto"/>
            </w:tcBorders>
            <w:vAlign w:val="center"/>
          </w:tcPr>
          <w:p w:rsidR="00EF11E0" w:rsidRPr="00EF11E0" w:rsidRDefault="00EF11E0" w:rsidP="000F4783">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F11E0" w:rsidRP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EF11E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UAT Nicolae Balcescu </w:t>
            </w:r>
          </w:p>
        </w:tc>
      </w:tr>
      <w:tr w:rsidR="00EF11E0" w:rsidTr="00EF11E0">
        <w:trPr>
          <w:jc w:val="center"/>
        </w:trPr>
        <w:tc>
          <w:tcPr>
            <w:tcW w:w="2692"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Default="00EF11E0" w:rsidP="000429A4">
            <w:pPr>
              <w:rPr>
                <w:rFonts w:ascii="Tahoma" w:hAnsi="Tahoma" w:cs="Tahoma"/>
                <w:sz w:val="22"/>
                <w:szCs w:val="22"/>
              </w:rPr>
            </w:pPr>
            <w:r w:rsidRPr="00EF11E0">
              <w:rPr>
                <w:rFonts w:ascii="Tahoma" w:hAnsi="Tahoma" w:cs="Tahoma"/>
                <w:sz w:val="22"/>
                <w:szCs w:val="22"/>
              </w:rPr>
              <w:t>Modernizarea retelei de drumuri de interes local in comuna Oituz, judetul Bacau</w:t>
            </w:r>
          </w:p>
          <w:p w:rsidR="00EF11E0" w:rsidRPr="00EF11E0" w:rsidRDefault="00EF11E0" w:rsidP="000429A4">
            <w:pPr>
              <w:rPr>
                <w:rFonts w:ascii="Tahoma" w:hAnsi="Tahoma" w:cs="Tahoma"/>
                <w:color w:val="000000"/>
                <w:sz w:val="22"/>
                <w:szCs w:val="22"/>
                <w:lang w:eastAsia="en-US"/>
              </w:rPr>
            </w:pPr>
          </w:p>
        </w:tc>
        <w:tc>
          <w:tcPr>
            <w:tcW w:w="2467" w:type="dxa"/>
            <w:tcBorders>
              <w:top w:val="nil"/>
              <w:left w:val="single" w:sz="4" w:space="0" w:color="auto"/>
              <w:bottom w:val="nil"/>
              <w:right w:val="single" w:sz="4" w:space="0" w:color="auto"/>
            </w:tcBorders>
            <w:vAlign w:val="center"/>
          </w:tcPr>
          <w:p w:rsidR="00EF11E0" w:rsidRPr="00EF11E0" w:rsidRDefault="00EF11E0"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F11E0" w:rsidRP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EF11E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UAT Oituz </w:t>
            </w:r>
          </w:p>
        </w:tc>
      </w:tr>
      <w:tr w:rsidR="00EF11E0" w:rsidTr="00EF11E0">
        <w:trPr>
          <w:jc w:val="center"/>
        </w:trPr>
        <w:tc>
          <w:tcPr>
            <w:tcW w:w="2692"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Default="00EF11E0" w:rsidP="000429A4">
            <w:pPr>
              <w:rPr>
                <w:rFonts w:ascii="Tahoma" w:hAnsi="Tahoma" w:cs="Tahoma"/>
                <w:color w:val="000000"/>
                <w:sz w:val="22"/>
                <w:szCs w:val="22"/>
              </w:rPr>
            </w:pPr>
            <w:r w:rsidRPr="00EF11E0">
              <w:rPr>
                <w:rFonts w:ascii="Tahoma" w:hAnsi="Tahoma" w:cs="Tahoma"/>
                <w:color w:val="000000"/>
                <w:sz w:val="22"/>
                <w:szCs w:val="22"/>
              </w:rPr>
              <w:t>Modernizare drumuri de interes local in comuna Podu Turcului, judetul Bacau</w:t>
            </w:r>
          </w:p>
          <w:p w:rsidR="00EF11E0" w:rsidRPr="00EF11E0" w:rsidRDefault="00EF11E0" w:rsidP="000429A4">
            <w:pPr>
              <w:rPr>
                <w:rFonts w:ascii="Tahoma" w:hAnsi="Tahoma" w:cs="Tahoma"/>
                <w:color w:val="000000"/>
                <w:sz w:val="22"/>
                <w:szCs w:val="22"/>
                <w:lang w:eastAsia="en-US"/>
              </w:rPr>
            </w:pPr>
          </w:p>
        </w:tc>
        <w:tc>
          <w:tcPr>
            <w:tcW w:w="2467" w:type="dxa"/>
            <w:tcBorders>
              <w:top w:val="nil"/>
              <w:left w:val="single" w:sz="4" w:space="0" w:color="auto"/>
              <w:bottom w:val="nil"/>
              <w:right w:val="single" w:sz="4" w:space="0" w:color="auto"/>
            </w:tcBorders>
            <w:vAlign w:val="center"/>
          </w:tcPr>
          <w:p w:rsidR="00EF11E0" w:rsidRPr="00EF11E0" w:rsidRDefault="00EF11E0"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F11E0" w:rsidRP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EF11E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UAT Podu Turcului </w:t>
            </w:r>
          </w:p>
        </w:tc>
      </w:tr>
      <w:tr w:rsidR="00EF11E0" w:rsidTr="00EF11E0">
        <w:trPr>
          <w:jc w:val="center"/>
        </w:trPr>
        <w:tc>
          <w:tcPr>
            <w:tcW w:w="2692"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EF11E0">
            <w:pPr>
              <w:rPr>
                <w:rFonts w:ascii="Tahoma" w:hAnsi="Tahoma" w:cs="Tahoma"/>
                <w:color w:val="000000"/>
                <w:sz w:val="22"/>
                <w:szCs w:val="22"/>
                <w:lang w:eastAsia="en-US"/>
              </w:rPr>
            </w:pPr>
            <w:r w:rsidRPr="00EF11E0">
              <w:rPr>
                <w:rFonts w:ascii="Tahoma" w:hAnsi="Tahoma" w:cs="Tahoma"/>
                <w:color w:val="000000"/>
                <w:sz w:val="22"/>
                <w:szCs w:val="22"/>
              </w:rPr>
              <w:t>Modernizare drumuri de interes local in comuna Sascut, judetul Bacau</w:t>
            </w:r>
          </w:p>
        </w:tc>
        <w:tc>
          <w:tcPr>
            <w:tcW w:w="2467" w:type="dxa"/>
            <w:tcBorders>
              <w:top w:val="nil"/>
              <w:left w:val="single" w:sz="4" w:space="0" w:color="auto"/>
              <w:bottom w:val="nil"/>
              <w:right w:val="single" w:sz="4" w:space="0" w:color="auto"/>
            </w:tcBorders>
            <w:vAlign w:val="center"/>
          </w:tcPr>
          <w:p w:rsidR="00EF11E0" w:rsidRPr="00EF11E0" w:rsidRDefault="00EF11E0"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F11E0" w:rsidRP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EF11E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UAT Sascut </w:t>
            </w:r>
          </w:p>
        </w:tc>
      </w:tr>
      <w:tr w:rsidR="00EF11E0" w:rsidTr="00EF11E0">
        <w:trPr>
          <w:jc w:val="center"/>
        </w:trPr>
        <w:tc>
          <w:tcPr>
            <w:tcW w:w="2692"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EF11E0">
            <w:pPr>
              <w:rPr>
                <w:rFonts w:ascii="Tahoma" w:hAnsi="Tahoma" w:cs="Tahoma"/>
                <w:color w:val="000000"/>
                <w:sz w:val="22"/>
                <w:szCs w:val="22"/>
              </w:rPr>
            </w:pPr>
            <w:r w:rsidRPr="00EF11E0">
              <w:rPr>
                <w:rFonts w:ascii="Tahoma" w:hAnsi="Tahoma" w:cs="Tahoma"/>
                <w:sz w:val="22"/>
                <w:szCs w:val="22"/>
              </w:rPr>
              <w:t>Modernizare drumuri comunale si satesti in satele Saucesti, Schineni si Bogdan Voda, Comuna Saucesti, judetul Bacau</w:t>
            </w:r>
          </w:p>
        </w:tc>
        <w:tc>
          <w:tcPr>
            <w:tcW w:w="2467" w:type="dxa"/>
            <w:tcBorders>
              <w:top w:val="nil"/>
              <w:left w:val="single" w:sz="4" w:space="0" w:color="auto"/>
              <w:bottom w:val="nil"/>
              <w:right w:val="single" w:sz="4" w:space="0" w:color="auto"/>
            </w:tcBorders>
            <w:vAlign w:val="center"/>
          </w:tcPr>
          <w:p w:rsidR="00EF11E0" w:rsidRPr="00EF11E0" w:rsidRDefault="00EF11E0"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F11E0" w:rsidRP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EF11E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UAT Saucesti </w:t>
            </w:r>
          </w:p>
        </w:tc>
      </w:tr>
      <w:tr w:rsidR="00EF11E0" w:rsidTr="00EF11E0">
        <w:trPr>
          <w:jc w:val="center"/>
        </w:trPr>
        <w:tc>
          <w:tcPr>
            <w:tcW w:w="2692"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EF11E0">
            <w:pPr>
              <w:rPr>
                <w:rFonts w:ascii="Tahoma" w:hAnsi="Tahoma" w:cs="Tahoma"/>
                <w:color w:val="000000"/>
                <w:sz w:val="22"/>
                <w:szCs w:val="22"/>
              </w:rPr>
            </w:pPr>
            <w:r w:rsidRPr="00EF11E0">
              <w:rPr>
                <w:rFonts w:ascii="Tahoma" w:hAnsi="Tahoma" w:cs="Tahoma"/>
                <w:color w:val="000000"/>
                <w:sz w:val="22"/>
                <w:szCs w:val="22"/>
              </w:rPr>
              <w:t>Modernizare drumuri de interes local in comuna Stefan cel Mare, judetul Bacau</w:t>
            </w:r>
          </w:p>
        </w:tc>
        <w:tc>
          <w:tcPr>
            <w:tcW w:w="2467" w:type="dxa"/>
            <w:tcBorders>
              <w:top w:val="nil"/>
              <w:left w:val="single" w:sz="4" w:space="0" w:color="auto"/>
              <w:bottom w:val="nil"/>
              <w:right w:val="single" w:sz="4" w:space="0" w:color="auto"/>
            </w:tcBorders>
            <w:vAlign w:val="center"/>
          </w:tcPr>
          <w:p w:rsidR="00EF11E0" w:rsidRPr="00EF11E0" w:rsidRDefault="00EF11E0"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F11E0" w:rsidRP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EF11E0">
            <w:pPr>
              <w:spacing w:line="276" w:lineRule="auto"/>
              <w:rPr>
                <w:rFonts w:ascii="Tahoma" w:hAnsi="Tahoma" w:cs="Tahoma"/>
                <w:bCs/>
                <w:sz w:val="22"/>
                <w:szCs w:val="22"/>
                <w:lang w:val="pt-BR" w:eastAsia="en-US"/>
              </w:rPr>
            </w:pPr>
            <w:r>
              <w:rPr>
                <w:rFonts w:ascii="Tahoma" w:hAnsi="Tahoma" w:cs="Tahoma"/>
                <w:bCs/>
                <w:sz w:val="22"/>
                <w:szCs w:val="22"/>
                <w:lang w:val="pt-BR" w:eastAsia="en-US"/>
              </w:rPr>
              <w:t>UAT Stefan cel Mare</w:t>
            </w:r>
          </w:p>
        </w:tc>
      </w:tr>
      <w:tr w:rsidR="00EF11E0" w:rsidTr="00EF11E0">
        <w:trPr>
          <w:jc w:val="center"/>
        </w:trPr>
        <w:tc>
          <w:tcPr>
            <w:tcW w:w="2692"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Default="00EF11E0" w:rsidP="000429A4">
            <w:pPr>
              <w:rPr>
                <w:rFonts w:ascii="Tahoma" w:hAnsi="Tahoma" w:cs="Tahoma"/>
                <w:color w:val="000000"/>
                <w:sz w:val="22"/>
                <w:szCs w:val="22"/>
              </w:rPr>
            </w:pPr>
            <w:r w:rsidRPr="00EF11E0">
              <w:rPr>
                <w:rFonts w:ascii="Tahoma" w:hAnsi="Tahoma" w:cs="Tahoma"/>
                <w:color w:val="000000"/>
                <w:sz w:val="22"/>
                <w:szCs w:val="22"/>
              </w:rPr>
              <w:t>Modernizare retele de drumuri de interes local in comuna Urechesti, judetul Bacau</w:t>
            </w:r>
          </w:p>
          <w:p w:rsidR="00EF11E0" w:rsidRPr="00EF11E0" w:rsidRDefault="00EF11E0" w:rsidP="000429A4">
            <w:pPr>
              <w:rPr>
                <w:rFonts w:ascii="Tahoma" w:hAnsi="Tahoma" w:cs="Tahoma"/>
                <w:color w:val="000000"/>
                <w:sz w:val="22"/>
                <w:szCs w:val="22"/>
              </w:rPr>
            </w:pPr>
          </w:p>
        </w:tc>
        <w:tc>
          <w:tcPr>
            <w:tcW w:w="2467" w:type="dxa"/>
            <w:tcBorders>
              <w:top w:val="nil"/>
              <w:left w:val="single" w:sz="4" w:space="0" w:color="auto"/>
              <w:bottom w:val="nil"/>
              <w:right w:val="single" w:sz="4" w:space="0" w:color="auto"/>
            </w:tcBorders>
            <w:vAlign w:val="center"/>
          </w:tcPr>
          <w:p w:rsidR="00EF11E0" w:rsidRPr="00EF11E0" w:rsidRDefault="00EF11E0" w:rsidP="00951F75">
            <w:pPr>
              <w:spacing w:line="276" w:lineRule="auto"/>
              <w:rPr>
                <w:rFonts w:ascii="Tahoma" w:hAnsi="Tahoma" w:cs="Tahoma"/>
                <w:sz w:val="22"/>
                <w:szCs w:val="22"/>
                <w:lang w:eastAsia="en-US"/>
              </w:rPr>
            </w:pPr>
          </w:p>
        </w:tc>
        <w:tc>
          <w:tcPr>
            <w:tcW w:w="2382" w:type="dxa"/>
            <w:tcBorders>
              <w:top w:val="nil"/>
              <w:left w:val="single" w:sz="4" w:space="0" w:color="auto"/>
              <w:bottom w:val="nil"/>
              <w:right w:val="single" w:sz="4" w:space="0" w:color="auto"/>
            </w:tcBorders>
          </w:tcPr>
          <w:p w:rsidR="00EF11E0" w:rsidRP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nil"/>
              <w:right w:val="single" w:sz="4" w:space="0" w:color="auto"/>
            </w:tcBorders>
          </w:tcPr>
          <w:p w:rsidR="00EF11E0" w:rsidRP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EF11E0">
            <w:pPr>
              <w:spacing w:line="276" w:lineRule="auto"/>
              <w:rPr>
                <w:rFonts w:ascii="Tahoma" w:hAnsi="Tahoma" w:cs="Tahoma"/>
                <w:bCs/>
                <w:sz w:val="22"/>
                <w:szCs w:val="22"/>
                <w:lang w:val="pt-BR" w:eastAsia="en-US"/>
              </w:rPr>
            </w:pPr>
            <w:r>
              <w:rPr>
                <w:rFonts w:ascii="Tahoma" w:hAnsi="Tahoma" w:cs="Tahoma"/>
                <w:bCs/>
                <w:sz w:val="22"/>
                <w:szCs w:val="22"/>
                <w:lang w:val="pt-BR" w:eastAsia="en-US"/>
              </w:rPr>
              <w:t>UAT Urechesti</w:t>
            </w:r>
          </w:p>
        </w:tc>
      </w:tr>
      <w:tr w:rsidR="00EF11E0" w:rsidTr="00EF11E0">
        <w:trPr>
          <w:jc w:val="center"/>
        </w:trPr>
        <w:tc>
          <w:tcPr>
            <w:tcW w:w="2692" w:type="dxa"/>
            <w:tcBorders>
              <w:top w:val="nil"/>
              <w:left w:val="single" w:sz="4" w:space="0" w:color="auto"/>
              <w:bottom w:val="single" w:sz="4" w:space="0" w:color="auto"/>
              <w:right w:val="single" w:sz="4" w:space="0" w:color="auto"/>
            </w:tcBorders>
          </w:tcPr>
          <w:p w:rsidR="00EF11E0" w:rsidRPr="00EF11E0" w:rsidRDefault="00EF11E0" w:rsidP="00951F75">
            <w:pPr>
              <w:spacing w:line="276" w:lineRule="auto"/>
              <w:rPr>
                <w:rFonts w:ascii="Tahoma" w:hAnsi="Tahoma" w:cs="Tahoma"/>
                <w:b/>
                <w:bCs/>
                <w:i/>
                <w:sz w:val="22"/>
                <w:szCs w:val="22"/>
                <w:lang w:val="fr-FR" w:eastAsia="en-US"/>
              </w:rPr>
            </w:pPr>
          </w:p>
        </w:tc>
        <w:tc>
          <w:tcPr>
            <w:tcW w:w="4368" w:type="dxa"/>
            <w:tcBorders>
              <w:top w:val="single" w:sz="4" w:space="0" w:color="auto"/>
              <w:left w:val="single" w:sz="4" w:space="0" w:color="auto"/>
              <w:bottom w:val="single" w:sz="4" w:space="0" w:color="auto"/>
              <w:right w:val="single" w:sz="4" w:space="0" w:color="auto"/>
            </w:tcBorders>
            <w:vAlign w:val="center"/>
          </w:tcPr>
          <w:p w:rsidR="00EF11E0" w:rsidRPr="00EF11E0" w:rsidRDefault="00EF11E0" w:rsidP="000429A4">
            <w:pPr>
              <w:rPr>
                <w:rFonts w:ascii="Tahoma" w:hAnsi="Tahoma" w:cs="Tahoma"/>
                <w:sz w:val="22"/>
                <w:szCs w:val="22"/>
              </w:rPr>
            </w:pPr>
            <w:r>
              <w:rPr>
                <w:rFonts w:ascii="Tahoma" w:hAnsi="Tahoma" w:cs="Tahoma"/>
                <w:sz w:val="22"/>
                <w:szCs w:val="22"/>
              </w:rPr>
              <w:t>M</w:t>
            </w:r>
            <w:r w:rsidRPr="00EF11E0">
              <w:rPr>
                <w:rFonts w:ascii="Tahoma" w:hAnsi="Tahoma" w:cs="Tahoma"/>
                <w:sz w:val="22"/>
                <w:szCs w:val="22"/>
              </w:rPr>
              <w:t>odernizare drum comunal dc142, km 0+000</w:t>
            </w:r>
            <w:r>
              <w:rPr>
                <w:rFonts w:ascii="Tahoma" w:hAnsi="Tahoma" w:cs="Tahoma"/>
                <w:sz w:val="22"/>
                <w:szCs w:val="22"/>
              </w:rPr>
              <w:t xml:space="preserve"> - 3+640, sat tarhausi, comuna G</w:t>
            </w:r>
            <w:r w:rsidRPr="00EF11E0">
              <w:rPr>
                <w:rFonts w:ascii="Tahoma" w:hAnsi="Tahoma" w:cs="Tahoma"/>
                <w:sz w:val="22"/>
                <w:szCs w:val="22"/>
              </w:rPr>
              <w:t xml:space="preserve">himes-faget, judetul </w:t>
            </w:r>
            <w:r>
              <w:rPr>
                <w:rFonts w:ascii="Tahoma" w:hAnsi="Tahoma" w:cs="Tahoma"/>
                <w:sz w:val="22"/>
                <w:szCs w:val="22"/>
              </w:rPr>
              <w:t>B</w:t>
            </w:r>
            <w:r w:rsidRPr="00EF11E0">
              <w:rPr>
                <w:rFonts w:ascii="Tahoma" w:hAnsi="Tahoma" w:cs="Tahoma"/>
                <w:sz w:val="22"/>
                <w:szCs w:val="22"/>
              </w:rPr>
              <w:t>acau</w:t>
            </w:r>
          </w:p>
          <w:p w:rsidR="00EF11E0" w:rsidRPr="00EF11E0" w:rsidRDefault="00EF11E0" w:rsidP="00D95001">
            <w:pPr>
              <w:rPr>
                <w:rFonts w:ascii="Tahoma" w:hAnsi="Tahoma" w:cs="Tahoma"/>
                <w:color w:val="000000"/>
                <w:sz w:val="22"/>
                <w:szCs w:val="22"/>
              </w:rPr>
            </w:pPr>
          </w:p>
        </w:tc>
        <w:tc>
          <w:tcPr>
            <w:tcW w:w="2467" w:type="dxa"/>
            <w:tcBorders>
              <w:top w:val="nil"/>
              <w:left w:val="single" w:sz="4" w:space="0" w:color="auto"/>
              <w:bottom w:val="single" w:sz="4" w:space="0" w:color="auto"/>
              <w:right w:val="single" w:sz="4" w:space="0" w:color="auto"/>
            </w:tcBorders>
            <w:vAlign w:val="center"/>
          </w:tcPr>
          <w:p w:rsidR="00EF11E0" w:rsidRPr="00EF11E0" w:rsidRDefault="00EF11E0" w:rsidP="00951F75">
            <w:pPr>
              <w:spacing w:line="276" w:lineRule="auto"/>
              <w:rPr>
                <w:rFonts w:ascii="Tahoma" w:hAnsi="Tahoma" w:cs="Tahoma"/>
                <w:sz w:val="22"/>
                <w:szCs w:val="22"/>
                <w:lang w:eastAsia="en-US"/>
              </w:rPr>
            </w:pPr>
          </w:p>
        </w:tc>
        <w:tc>
          <w:tcPr>
            <w:tcW w:w="2382" w:type="dxa"/>
            <w:tcBorders>
              <w:top w:val="nil"/>
              <w:left w:val="single" w:sz="4" w:space="0" w:color="auto"/>
              <w:bottom w:val="single" w:sz="4" w:space="0" w:color="auto"/>
              <w:right w:val="single" w:sz="4" w:space="0" w:color="auto"/>
            </w:tcBorders>
          </w:tcPr>
          <w:p w:rsidR="00EF11E0" w:rsidRPr="00EF11E0" w:rsidRDefault="00EF11E0" w:rsidP="00951F75">
            <w:pPr>
              <w:spacing w:line="276" w:lineRule="auto"/>
              <w:jc w:val="center"/>
              <w:rPr>
                <w:rFonts w:ascii="Tahoma" w:hAnsi="Tahoma" w:cs="Tahoma"/>
                <w:bCs/>
                <w:sz w:val="22"/>
                <w:szCs w:val="22"/>
                <w:lang w:val="pt-BR" w:eastAsia="en-US"/>
              </w:rPr>
            </w:pPr>
          </w:p>
        </w:tc>
        <w:tc>
          <w:tcPr>
            <w:tcW w:w="2265" w:type="dxa"/>
            <w:tcBorders>
              <w:top w:val="nil"/>
              <w:left w:val="single" w:sz="4" w:space="0" w:color="auto"/>
              <w:bottom w:val="single" w:sz="4" w:space="0" w:color="auto"/>
              <w:right w:val="single" w:sz="4" w:space="0" w:color="auto"/>
            </w:tcBorders>
          </w:tcPr>
          <w:p w:rsidR="00EF11E0" w:rsidRPr="00EF11E0" w:rsidRDefault="00EF11E0" w:rsidP="00951F75">
            <w:pPr>
              <w:spacing w:line="276" w:lineRule="auto"/>
              <w:rPr>
                <w:rFonts w:ascii="Tahoma" w:hAnsi="Tahoma" w:cs="Tahoma"/>
                <w:bCs/>
                <w:sz w:val="22"/>
                <w:szCs w:val="22"/>
                <w:lang w:val="pt-BR" w:eastAsia="en-US"/>
              </w:rPr>
            </w:pPr>
          </w:p>
        </w:tc>
        <w:tc>
          <w:tcPr>
            <w:tcW w:w="2295" w:type="dxa"/>
            <w:tcBorders>
              <w:top w:val="single" w:sz="4" w:space="0" w:color="auto"/>
              <w:left w:val="single" w:sz="4" w:space="0" w:color="auto"/>
              <w:bottom w:val="single" w:sz="4" w:space="0" w:color="auto"/>
              <w:right w:val="single" w:sz="4" w:space="0" w:color="auto"/>
            </w:tcBorders>
          </w:tcPr>
          <w:p w:rsidR="00EF11E0" w:rsidRDefault="00EF11E0" w:rsidP="00EF11E0">
            <w:pPr>
              <w:spacing w:line="276" w:lineRule="auto"/>
              <w:rPr>
                <w:rFonts w:ascii="Tahoma" w:hAnsi="Tahoma" w:cs="Tahoma"/>
                <w:bCs/>
                <w:sz w:val="22"/>
                <w:szCs w:val="22"/>
                <w:lang w:val="pt-BR" w:eastAsia="en-US"/>
              </w:rPr>
            </w:pPr>
            <w:r>
              <w:rPr>
                <w:rFonts w:ascii="Tahoma" w:hAnsi="Tahoma" w:cs="Tahoma"/>
                <w:bCs/>
                <w:sz w:val="22"/>
                <w:szCs w:val="22"/>
                <w:lang w:val="pt-BR" w:eastAsia="en-US"/>
              </w:rPr>
              <w:t>UAT Ghimes Faget</w:t>
            </w:r>
          </w:p>
        </w:tc>
      </w:tr>
    </w:tbl>
    <w:p w:rsidR="00780701" w:rsidRDefault="00780701" w:rsidP="00780701">
      <w:pPr>
        <w:jc w:val="both"/>
        <w:rPr>
          <w:rFonts w:ascii="Arial" w:hAnsi="Arial" w:cs="Arial"/>
          <w:b/>
          <w:lang w:val="pt-BR"/>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991"/>
        <w:gridCol w:w="3496"/>
        <w:gridCol w:w="1769"/>
        <w:gridCol w:w="1686"/>
        <w:gridCol w:w="1969"/>
      </w:tblGrid>
      <w:tr w:rsidR="00670198" w:rsidTr="000F4783">
        <w:trPr>
          <w:jc w:val="center"/>
        </w:trPr>
        <w:tc>
          <w:tcPr>
            <w:tcW w:w="3418"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3991"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496"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86"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670198" w:rsidTr="000F4783">
        <w:trPr>
          <w:jc w:val="center"/>
        </w:trPr>
        <w:tc>
          <w:tcPr>
            <w:tcW w:w="3418" w:type="dxa"/>
            <w:tcBorders>
              <w:top w:val="single" w:sz="4" w:space="0" w:color="auto"/>
              <w:left w:val="single" w:sz="4" w:space="0" w:color="auto"/>
              <w:bottom w:val="nil"/>
              <w:right w:val="single" w:sz="4" w:space="0" w:color="auto"/>
            </w:tcBorders>
          </w:tcPr>
          <w:p w:rsidR="00670198" w:rsidRPr="00196D5D" w:rsidRDefault="00670198" w:rsidP="007A6E4D">
            <w:pPr>
              <w:spacing w:line="276" w:lineRule="auto"/>
              <w:jc w:val="both"/>
              <w:rPr>
                <w:rFonts w:ascii="Tahoma" w:eastAsia="Calibri" w:hAnsi="Tahoma" w:cs="Tahoma"/>
                <w:sz w:val="22"/>
                <w:szCs w:val="22"/>
                <w:lang w:eastAsia="en-US"/>
              </w:rPr>
            </w:pPr>
          </w:p>
        </w:tc>
        <w:tc>
          <w:tcPr>
            <w:tcW w:w="3991" w:type="dxa"/>
            <w:tcBorders>
              <w:top w:val="single" w:sz="4" w:space="0" w:color="auto"/>
              <w:left w:val="single" w:sz="4" w:space="0" w:color="auto"/>
              <w:bottom w:val="single" w:sz="4" w:space="0" w:color="auto"/>
              <w:right w:val="single" w:sz="4" w:space="0" w:color="auto"/>
            </w:tcBorders>
          </w:tcPr>
          <w:p w:rsidR="007A6E4D" w:rsidRPr="00196D5D" w:rsidRDefault="007A6E4D" w:rsidP="007A6E4D">
            <w:pPr>
              <w:spacing w:line="276" w:lineRule="auto"/>
              <w:rPr>
                <w:rFonts w:ascii="Tahoma" w:hAnsi="Tahoma" w:cs="Tahoma"/>
                <w:sz w:val="22"/>
                <w:szCs w:val="22"/>
              </w:rPr>
            </w:pPr>
            <w:r w:rsidRPr="007A6E4D">
              <w:rPr>
                <w:rFonts w:ascii="Tahoma" w:hAnsi="Tahoma" w:cs="Tahoma"/>
                <w:sz w:val="22"/>
                <w:szCs w:val="22"/>
              </w:rPr>
              <w:t xml:space="preserve">Implementarea </w:t>
            </w:r>
            <w:r w:rsidR="00670198" w:rsidRPr="007A6E4D">
              <w:rPr>
                <w:rFonts w:ascii="Tahoma" w:hAnsi="Tahoma" w:cs="Tahoma"/>
                <w:sz w:val="22"/>
                <w:szCs w:val="22"/>
              </w:rPr>
              <w:t xml:space="preserve"> proiectelor finantate prin Programul de investitii pentru modernizarea drumurilor comunale 2018-2020 </w:t>
            </w:r>
            <w:r>
              <w:rPr>
                <w:rFonts w:ascii="Tahoma" w:hAnsi="Tahoma" w:cs="Tahoma"/>
                <w:sz w:val="22"/>
                <w:szCs w:val="22"/>
              </w:rPr>
              <w:t>.</w:t>
            </w:r>
            <w:r w:rsidRPr="007A6E4D">
              <w:rPr>
                <w:rFonts w:ascii="Tahoma" w:hAnsi="Tahoma" w:cs="Tahoma"/>
                <w:color w:val="000000"/>
                <w:sz w:val="22"/>
                <w:szCs w:val="22"/>
              </w:rPr>
              <w:t xml:space="preserve"> Valoarea proiectelor : 232.604.773,48 lei</w:t>
            </w:r>
          </w:p>
        </w:tc>
        <w:tc>
          <w:tcPr>
            <w:tcW w:w="3496" w:type="dxa"/>
            <w:tcBorders>
              <w:top w:val="single" w:sz="4" w:space="0" w:color="auto"/>
              <w:left w:val="single" w:sz="4" w:space="0" w:color="auto"/>
              <w:bottom w:val="nil"/>
              <w:right w:val="single" w:sz="4" w:space="0" w:color="auto"/>
            </w:tcBorders>
          </w:tcPr>
          <w:p w:rsidR="00670198" w:rsidRPr="00196D5D" w:rsidRDefault="00670198" w:rsidP="000F4783">
            <w:pPr>
              <w:spacing w:line="276" w:lineRule="auto"/>
              <w:rPr>
                <w:rFonts w:ascii="Tahoma" w:hAnsi="Tahoma" w:cs="Tahoma"/>
                <w:sz w:val="22"/>
                <w:szCs w:val="22"/>
              </w:rPr>
            </w:pPr>
            <w:r w:rsidRPr="00196D5D">
              <w:rPr>
                <w:rFonts w:ascii="Tahoma" w:hAnsi="Tahoma" w:cs="Tahoma"/>
                <w:sz w:val="22"/>
                <w:szCs w:val="22"/>
              </w:rPr>
              <w:t xml:space="preserve">-numar proiecte implementate </w:t>
            </w:r>
          </w:p>
          <w:p w:rsidR="00670198" w:rsidRPr="00196D5D" w:rsidRDefault="00670198" w:rsidP="000F4783">
            <w:pPr>
              <w:spacing w:line="276" w:lineRule="auto"/>
              <w:rPr>
                <w:rFonts w:ascii="Tahoma" w:hAnsi="Tahoma" w:cs="Tahoma"/>
                <w:sz w:val="22"/>
                <w:szCs w:val="22"/>
              </w:rPr>
            </w:pPr>
            <w:r w:rsidRPr="00196D5D">
              <w:rPr>
                <w:rFonts w:ascii="Tahoma" w:hAnsi="Tahoma" w:cs="Tahoma"/>
                <w:sz w:val="22"/>
                <w:szCs w:val="22"/>
              </w:rPr>
              <w:t xml:space="preserve">- numar  km drum comunal reabilitati/modernizati </w:t>
            </w:r>
          </w:p>
        </w:tc>
        <w:tc>
          <w:tcPr>
            <w:tcW w:w="1769" w:type="dxa"/>
            <w:tcBorders>
              <w:top w:val="single" w:sz="4" w:space="0" w:color="auto"/>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r w:rsidRPr="00196D5D">
              <w:rPr>
                <w:rFonts w:ascii="Tahoma" w:hAnsi="Tahoma" w:cs="Tahoma"/>
                <w:sz w:val="22"/>
                <w:szCs w:val="22"/>
              </w:rPr>
              <w:t xml:space="preserve"> Buget PNDL </w:t>
            </w:r>
          </w:p>
        </w:tc>
        <w:tc>
          <w:tcPr>
            <w:tcW w:w="1686" w:type="dxa"/>
            <w:tcBorders>
              <w:top w:val="single" w:sz="4" w:space="0" w:color="auto"/>
              <w:left w:val="single" w:sz="4" w:space="0" w:color="auto"/>
              <w:bottom w:val="nil"/>
              <w:right w:val="single" w:sz="4" w:space="0" w:color="auto"/>
            </w:tcBorders>
            <w:vAlign w:val="center"/>
          </w:tcPr>
          <w:p w:rsidR="00670198" w:rsidRPr="00196D5D" w:rsidRDefault="00670198" w:rsidP="000F4783">
            <w:pPr>
              <w:spacing w:line="276" w:lineRule="auto"/>
              <w:jc w:val="both"/>
              <w:rPr>
                <w:rFonts w:ascii="Tahoma" w:hAnsi="Tahoma" w:cs="Tahoma"/>
                <w:sz w:val="22"/>
                <w:szCs w:val="22"/>
              </w:rPr>
            </w:pPr>
            <w:r>
              <w:rPr>
                <w:rFonts w:ascii="Tahoma" w:hAnsi="Tahoma" w:cs="Tahoma"/>
                <w:sz w:val="22"/>
                <w:szCs w:val="22"/>
              </w:rPr>
              <w:t>2020</w:t>
            </w:r>
          </w:p>
        </w:tc>
        <w:tc>
          <w:tcPr>
            <w:tcW w:w="1969" w:type="dxa"/>
            <w:tcBorders>
              <w:top w:val="single" w:sz="4" w:space="0" w:color="auto"/>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bCs/>
                <w:sz w:val="22"/>
                <w:szCs w:val="22"/>
                <w:lang w:val="pt-BR" w:eastAsia="en-US"/>
              </w:rPr>
            </w:pPr>
          </w:p>
        </w:tc>
      </w:tr>
      <w:tr w:rsidR="00670198" w:rsidTr="000F4783">
        <w:trPr>
          <w:trHeight w:val="70"/>
          <w:jc w:val="center"/>
        </w:trPr>
        <w:tc>
          <w:tcPr>
            <w:tcW w:w="3418" w:type="dxa"/>
            <w:tcBorders>
              <w:top w:val="nil"/>
              <w:left w:val="single" w:sz="4" w:space="0" w:color="auto"/>
              <w:bottom w:val="nil"/>
              <w:right w:val="single" w:sz="4" w:space="0" w:color="auto"/>
            </w:tcBorders>
          </w:tcPr>
          <w:p w:rsidR="00670198" w:rsidRPr="00196D5D" w:rsidRDefault="00670198" w:rsidP="000F4783">
            <w:pPr>
              <w:spacing w:line="276" w:lineRule="auto"/>
              <w:jc w:val="both"/>
              <w:rPr>
                <w:rFonts w:ascii="Tahoma" w:hAnsi="Tahoma" w:cs="Tahoma"/>
                <w:b/>
                <w:color w:val="FF0000"/>
                <w:sz w:val="22"/>
                <w:szCs w:val="22"/>
                <w:lang w:val="pt-BR"/>
              </w:rPr>
            </w:pPr>
            <w:r w:rsidRPr="00AD0754">
              <w:rPr>
                <w:rFonts w:ascii="Tahoma" w:hAnsi="Tahoma" w:cs="Tahoma"/>
                <w:b/>
                <w:sz w:val="22"/>
                <w:szCs w:val="22"/>
                <w:lang w:val="pt-BR"/>
              </w:rPr>
              <w:t xml:space="preserve">Drumuri comunale </w:t>
            </w: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Reconstrucţie pod beton armat peste râul Tazlăul Sărat, pe DC 178</w:t>
            </w:r>
          </w:p>
        </w:tc>
        <w:tc>
          <w:tcPr>
            <w:tcW w:w="3496" w:type="dxa"/>
            <w:tcBorders>
              <w:top w:val="nil"/>
              <w:left w:val="single" w:sz="4" w:space="0" w:color="auto"/>
              <w:bottom w:val="nil"/>
              <w:right w:val="single" w:sz="4" w:space="0" w:color="auto"/>
            </w:tcBorders>
          </w:tcPr>
          <w:p w:rsidR="00670198" w:rsidRPr="00196D5D"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196D5D" w:rsidRDefault="00670198" w:rsidP="000F4783">
            <w:pPr>
              <w:spacing w:line="276" w:lineRule="auto"/>
              <w:jc w:val="both"/>
              <w:rPr>
                <w:rFonts w:ascii="Tahoma" w:hAnsi="Tahoma" w:cs="Tahoma"/>
                <w:sz w:val="22"/>
                <w:szCs w:val="22"/>
              </w:rPr>
            </w:pPr>
          </w:p>
        </w:tc>
        <w:tc>
          <w:tcPr>
            <w:tcW w:w="1969" w:type="dxa"/>
            <w:tcBorders>
              <w:top w:val="nil"/>
              <w:left w:val="single" w:sz="4" w:space="0" w:color="auto"/>
              <w:bottom w:val="single" w:sz="4" w:space="0" w:color="auto"/>
              <w:right w:val="single" w:sz="4" w:space="0" w:color="auto"/>
            </w:tcBorders>
          </w:tcPr>
          <w:p w:rsidR="00670198" w:rsidRPr="00196D5D"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Ardeoanoi</w:t>
            </w:r>
          </w:p>
        </w:tc>
      </w:tr>
      <w:tr w:rsidR="00670198" w:rsidTr="000F4783">
        <w:trPr>
          <w:trHeight w:val="70"/>
          <w:jc w:val="center"/>
        </w:trPr>
        <w:tc>
          <w:tcPr>
            <w:tcW w:w="3418" w:type="dxa"/>
            <w:tcBorders>
              <w:top w:val="nil"/>
              <w:left w:val="single" w:sz="4" w:space="0" w:color="auto"/>
              <w:bottom w:val="nil"/>
              <w:right w:val="single" w:sz="4" w:space="0" w:color="auto"/>
            </w:tcBorders>
          </w:tcPr>
          <w:p w:rsidR="00670198" w:rsidRPr="00196D5D"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 xml:space="preserve">Reabilitare și consolidare pod din beton, peste pârâul Asău </w:t>
            </w:r>
          </w:p>
        </w:tc>
        <w:tc>
          <w:tcPr>
            <w:tcW w:w="3496" w:type="dxa"/>
            <w:tcBorders>
              <w:top w:val="nil"/>
              <w:left w:val="single" w:sz="4" w:space="0" w:color="auto"/>
              <w:bottom w:val="nil"/>
              <w:right w:val="single" w:sz="4" w:space="0" w:color="auto"/>
            </w:tcBorders>
          </w:tcPr>
          <w:p w:rsidR="00670198" w:rsidRPr="00196D5D"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196D5D"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196D5D"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Asau </w:t>
            </w:r>
          </w:p>
        </w:tc>
      </w:tr>
      <w:tr w:rsidR="00670198" w:rsidTr="000F4783">
        <w:trPr>
          <w:trHeight w:val="70"/>
          <w:jc w:val="center"/>
        </w:trPr>
        <w:tc>
          <w:tcPr>
            <w:tcW w:w="3418" w:type="dxa"/>
            <w:tcBorders>
              <w:top w:val="nil"/>
              <w:left w:val="single" w:sz="4" w:space="0" w:color="auto"/>
              <w:bottom w:val="nil"/>
              <w:right w:val="single" w:sz="4" w:space="0" w:color="auto"/>
            </w:tcBorders>
          </w:tcPr>
          <w:p w:rsidR="00670198" w:rsidRPr="00196D5D"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Modernizare drumuri locale în satele Balcani, Frumoasa, Ludaşi şi Schitu Frumoasa, Comuna Balcani, Judeţul Bacău</w:t>
            </w:r>
          </w:p>
        </w:tc>
        <w:tc>
          <w:tcPr>
            <w:tcW w:w="3496" w:type="dxa"/>
            <w:tcBorders>
              <w:top w:val="nil"/>
              <w:left w:val="single" w:sz="4" w:space="0" w:color="auto"/>
              <w:bottom w:val="nil"/>
              <w:right w:val="single" w:sz="4" w:space="0" w:color="auto"/>
            </w:tcBorders>
          </w:tcPr>
          <w:p w:rsidR="00670198" w:rsidRPr="00196D5D"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196D5D"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196D5D"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Balcani</w:t>
            </w:r>
          </w:p>
        </w:tc>
      </w:tr>
      <w:tr w:rsidR="00670198" w:rsidTr="000F4783">
        <w:trPr>
          <w:jc w:val="center"/>
        </w:trPr>
        <w:tc>
          <w:tcPr>
            <w:tcW w:w="3418" w:type="dxa"/>
            <w:tcBorders>
              <w:top w:val="nil"/>
              <w:left w:val="single" w:sz="4" w:space="0" w:color="auto"/>
              <w:bottom w:val="nil"/>
              <w:right w:val="single" w:sz="4" w:space="0" w:color="auto"/>
            </w:tcBorders>
          </w:tcPr>
          <w:p w:rsidR="00670198" w:rsidRPr="00196D5D"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Modernizare infrastructură rutieră în comuna Berești-Bistrița, județul Bacău</w:t>
            </w:r>
          </w:p>
        </w:tc>
        <w:tc>
          <w:tcPr>
            <w:tcW w:w="3496" w:type="dxa"/>
            <w:tcBorders>
              <w:top w:val="nil"/>
              <w:left w:val="single" w:sz="4" w:space="0" w:color="auto"/>
              <w:bottom w:val="nil"/>
              <w:right w:val="single" w:sz="4" w:space="0" w:color="auto"/>
            </w:tcBorders>
          </w:tcPr>
          <w:p w:rsidR="00670198" w:rsidRPr="00196D5D"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196D5D"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196D5D"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Beresti-Bistrita </w:t>
            </w:r>
          </w:p>
        </w:tc>
      </w:tr>
      <w:tr w:rsidR="00670198" w:rsidTr="000F4783">
        <w:trPr>
          <w:jc w:val="center"/>
        </w:trPr>
        <w:tc>
          <w:tcPr>
            <w:tcW w:w="3418" w:type="dxa"/>
            <w:tcBorders>
              <w:top w:val="nil"/>
              <w:left w:val="single" w:sz="4" w:space="0" w:color="auto"/>
              <w:bottom w:val="nil"/>
              <w:right w:val="single" w:sz="4" w:space="0" w:color="auto"/>
            </w:tcBorders>
          </w:tcPr>
          <w:p w:rsidR="00670198" w:rsidRPr="00196D5D"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Modernizare rețea de drumuri locale în comuna Bîrsănești, județul Bacău</w:t>
            </w:r>
          </w:p>
        </w:tc>
        <w:tc>
          <w:tcPr>
            <w:tcW w:w="3496" w:type="dxa"/>
            <w:tcBorders>
              <w:top w:val="nil"/>
              <w:left w:val="single" w:sz="4" w:space="0" w:color="auto"/>
              <w:bottom w:val="nil"/>
              <w:right w:val="single" w:sz="4" w:space="0" w:color="auto"/>
            </w:tcBorders>
          </w:tcPr>
          <w:p w:rsidR="00670198" w:rsidRPr="00196D5D"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196D5D"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196D5D"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Birsanesti</w:t>
            </w:r>
          </w:p>
        </w:tc>
      </w:tr>
      <w:tr w:rsidR="00670198" w:rsidTr="000F4783">
        <w:trPr>
          <w:jc w:val="center"/>
        </w:trPr>
        <w:tc>
          <w:tcPr>
            <w:tcW w:w="3418" w:type="dxa"/>
            <w:tcBorders>
              <w:top w:val="nil"/>
              <w:left w:val="single" w:sz="4" w:space="0" w:color="auto"/>
              <w:bottom w:val="nil"/>
              <w:right w:val="single" w:sz="4" w:space="0" w:color="auto"/>
            </w:tcBorders>
          </w:tcPr>
          <w:p w:rsidR="00670198" w:rsidRPr="00196D5D"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Modernizare drumuri de interes local în comuna Blăgești, județul Bacău</w:t>
            </w:r>
          </w:p>
        </w:tc>
        <w:tc>
          <w:tcPr>
            <w:tcW w:w="3496" w:type="dxa"/>
            <w:tcBorders>
              <w:top w:val="nil"/>
              <w:left w:val="single" w:sz="4" w:space="0" w:color="auto"/>
              <w:bottom w:val="nil"/>
              <w:right w:val="single" w:sz="4" w:space="0" w:color="auto"/>
            </w:tcBorders>
          </w:tcPr>
          <w:p w:rsidR="00670198" w:rsidRPr="00196D5D"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196D5D"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196D5D"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Blagesti</w:t>
            </w:r>
          </w:p>
        </w:tc>
      </w:tr>
      <w:tr w:rsidR="00670198" w:rsidTr="000F4783">
        <w:trPr>
          <w:jc w:val="center"/>
        </w:trPr>
        <w:tc>
          <w:tcPr>
            <w:tcW w:w="3418" w:type="dxa"/>
            <w:tcBorders>
              <w:top w:val="nil"/>
              <w:left w:val="single" w:sz="4" w:space="0" w:color="auto"/>
              <w:bottom w:val="nil"/>
              <w:right w:val="single" w:sz="4" w:space="0" w:color="auto"/>
            </w:tcBorders>
          </w:tcPr>
          <w:p w:rsidR="00670198" w:rsidRPr="00196D5D"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Amenajare poduri și podețe în satele Pralea punct Praja, Blidari punct Condeiești, Căiuți punct Țârcu din Comuna Căiuți, Județul Bacău</w:t>
            </w:r>
          </w:p>
        </w:tc>
        <w:tc>
          <w:tcPr>
            <w:tcW w:w="3496" w:type="dxa"/>
            <w:tcBorders>
              <w:top w:val="nil"/>
              <w:left w:val="single" w:sz="4" w:space="0" w:color="auto"/>
              <w:bottom w:val="nil"/>
              <w:right w:val="single" w:sz="4" w:space="0" w:color="auto"/>
            </w:tcBorders>
          </w:tcPr>
          <w:p w:rsidR="00670198" w:rsidRPr="00196D5D"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196D5D"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196D5D"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Caiuti </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color w:val="000000"/>
                <w:sz w:val="22"/>
                <w:szCs w:val="22"/>
              </w:rPr>
            </w:pPr>
            <w:r w:rsidRPr="00AD0754">
              <w:rPr>
                <w:rFonts w:ascii="Tahoma" w:hAnsi="Tahoma" w:cs="Tahoma"/>
                <w:color w:val="000000"/>
                <w:sz w:val="22"/>
                <w:szCs w:val="22"/>
              </w:rPr>
              <w:t>Reabilitare pod peste râul Trotuș în comuna Căiuți, Județul Bacău</w:t>
            </w:r>
          </w:p>
          <w:p w:rsidR="00670198" w:rsidRPr="00AD0754" w:rsidRDefault="00670198" w:rsidP="000F4783">
            <w:pPr>
              <w:spacing w:line="276" w:lineRule="auto"/>
              <w:rPr>
                <w:rFonts w:ascii="Tahoma" w:hAnsi="Tahoma" w:cs="Tahoma"/>
                <w:sz w:val="22"/>
                <w:szCs w:val="22"/>
              </w:rPr>
            </w:pPr>
          </w:p>
        </w:tc>
        <w:tc>
          <w:tcPr>
            <w:tcW w:w="3496" w:type="dxa"/>
            <w:tcBorders>
              <w:top w:val="nil"/>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Caiuti</w:t>
            </w:r>
          </w:p>
        </w:tc>
      </w:tr>
      <w:tr w:rsidR="00670198" w:rsidTr="000F4783">
        <w:trPr>
          <w:trHeight w:val="849"/>
          <w:jc w:val="center"/>
        </w:trPr>
        <w:tc>
          <w:tcPr>
            <w:tcW w:w="3418" w:type="dxa"/>
            <w:tcBorders>
              <w:top w:val="nil"/>
              <w:left w:val="single" w:sz="4" w:space="0" w:color="auto"/>
              <w:bottom w:val="single" w:sz="4" w:space="0" w:color="auto"/>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color w:val="000000"/>
                <w:sz w:val="22"/>
                <w:szCs w:val="22"/>
              </w:rPr>
            </w:pPr>
            <w:r w:rsidRPr="00AD0754">
              <w:rPr>
                <w:rFonts w:ascii="Tahoma" w:hAnsi="Tahoma" w:cs="Tahoma"/>
                <w:color w:val="000000"/>
                <w:sz w:val="22"/>
                <w:szCs w:val="22"/>
              </w:rPr>
              <w:t>Realizare poduri peste pârâul Cleja în comuna Cleja, județul Bacău</w:t>
            </w:r>
          </w:p>
          <w:p w:rsidR="00670198" w:rsidRPr="00AD0754" w:rsidRDefault="00670198" w:rsidP="000F4783">
            <w:pPr>
              <w:spacing w:line="276" w:lineRule="auto"/>
              <w:rPr>
                <w:rFonts w:ascii="Tahoma" w:hAnsi="Tahoma" w:cs="Tahoma"/>
                <w:sz w:val="22"/>
                <w:szCs w:val="22"/>
              </w:rPr>
            </w:pPr>
          </w:p>
        </w:tc>
        <w:tc>
          <w:tcPr>
            <w:tcW w:w="3496" w:type="dxa"/>
            <w:tcBorders>
              <w:top w:val="nil"/>
              <w:left w:val="single" w:sz="4" w:space="0" w:color="auto"/>
              <w:bottom w:val="single" w:sz="4" w:space="0" w:color="auto"/>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single" w:sz="4" w:space="0" w:color="auto"/>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UAT Cleja </w:t>
            </w:r>
          </w:p>
        </w:tc>
      </w:tr>
      <w:tr w:rsidR="00670198" w:rsidTr="000F4783">
        <w:trPr>
          <w:jc w:val="center"/>
        </w:trPr>
        <w:tc>
          <w:tcPr>
            <w:tcW w:w="3418" w:type="dxa"/>
            <w:tcBorders>
              <w:top w:val="single" w:sz="4" w:space="0" w:color="auto"/>
              <w:left w:val="single" w:sz="4" w:space="0" w:color="auto"/>
              <w:bottom w:val="nil"/>
              <w:right w:val="single" w:sz="4" w:space="0" w:color="auto"/>
            </w:tcBorders>
          </w:tcPr>
          <w:p w:rsidR="00670198" w:rsidRDefault="00670198" w:rsidP="000F4783">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3991"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496" w:type="dxa"/>
            <w:tcBorders>
              <w:top w:val="single" w:sz="4" w:space="0" w:color="auto"/>
              <w:left w:val="single" w:sz="4" w:space="0" w:color="auto"/>
              <w:bottom w:val="nil"/>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nil"/>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86" w:type="dxa"/>
            <w:tcBorders>
              <w:top w:val="single" w:sz="4" w:space="0" w:color="auto"/>
              <w:left w:val="single" w:sz="4" w:space="0" w:color="auto"/>
              <w:bottom w:val="nil"/>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670198" w:rsidTr="000F4783">
        <w:trPr>
          <w:jc w:val="center"/>
        </w:trPr>
        <w:tc>
          <w:tcPr>
            <w:tcW w:w="3418" w:type="dxa"/>
            <w:tcBorders>
              <w:top w:val="single" w:sz="4" w:space="0" w:color="auto"/>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Modernizare infrastructură rutieră în comuna Colonești, județul Bacău</w:t>
            </w:r>
          </w:p>
        </w:tc>
        <w:tc>
          <w:tcPr>
            <w:tcW w:w="3496" w:type="dxa"/>
            <w:tcBorders>
              <w:top w:val="single" w:sz="4" w:space="0" w:color="auto"/>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single" w:sz="4" w:space="0" w:color="auto"/>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single" w:sz="4" w:space="0" w:color="auto"/>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r>
              <w:rPr>
                <w:rFonts w:ascii="Tahoma" w:hAnsi="Tahoma" w:cs="Tahoma"/>
                <w:sz w:val="22"/>
                <w:szCs w:val="22"/>
              </w:rPr>
              <w:t>2020</w:t>
            </w: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Colonesti</w:t>
            </w:r>
          </w:p>
        </w:tc>
      </w:tr>
      <w:tr w:rsidR="00670198" w:rsidTr="000F4783">
        <w:trPr>
          <w:jc w:val="center"/>
        </w:trPr>
        <w:tc>
          <w:tcPr>
            <w:tcW w:w="3418" w:type="dxa"/>
            <w:tcBorders>
              <w:top w:val="nil"/>
              <w:left w:val="single" w:sz="4" w:space="0" w:color="auto"/>
              <w:bottom w:val="nil"/>
              <w:right w:val="single" w:sz="4" w:space="0" w:color="auto"/>
            </w:tcBorders>
          </w:tcPr>
          <w:p w:rsidR="00670198" w:rsidRPr="00196D5D" w:rsidRDefault="00670198" w:rsidP="000F4783">
            <w:pPr>
              <w:spacing w:line="276" w:lineRule="auto"/>
              <w:jc w:val="both"/>
              <w:rPr>
                <w:rFonts w:ascii="Tahoma" w:eastAsia="Calibri" w:hAnsi="Tahoma" w:cs="Tahoma"/>
                <w:sz w:val="22"/>
                <w:szCs w:val="22"/>
                <w:lang w:eastAsia="en-US"/>
              </w:rPr>
            </w:pPr>
            <w:r w:rsidRPr="00196D5D">
              <w:rPr>
                <w:rFonts w:ascii="Tahoma" w:hAnsi="Tahoma" w:cs="Tahoma"/>
                <w:b/>
                <w:i/>
                <w:sz w:val="22"/>
                <w:szCs w:val="22"/>
                <w:lang w:val="pt-BR"/>
              </w:rPr>
              <w:t xml:space="preserve"> </w:t>
            </w: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Asfaltare și amenajare parcări pe străzile Supanului, Codrului, Muntelui și Fundătura Şoimului din orașul Comănești, județul Bacău</w:t>
            </w:r>
          </w:p>
        </w:tc>
        <w:tc>
          <w:tcPr>
            <w:tcW w:w="3496" w:type="dxa"/>
            <w:tcBorders>
              <w:top w:val="nil"/>
              <w:left w:val="single" w:sz="4" w:space="0" w:color="auto"/>
              <w:bottom w:val="nil"/>
              <w:right w:val="single" w:sz="4" w:space="0" w:color="auto"/>
            </w:tcBorders>
          </w:tcPr>
          <w:p w:rsidR="00670198" w:rsidRPr="00196D5D" w:rsidRDefault="00670198" w:rsidP="000F4783">
            <w:pPr>
              <w:spacing w:line="276" w:lineRule="auto"/>
              <w:rPr>
                <w:rFonts w:ascii="Tahoma" w:hAnsi="Tahoma" w:cs="Tahoma"/>
                <w:sz w:val="22"/>
                <w:szCs w:val="22"/>
              </w:rPr>
            </w:pPr>
            <w:r w:rsidRPr="00196D5D">
              <w:rPr>
                <w:rFonts w:ascii="Tahoma" w:hAnsi="Tahoma" w:cs="Tahoma"/>
                <w:sz w:val="22"/>
                <w:szCs w:val="22"/>
              </w:rPr>
              <w:t xml:space="preserve">-numar proiecte implementate </w:t>
            </w:r>
          </w:p>
          <w:p w:rsidR="00670198" w:rsidRPr="00196D5D" w:rsidRDefault="00670198" w:rsidP="000F4783">
            <w:pPr>
              <w:spacing w:line="276" w:lineRule="auto"/>
              <w:rPr>
                <w:rFonts w:ascii="Tahoma" w:hAnsi="Tahoma" w:cs="Tahoma"/>
                <w:sz w:val="22"/>
                <w:szCs w:val="22"/>
              </w:rPr>
            </w:pPr>
            <w:r w:rsidRPr="00196D5D">
              <w:rPr>
                <w:rFonts w:ascii="Tahoma" w:hAnsi="Tahoma" w:cs="Tahoma"/>
                <w:sz w:val="22"/>
                <w:szCs w:val="22"/>
              </w:rPr>
              <w:t xml:space="preserve">- numar  km drum comunal reabilitati/modernizati </w:t>
            </w:r>
          </w:p>
        </w:tc>
        <w:tc>
          <w:tcPr>
            <w:tcW w:w="1769" w:type="dxa"/>
            <w:tcBorders>
              <w:top w:val="nil"/>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r w:rsidRPr="00196D5D">
              <w:rPr>
                <w:rFonts w:ascii="Tahoma" w:hAnsi="Tahoma" w:cs="Tahoma"/>
                <w:sz w:val="22"/>
                <w:szCs w:val="22"/>
              </w:rPr>
              <w:t xml:space="preserve"> Buget PNDL </w:t>
            </w: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Comanesti</w:t>
            </w:r>
          </w:p>
        </w:tc>
      </w:tr>
      <w:tr w:rsidR="00670198" w:rsidTr="000F4783">
        <w:trPr>
          <w:jc w:val="center"/>
        </w:trPr>
        <w:tc>
          <w:tcPr>
            <w:tcW w:w="3418" w:type="dxa"/>
            <w:tcBorders>
              <w:top w:val="nil"/>
              <w:left w:val="single" w:sz="4" w:space="0" w:color="auto"/>
              <w:bottom w:val="nil"/>
              <w:right w:val="single" w:sz="4" w:space="0" w:color="auto"/>
            </w:tcBorders>
          </w:tcPr>
          <w:p w:rsidR="00670198" w:rsidRPr="00196D5D" w:rsidRDefault="00670198" w:rsidP="000F4783">
            <w:pPr>
              <w:spacing w:line="276" w:lineRule="auto"/>
              <w:jc w:val="both"/>
              <w:rPr>
                <w:rFonts w:ascii="Tahoma" w:hAnsi="Tahoma" w:cs="Tahoma"/>
                <w:b/>
                <w:color w:val="FF0000"/>
                <w:sz w:val="22"/>
                <w:szCs w:val="22"/>
                <w:lang w:val="pt-BR"/>
              </w:rPr>
            </w:pPr>
            <w:r w:rsidRPr="00AD0754">
              <w:rPr>
                <w:rFonts w:ascii="Tahoma" w:hAnsi="Tahoma" w:cs="Tahoma"/>
                <w:b/>
                <w:sz w:val="22"/>
                <w:szCs w:val="22"/>
                <w:lang w:val="pt-BR"/>
              </w:rPr>
              <w:t xml:space="preserve">Drumuri comunale </w:t>
            </w:r>
            <w:r>
              <w:rPr>
                <w:rFonts w:ascii="Tahoma" w:hAnsi="Tahoma" w:cs="Tahoma"/>
                <w:b/>
                <w:sz w:val="22"/>
                <w:szCs w:val="22"/>
                <w:lang w:val="pt-BR"/>
              </w:rPr>
              <w:t>/poduri</w:t>
            </w: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 xml:space="preserve">Modernizare drum comunal DC 116A Sat Tămăşoaia </w:t>
            </w:r>
          </w:p>
        </w:tc>
        <w:tc>
          <w:tcPr>
            <w:tcW w:w="3496" w:type="dxa"/>
            <w:tcBorders>
              <w:top w:val="nil"/>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nil"/>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Cotofanesti</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Modernizare pod peste pârâul Bâlca, comuna Coțofănești, județul Bacău</w:t>
            </w:r>
          </w:p>
        </w:tc>
        <w:tc>
          <w:tcPr>
            <w:tcW w:w="3496" w:type="dxa"/>
            <w:tcBorders>
              <w:top w:val="nil"/>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nil"/>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Modernizare drumuri de interes local - str. Livezi și str. Lapoş, oraș Dărmănești, județul Bacău</w:t>
            </w:r>
          </w:p>
        </w:tc>
        <w:tc>
          <w:tcPr>
            <w:tcW w:w="3496" w:type="dxa"/>
            <w:tcBorders>
              <w:top w:val="nil"/>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Darmanesti</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Modernizare drumuri de interes local, comuna Dealu Morii, județul Bacău</w:t>
            </w:r>
          </w:p>
        </w:tc>
        <w:tc>
          <w:tcPr>
            <w:tcW w:w="3496" w:type="dxa"/>
            <w:tcBorders>
              <w:top w:val="nil"/>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nil"/>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w:t>
            </w:r>
            <w:r w:rsidRPr="00AD0754">
              <w:rPr>
                <w:rFonts w:ascii="Tahoma" w:hAnsi="Tahoma" w:cs="Tahoma"/>
                <w:color w:val="000000"/>
                <w:sz w:val="22"/>
                <w:szCs w:val="22"/>
              </w:rPr>
              <w:t xml:space="preserve"> Dofteana</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Modernizare drum comunal în satul Hăghiac, comuna Dofteana, județul Bacău</w:t>
            </w:r>
          </w:p>
        </w:tc>
        <w:tc>
          <w:tcPr>
            <w:tcW w:w="3496" w:type="dxa"/>
            <w:tcBorders>
              <w:top w:val="nil"/>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Refacere poduri peste pârâul Oușorul (Cucuieți), în sat Cucuieți, comuna Dofteana, județul Bacău</w:t>
            </w:r>
          </w:p>
        </w:tc>
        <w:tc>
          <w:tcPr>
            <w:tcW w:w="3496" w:type="dxa"/>
            <w:tcBorders>
              <w:top w:val="nil"/>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nil"/>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Modernizare drumuri de interes local în comuna Faraoani, județul Bacău</w:t>
            </w:r>
          </w:p>
        </w:tc>
        <w:tc>
          <w:tcPr>
            <w:tcW w:w="3496" w:type="dxa"/>
            <w:tcBorders>
              <w:top w:val="nil"/>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w:t>
            </w:r>
            <w:r w:rsidRPr="00AD0754">
              <w:rPr>
                <w:rFonts w:ascii="Tahoma" w:hAnsi="Tahoma" w:cs="Tahoma"/>
                <w:color w:val="000000"/>
                <w:sz w:val="22"/>
                <w:szCs w:val="22"/>
              </w:rPr>
              <w:t xml:space="preserve"> Faraoani</w:t>
            </w:r>
          </w:p>
        </w:tc>
      </w:tr>
      <w:tr w:rsidR="00670198" w:rsidTr="000F4783">
        <w:trPr>
          <w:trHeight w:val="93"/>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Construire poduri și podețe pe raza comunei Filipeni, județul Bacău</w:t>
            </w:r>
          </w:p>
        </w:tc>
        <w:tc>
          <w:tcPr>
            <w:tcW w:w="3496" w:type="dxa"/>
            <w:tcBorders>
              <w:top w:val="nil"/>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r>
              <w:rPr>
                <w:rFonts w:ascii="Tahoma" w:hAnsi="Tahoma" w:cs="Tahoma"/>
                <w:color w:val="000000"/>
                <w:sz w:val="22"/>
                <w:szCs w:val="22"/>
              </w:rPr>
              <w:t xml:space="preserve"> </w:t>
            </w:r>
            <w:r>
              <w:rPr>
                <w:rFonts w:ascii="Tahoma" w:hAnsi="Tahoma" w:cs="Tahoma"/>
                <w:bCs/>
                <w:sz w:val="22"/>
                <w:szCs w:val="22"/>
                <w:lang w:val="pt-BR" w:eastAsia="en-US"/>
              </w:rPr>
              <w:t>UAT</w:t>
            </w:r>
            <w:r w:rsidRPr="00AD0754">
              <w:rPr>
                <w:rFonts w:ascii="Tahoma" w:hAnsi="Tahoma" w:cs="Tahoma"/>
                <w:color w:val="000000"/>
                <w:sz w:val="22"/>
                <w:szCs w:val="22"/>
              </w:rPr>
              <w:t xml:space="preserve"> Filipeni</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Modernizare drumuri de interes local în comuna Găiceana, județul Bacău</w:t>
            </w:r>
          </w:p>
        </w:tc>
        <w:tc>
          <w:tcPr>
            <w:tcW w:w="3496" w:type="dxa"/>
            <w:tcBorders>
              <w:top w:val="nil"/>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r>
              <w:rPr>
                <w:rFonts w:ascii="Tahoma" w:hAnsi="Tahoma" w:cs="Tahoma"/>
                <w:color w:val="000000"/>
                <w:sz w:val="22"/>
                <w:szCs w:val="22"/>
              </w:rPr>
              <w:t xml:space="preserve"> </w:t>
            </w:r>
            <w:r>
              <w:rPr>
                <w:rFonts w:ascii="Tahoma" w:hAnsi="Tahoma" w:cs="Tahoma"/>
                <w:bCs/>
                <w:sz w:val="22"/>
                <w:szCs w:val="22"/>
                <w:lang w:val="pt-BR" w:eastAsia="en-US"/>
              </w:rPr>
              <w:t>UAT</w:t>
            </w:r>
            <w:r w:rsidRPr="00AD0754">
              <w:rPr>
                <w:rFonts w:ascii="Tahoma" w:hAnsi="Tahoma" w:cs="Tahoma"/>
                <w:color w:val="000000"/>
                <w:sz w:val="22"/>
                <w:szCs w:val="22"/>
              </w:rPr>
              <w:t xml:space="preserve"> Găiceana</w:t>
            </w:r>
          </w:p>
        </w:tc>
      </w:tr>
      <w:tr w:rsidR="00670198" w:rsidTr="000F4783">
        <w:trPr>
          <w:jc w:val="center"/>
        </w:trPr>
        <w:tc>
          <w:tcPr>
            <w:tcW w:w="3418" w:type="dxa"/>
            <w:tcBorders>
              <w:top w:val="nil"/>
              <w:left w:val="single" w:sz="4" w:space="0" w:color="auto"/>
              <w:bottom w:val="single" w:sz="4" w:space="0" w:color="auto"/>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AD0754" w:rsidRDefault="00670198" w:rsidP="000F4783">
            <w:pPr>
              <w:rPr>
                <w:rFonts w:ascii="Tahoma" w:hAnsi="Tahoma" w:cs="Tahoma"/>
                <w:sz w:val="22"/>
                <w:szCs w:val="22"/>
              </w:rPr>
            </w:pPr>
            <w:r w:rsidRPr="00AD0754">
              <w:rPr>
                <w:rFonts w:ascii="Tahoma" w:hAnsi="Tahoma" w:cs="Tahoma"/>
                <w:color w:val="000000"/>
                <w:sz w:val="22"/>
                <w:szCs w:val="22"/>
              </w:rPr>
              <w:t>Refacere, reabilitare şi consolidare, poduri şi podeţe în comuna Ghimeş-Făget, judeţul Bacău</w:t>
            </w:r>
          </w:p>
        </w:tc>
        <w:tc>
          <w:tcPr>
            <w:tcW w:w="3496" w:type="dxa"/>
            <w:tcBorders>
              <w:top w:val="nil"/>
              <w:left w:val="single" w:sz="4" w:space="0" w:color="auto"/>
              <w:bottom w:val="single" w:sz="4" w:space="0" w:color="auto"/>
              <w:right w:val="single" w:sz="4" w:space="0" w:color="auto"/>
            </w:tcBorders>
          </w:tcPr>
          <w:p w:rsidR="00670198" w:rsidRPr="00E65AF2" w:rsidRDefault="00670198" w:rsidP="000F4783">
            <w:pPr>
              <w:spacing w:line="276" w:lineRule="auto"/>
              <w:rPr>
                <w:rFonts w:ascii="Tahoma" w:hAnsi="Tahoma" w:cs="Tahoma"/>
                <w:sz w:val="22"/>
                <w:szCs w:val="22"/>
              </w:rPr>
            </w:pPr>
          </w:p>
        </w:tc>
        <w:tc>
          <w:tcPr>
            <w:tcW w:w="1769" w:type="dxa"/>
            <w:tcBorders>
              <w:top w:val="nil"/>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single" w:sz="4" w:space="0" w:color="auto"/>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w:t>
            </w:r>
            <w:r w:rsidRPr="00AD0754">
              <w:rPr>
                <w:rFonts w:ascii="Tahoma" w:hAnsi="Tahoma" w:cs="Tahoma"/>
                <w:color w:val="000000"/>
                <w:sz w:val="22"/>
                <w:szCs w:val="22"/>
              </w:rPr>
              <w:t xml:space="preserve"> Ghimeş-Făget</w:t>
            </w:r>
          </w:p>
        </w:tc>
      </w:tr>
      <w:tr w:rsidR="00670198" w:rsidTr="000F4783">
        <w:trPr>
          <w:jc w:val="center"/>
        </w:trPr>
        <w:tc>
          <w:tcPr>
            <w:tcW w:w="3418"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3991"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496"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86"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rPr>
                <w:rFonts w:ascii="Tahoma" w:hAnsi="Tahoma" w:cs="Tahoma"/>
                <w:sz w:val="22"/>
                <w:szCs w:val="22"/>
              </w:rPr>
            </w:pPr>
            <w:r w:rsidRPr="00E75973">
              <w:rPr>
                <w:rFonts w:ascii="Tahoma" w:hAnsi="Tahoma" w:cs="Tahoma"/>
                <w:color w:val="000000"/>
                <w:sz w:val="22"/>
                <w:szCs w:val="22"/>
              </w:rPr>
              <w:t>Modernizare drumuri de interes local în comuna Gioseni, județul Bacău</w:t>
            </w:r>
          </w:p>
        </w:tc>
        <w:tc>
          <w:tcPr>
            <w:tcW w:w="3496" w:type="dxa"/>
            <w:tcBorders>
              <w:top w:val="nil"/>
              <w:left w:val="single" w:sz="4" w:space="0" w:color="auto"/>
              <w:bottom w:val="nil"/>
              <w:right w:val="single" w:sz="4" w:space="0" w:color="auto"/>
            </w:tcBorders>
          </w:tcPr>
          <w:p w:rsidR="00670198" w:rsidRPr="00E65AF2" w:rsidRDefault="00670198" w:rsidP="000F4783">
            <w:pPr>
              <w:spacing w:line="276" w:lineRule="auto"/>
              <w:rPr>
                <w:rFonts w:ascii="Tahoma" w:hAnsi="Tahoma" w:cs="Tahoma"/>
                <w:sz w:val="22"/>
                <w:szCs w:val="22"/>
              </w:rPr>
            </w:pPr>
            <w:r w:rsidRPr="00196D5D">
              <w:rPr>
                <w:rFonts w:ascii="Tahoma" w:hAnsi="Tahoma" w:cs="Tahoma"/>
                <w:sz w:val="22"/>
                <w:szCs w:val="22"/>
              </w:rPr>
              <w:t>numar proiecte implementate</w:t>
            </w:r>
          </w:p>
        </w:tc>
        <w:tc>
          <w:tcPr>
            <w:tcW w:w="1769" w:type="dxa"/>
            <w:tcBorders>
              <w:top w:val="nil"/>
              <w:left w:val="single" w:sz="4" w:space="0" w:color="auto"/>
              <w:bottom w:val="nil"/>
              <w:right w:val="single" w:sz="4" w:space="0" w:color="auto"/>
            </w:tcBorders>
          </w:tcPr>
          <w:p w:rsid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r>
              <w:rPr>
                <w:rFonts w:ascii="Tahoma" w:hAnsi="Tahoma" w:cs="Tahoma"/>
                <w:sz w:val="22"/>
                <w:szCs w:val="22"/>
              </w:rPr>
              <w:t>2020</w:t>
            </w:r>
          </w:p>
        </w:tc>
        <w:tc>
          <w:tcPr>
            <w:tcW w:w="1969"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r w:rsidRPr="00E75973">
              <w:rPr>
                <w:rFonts w:ascii="Tahoma" w:hAnsi="Tahoma" w:cs="Tahoma"/>
                <w:bCs/>
                <w:sz w:val="22"/>
                <w:szCs w:val="22"/>
                <w:lang w:val="pt-BR" w:eastAsia="en-US"/>
              </w:rPr>
              <w:t>UAT</w:t>
            </w:r>
            <w:r w:rsidRPr="00E75973">
              <w:rPr>
                <w:rFonts w:ascii="Tahoma" w:hAnsi="Tahoma" w:cs="Tahoma"/>
                <w:color w:val="000000"/>
                <w:sz w:val="22"/>
                <w:szCs w:val="22"/>
              </w:rPr>
              <w:t xml:space="preserve"> Gioseni,</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r w:rsidRPr="00AD0754">
              <w:rPr>
                <w:rFonts w:ascii="Tahoma" w:hAnsi="Tahoma" w:cs="Tahoma"/>
                <w:b/>
                <w:sz w:val="22"/>
                <w:szCs w:val="22"/>
                <w:lang w:val="pt-BR"/>
              </w:rPr>
              <w:t>Drumuri comunale</w:t>
            </w:r>
            <w:r>
              <w:rPr>
                <w:rFonts w:ascii="Tahoma" w:hAnsi="Tahoma" w:cs="Tahoma"/>
                <w:b/>
                <w:sz w:val="22"/>
                <w:szCs w:val="22"/>
                <w:lang w:val="pt-BR"/>
              </w:rPr>
              <w:t>/poduri</w:t>
            </w: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rPr>
                <w:rFonts w:ascii="Tahoma" w:hAnsi="Tahoma" w:cs="Tahoma"/>
                <w:sz w:val="22"/>
                <w:szCs w:val="22"/>
              </w:rPr>
            </w:pPr>
            <w:r w:rsidRPr="00E75973">
              <w:rPr>
                <w:rFonts w:ascii="Tahoma" w:hAnsi="Tahoma" w:cs="Tahoma"/>
                <w:color w:val="000000"/>
                <w:sz w:val="22"/>
                <w:szCs w:val="22"/>
              </w:rPr>
              <w:t xml:space="preserve">Construire pod peste pârâul Răcila, sat Gîrlenii de Sus, comuna Gîrleni </w:t>
            </w:r>
          </w:p>
        </w:tc>
        <w:tc>
          <w:tcPr>
            <w:tcW w:w="3496" w:type="dxa"/>
            <w:tcBorders>
              <w:top w:val="nil"/>
              <w:left w:val="single" w:sz="4" w:space="0" w:color="auto"/>
              <w:bottom w:val="nil"/>
              <w:right w:val="single" w:sz="4" w:space="0" w:color="auto"/>
            </w:tcBorders>
          </w:tcPr>
          <w:p w:rsidR="00670198" w:rsidRPr="00196D5D" w:rsidRDefault="00670198" w:rsidP="00670198">
            <w:pPr>
              <w:spacing w:line="276" w:lineRule="auto"/>
              <w:rPr>
                <w:rFonts w:ascii="Tahoma" w:hAnsi="Tahoma" w:cs="Tahoma"/>
                <w:sz w:val="22"/>
                <w:szCs w:val="22"/>
              </w:rPr>
            </w:pPr>
            <w:r w:rsidRPr="00196D5D">
              <w:rPr>
                <w:rFonts w:ascii="Tahoma" w:hAnsi="Tahoma" w:cs="Tahoma"/>
                <w:sz w:val="22"/>
                <w:szCs w:val="22"/>
              </w:rPr>
              <w:t xml:space="preserve">- numar  km drum comunal reabilitati/modernizati </w:t>
            </w:r>
          </w:p>
        </w:tc>
        <w:tc>
          <w:tcPr>
            <w:tcW w:w="1769" w:type="dxa"/>
            <w:tcBorders>
              <w:top w:val="nil"/>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r w:rsidRPr="00196D5D">
              <w:rPr>
                <w:rFonts w:ascii="Tahoma" w:hAnsi="Tahoma" w:cs="Tahoma"/>
                <w:sz w:val="22"/>
                <w:szCs w:val="22"/>
              </w:rPr>
              <w:t xml:space="preserve"> Buget PNDL </w:t>
            </w:r>
          </w:p>
        </w:tc>
        <w:tc>
          <w:tcPr>
            <w:tcW w:w="1686" w:type="dxa"/>
            <w:tcBorders>
              <w:top w:val="nil"/>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r w:rsidRPr="00E75973">
              <w:rPr>
                <w:rFonts w:ascii="Tahoma" w:hAnsi="Tahoma" w:cs="Tahoma"/>
                <w:bCs/>
                <w:sz w:val="22"/>
                <w:szCs w:val="22"/>
                <w:lang w:val="pt-BR" w:eastAsia="en-US"/>
              </w:rPr>
              <w:t>UAT</w:t>
            </w:r>
            <w:r w:rsidRPr="00E75973">
              <w:rPr>
                <w:rFonts w:ascii="Tahoma" w:hAnsi="Tahoma" w:cs="Tahoma"/>
                <w:color w:val="000000"/>
                <w:sz w:val="22"/>
                <w:szCs w:val="22"/>
              </w:rPr>
              <w:t xml:space="preserve"> Gîrleni</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rPr>
                <w:rFonts w:ascii="Tahoma" w:hAnsi="Tahoma" w:cs="Tahoma"/>
                <w:sz w:val="22"/>
                <w:szCs w:val="22"/>
              </w:rPr>
            </w:pPr>
            <w:r w:rsidRPr="00E75973">
              <w:rPr>
                <w:rFonts w:ascii="Tahoma" w:hAnsi="Tahoma" w:cs="Tahoma"/>
                <w:color w:val="000000"/>
                <w:sz w:val="22"/>
                <w:szCs w:val="22"/>
              </w:rPr>
              <w:t>Reabilitare, modernizare și dotare Şcoala nr. 1 cu clasele I-IV + gradiniță, sat Frumușelu, com. Glăvănești, jud. Bacău</w:t>
            </w:r>
          </w:p>
        </w:tc>
        <w:tc>
          <w:tcPr>
            <w:tcW w:w="3496" w:type="dxa"/>
            <w:tcBorders>
              <w:top w:val="nil"/>
              <w:left w:val="single" w:sz="4" w:space="0" w:color="auto"/>
              <w:bottom w:val="nil"/>
              <w:right w:val="single" w:sz="4" w:space="0" w:color="auto"/>
            </w:tcBorders>
          </w:tcPr>
          <w:p w:rsidR="00670198" w:rsidRPr="00E75973"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E75973"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E75973"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nil"/>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r w:rsidRPr="00E75973">
              <w:rPr>
                <w:rFonts w:ascii="Tahoma" w:hAnsi="Tahoma" w:cs="Tahoma"/>
                <w:bCs/>
                <w:sz w:val="22"/>
                <w:szCs w:val="22"/>
                <w:lang w:val="pt-BR" w:eastAsia="en-US"/>
              </w:rPr>
              <w:t>UAT</w:t>
            </w:r>
            <w:r>
              <w:rPr>
                <w:rFonts w:ascii="Tahoma" w:hAnsi="Tahoma" w:cs="Tahoma"/>
                <w:bCs/>
                <w:sz w:val="22"/>
                <w:szCs w:val="22"/>
                <w:lang w:val="pt-BR" w:eastAsia="en-US"/>
              </w:rPr>
              <w:t xml:space="preserve"> </w:t>
            </w:r>
            <w:r w:rsidRPr="00E75973">
              <w:rPr>
                <w:rFonts w:ascii="Tahoma" w:hAnsi="Tahoma" w:cs="Tahoma"/>
                <w:color w:val="000000"/>
                <w:sz w:val="22"/>
                <w:szCs w:val="22"/>
              </w:rPr>
              <w:t>Glăvănești</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rPr>
                <w:rFonts w:ascii="Tahoma" w:hAnsi="Tahoma" w:cs="Tahoma"/>
                <w:sz w:val="22"/>
                <w:szCs w:val="22"/>
              </w:rPr>
            </w:pPr>
            <w:r w:rsidRPr="00E75973">
              <w:rPr>
                <w:rFonts w:ascii="Tahoma" w:hAnsi="Tahoma" w:cs="Tahoma"/>
                <w:color w:val="000000"/>
                <w:sz w:val="22"/>
                <w:szCs w:val="22"/>
              </w:rPr>
              <w:t>Construire pod din b.a. pe DC 46 km. 5+500, peste pârâul Apa Neagră în satul Frumușelu, comuna Glăvănești, județul Bacău</w:t>
            </w:r>
          </w:p>
        </w:tc>
        <w:tc>
          <w:tcPr>
            <w:tcW w:w="3496" w:type="dxa"/>
            <w:tcBorders>
              <w:top w:val="nil"/>
              <w:left w:val="single" w:sz="4" w:space="0" w:color="auto"/>
              <w:bottom w:val="nil"/>
              <w:right w:val="single" w:sz="4" w:space="0" w:color="auto"/>
            </w:tcBorders>
          </w:tcPr>
          <w:p w:rsidR="00670198" w:rsidRPr="00E75973"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E75973"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E75973" w:rsidRDefault="00670198" w:rsidP="000F4783">
            <w:pPr>
              <w:spacing w:line="276" w:lineRule="auto"/>
              <w:jc w:val="both"/>
              <w:rPr>
                <w:rFonts w:ascii="Tahoma" w:hAnsi="Tahoma" w:cs="Tahoma"/>
                <w:sz w:val="22"/>
                <w:szCs w:val="22"/>
              </w:rPr>
            </w:pPr>
          </w:p>
        </w:tc>
        <w:tc>
          <w:tcPr>
            <w:tcW w:w="1969" w:type="dxa"/>
            <w:tcBorders>
              <w:top w:val="nil"/>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rPr>
                <w:rFonts w:ascii="Tahoma" w:hAnsi="Tahoma" w:cs="Tahoma"/>
                <w:sz w:val="22"/>
                <w:szCs w:val="22"/>
              </w:rPr>
            </w:pPr>
            <w:r w:rsidRPr="00E75973">
              <w:rPr>
                <w:rFonts w:ascii="Tahoma" w:hAnsi="Tahoma" w:cs="Tahoma"/>
                <w:color w:val="000000"/>
                <w:sz w:val="22"/>
                <w:szCs w:val="22"/>
              </w:rPr>
              <w:t>Construire pod pe DC 92 la km 0+225 în localitatea Horgești</w:t>
            </w:r>
          </w:p>
        </w:tc>
        <w:tc>
          <w:tcPr>
            <w:tcW w:w="3496" w:type="dxa"/>
            <w:tcBorders>
              <w:top w:val="nil"/>
              <w:left w:val="single" w:sz="4" w:space="0" w:color="auto"/>
              <w:bottom w:val="nil"/>
              <w:right w:val="single" w:sz="4" w:space="0" w:color="auto"/>
            </w:tcBorders>
          </w:tcPr>
          <w:p w:rsidR="00670198" w:rsidRPr="00E75973"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E75973"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E75973"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r w:rsidRPr="00E75973">
              <w:rPr>
                <w:rFonts w:ascii="Tahoma" w:hAnsi="Tahoma" w:cs="Tahoma"/>
                <w:bCs/>
                <w:sz w:val="22"/>
                <w:szCs w:val="22"/>
                <w:lang w:val="pt-BR" w:eastAsia="en-US"/>
              </w:rPr>
              <w:t>UAT</w:t>
            </w:r>
            <w:r>
              <w:rPr>
                <w:rFonts w:ascii="Tahoma" w:hAnsi="Tahoma" w:cs="Tahoma"/>
                <w:bCs/>
                <w:sz w:val="22"/>
                <w:szCs w:val="22"/>
                <w:lang w:val="pt-BR" w:eastAsia="en-US"/>
              </w:rPr>
              <w:t xml:space="preserve"> </w:t>
            </w:r>
            <w:r w:rsidRPr="00E75973">
              <w:rPr>
                <w:rFonts w:ascii="Tahoma" w:hAnsi="Tahoma" w:cs="Tahoma"/>
                <w:color w:val="000000"/>
                <w:sz w:val="22"/>
                <w:szCs w:val="22"/>
              </w:rPr>
              <w:t>Horgești</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rPr>
                <w:rFonts w:ascii="Tahoma" w:hAnsi="Tahoma" w:cs="Tahoma"/>
                <w:sz w:val="22"/>
                <w:szCs w:val="22"/>
              </w:rPr>
            </w:pPr>
            <w:r w:rsidRPr="00E75973">
              <w:rPr>
                <w:rFonts w:ascii="Tahoma" w:hAnsi="Tahoma" w:cs="Tahoma"/>
                <w:color w:val="000000"/>
                <w:sz w:val="22"/>
                <w:szCs w:val="22"/>
              </w:rPr>
              <w:t>Modernizare drumuri de interes local în comuna Itești, județul Bacău</w:t>
            </w:r>
          </w:p>
        </w:tc>
        <w:tc>
          <w:tcPr>
            <w:tcW w:w="3496" w:type="dxa"/>
            <w:tcBorders>
              <w:top w:val="nil"/>
              <w:left w:val="single" w:sz="4" w:space="0" w:color="auto"/>
              <w:bottom w:val="nil"/>
              <w:right w:val="single" w:sz="4" w:space="0" w:color="auto"/>
            </w:tcBorders>
          </w:tcPr>
          <w:p w:rsidR="00670198" w:rsidRPr="00E75973"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E75973"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E75973"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r w:rsidRPr="00E75973">
              <w:rPr>
                <w:rFonts w:ascii="Tahoma" w:hAnsi="Tahoma" w:cs="Tahoma"/>
                <w:bCs/>
                <w:sz w:val="22"/>
                <w:szCs w:val="22"/>
                <w:lang w:val="pt-BR" w:eastAsia="en-US"/>
              </w:rPr>
              <w:t>UAT</w:t>
            </w:r>
            <w:r>
              <w:rPr>
                <w:rFonts w:ascii="Tahoma" w:hAnsi="Tahoma" w:cs="Tahoma"/>
                <w:bCs/>
                <w:sz w:val="22"/>
                <w:szCs w:val="22"/>
                <w:lang w:val="pt-BR" w:eastAsia="en-US"/>
              </w:rPr>
              <w:t xml:space="preserve"> </w:t>
            </w:r>
            <w:r w:rsidRPr="00E75973">
              <w:rPr>
                <w:rFonts w:ascii="Tahoma" w:hAnsi="Tahoma" w:cs="Tahoma"/>
                <w:color w:val="000000"/>
                <w:sz w:val="22"/>
                <w:szCs w:val="22"/>
              </w:rPr>
              <w:t>Itești</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rPr>
                <w:rFonts w:ascii="Tahoma" w:hAnsi="Tahoma" w:cs="Tahoma"/>
                <w:sz w:val="22"/>
                <w:szCs w:val="22"/>
              </w:rPr>
            </w:pPr>
            <w:r w:rsidRPr="00E75973">
              <w:rPr>
                <w:rFonts w:ascii="Tahoma" w:hAnsi="Tahoma" w:cs="Tahoma"/>
                <w:color w:val="000000"/>
                <w:sz w:val="22"/>
                <w:szCs w:val="22"/>
              </w:rPr>
              <w:t>Modernizare drumuri locale în comuna Livezi, județul Bacău</w:t>
            </w:r>
          </w:p>
        </w:tc>
        <w:tc>
          <w:tcPr>
            <w:tcW w:w="3496" w:type="dxa"/>
            <w:tcBorders>
              <w:top w:val="nil"/>
              <w:left w:val="single" w:sz="4" w:space="0" w:color="auto"/>
              <w:bottom w:val="nil"/>
              <w:right w:val="single" w:sz="4" w:space="0" w:color="auto"/>
            </w:tcBorders>
          </w:tcPr>
          <w:p w:rsidR="00670198" w:rsidRPr="00E75973"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E75973"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E75973"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r w:rsidRPr="00E75973">
              <w:rPr>
                <w:rFonts w:ascii="Tahoma" w:hAnsi="Tahoma" w:cs="Tahoma"/>
                <w:bCs/>
                <w:sz w:val="22"/>
                <w:szCs w:val="22"/>
                <w:lang w:val="pt-BR" w:eastAsia="en-US"/>
              </w:rPr>
              <w:t>UAT</w:t>
            </w:r>
            <w:r>
              <w:rPr>
                <w:rFonts w:ascii="Tahoma" w:hAnsi="Tahoma" w:cs="Tahoma"/>
                <w:bCs/>
                <w:sz w:val="22"/>
                <w:szCs w:val="22"/>
                <w:lang w:val="pt-BR" w:eastAsia="en-US"/>
              </w:rPr>
              <w:t xml:space="preserve"> Livezi </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rPr>
                <w:rFonts w:ascii="Tahoma" w:hAnsi="Tahoma" w:cs="Tahoma"/>
                <w:sz w:val="22"/>
                <w:szCs w:val="22"/>
              </w:rPr>
            </w:pPr>
            <w:r w:rsidRPr="00E75973">
              <w:rPr>
                <w:rFonts w:ascii="Tahoma" w:hAnsi="Tahoma" w:cs="Tahoma"/>
                <w:color w:val="000000"/>
                <w:sz w:val="22"/>
                <w:szCs w:val="22"/>
              </w:rPr>
              <w:t>Modernizare drumuri de interes local, comuna Luizi-Călugăra județul Bacău</w:t>
            </w:r>
          </w:p>
        </w:tc>
        <w:tc>
          <w:tcPr>
            <w:tcW w:w="3496" w:type="dxa"/>
            <w:tcBorders>
              <w:top w:val="nil"/>
              <w:left w:val="single" w:sz="4" w:space="0" w:color="auto"/>
              <w:bottom w:val="nil"/>
              <w:right w:val="single" w:sz="4" w:space="0" w:color="auto"/>
            </w:tcBorders>
          </w:tcPr>
          <w:p w:rsidR="00670198" w:rsidRPr="00E75973"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E75973"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E75973"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r w:rsidRPr="00E75973">
              <w:rPr>
                <w:rFonts w:ascii="Tahoma" w:hAnsi="Tahoma" w:cs="Tahoma"/>
                <w:bCs/>
                <w:sz w:val="22"/>
                <w:szCs w:val="22"/>
                <w:lang w:val="pt-BR" w:eastAsia="en-US"/>
              </w:rPr>
              <w:t>UAT</w:t>
            </w:r>
            <w:r>
              <w:rPr>
                <w:rFonts w:ascii="Tahoma" w:hAnsi="Tahoma" w:cs="Tahoma"/>
                <w:bCs/>
                <w:sz w:val="22"/>
                <w:szCs w:val="22"/>
                <w:lang w:val="pt-BR" w:eastAsia="en-US"/>
              </w:rPr>
              <w:t xml:space="preserve"> Luizi Calugara </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rPr>
                <w:rFonts w:ascii="Tahoma" w:hAnsi="Tahoma" w:cs="Tahoma"/>
                <w:sz w:val="22"/>
                <w:szCs w:val="22"/>
              </w:rPr>
            </w:pPr>
            <w:r w:rsidRPr="00E75973">
              <w:rPr>
                <w:rFonts w:ascii="Tahoma" w:hAnsi="Tahoma" w:cs="Tahoma"/>
                <w:color w:val="000000"/>
                <w:sz w:val="22"/>
                <w:szCs w:val="22"/>
              </w:rPr>
              <w:t>Modernizare străzi și construire pod peste pârâul Valea Arinilor, comuna Măgirești, județul Bacău</w:t>
            </w:r>
          </w:p>
        </w:tc>
        <w:tc>
          <w:tcPr>
            <w:tcW w:w="3496" w:type="dxa"/>
            <w:tcBorders>
              <w:top w:val="nil"/>
              <w:left w:val="single" w:sz="4" w:space="0" w:color="auto"/>
              <w:bottom w:val="nil"/>
              <w:right w:val="single" w:sz="4" w:space="0" w:color="auto"/>
            </w:tcBorders>
          </w:tcPr>
          <w:p w:rsidR="00670198" w:rsidRPr="00E75973"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E75973"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E75973"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r w:rsidRPr="00E75973">
              <w:rPr>
                <w:rFonts w:ascii="Tahoma" w:hAnsi="Tahoma" w:cs="Tahoma"/>
                <w:bCs/>
                <w:sz w:val="22"/>
                <w:szCs w:val="22"/>
                <w:lang w:val="pt-BR" w:eastAsia="en-US"/>
              </w:rPr>
              <w:t>UAT</w:t>
            </w:r>
            <w:r>
              <w:rPr>
                <w:rFonts w:ascii="Tahoma" w:hAnsi="Tahoma" w:cs="Tahoma"/>
                <w:bCs/>
                <w:sz w:val="22"/>
                <w:szCs w:val="22"/>
                <w:lang w:val="pt-BR" w:eastAsia="en-US"/>
              </w:rPr>
              <w:t xml:space="preserve"> Magiresti</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rPr>
                <w:rFonts w:ascii="Tahoma" w:hAnsi="Tahoma" w:cs="Tahoma"/>
                <w:sz w:val="22"/>
                <w:szCs w:val="22"/>
              </w:rPr>
            </w:pPr>
            <w:r w:rsidRPr="00E75973">
              <w:rPr>
                <w:rFonts w:ascii="Tahoma" w:hAnsi="Tahoma" w:cs="Tahoma"/>
                <w:color w:val="000000"/>
                <w:sz w:val="22"/>
                <w:szCs w:val="22"/>
              </w:rPr>
              <w:t>Construire poduri și podețe în comuna Mărgineni, județul Bacău</w:t>
            </w:r>
          </w:p>
        </w:tc>
        <w:tc>
          <w:tcPr>
            <w:tcW w:w="3496" w:type="dxa"/>
            <w:tcBorders>
              <w:top w:val="nil"/>
              <w:left w:val="single" w:sz="4" w:space="0" w:color="auto"/>
              <w:bottom w:val="nil"/>
              <w:right w:val="single" w:sz="4" w:space="0" w:color="auto"/>
            </w:tcBorders>
          </w:tcPr>
          <w:p w:rsidR="00670198" w:rsidRPr="00E75973"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E75973"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E75973"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r w:rsidRPr="00E75973">
              <w:rPr>
                <w:rFonts w:ascii="Tahoma" w:hAnsi="Tahoma" w:cs="Tahoma"/>
                <w:bCs/>
                <w:sz w:val="22"/>
                <w:szCs w:val="22"/>
                <w:lang w:val="pt-BR" w:eastAsia="en-US"/>
              </w:rPr>
              <w:t>UAT</w:t>
            </w:r>
            <w:r>
              <w:rPr>
                <w:rFonts w:ascii="Tahoma" w:hAnsi="Tahoma" w:cs="Tahoma"/>
                <w:bCs/>
                <w:sz w:val="22"/>
                <w:szCs w:val="22"/>
                <w:lang w:val="pt-BR" w:eastAsia="en-US"/>
              </w:rPr>
              <w:t xml:space="preserve"> Margineni</w:t>
            </w:r>
          </w:p>
        </w:tc>
      </w:tr>
      <w:tr w:rsidR="00670198" w:rsidTr="000F4783">
        <w:trPr>
          <w:jc w:val="center"/>
        </w:trPr>
        <w:tc>
          <w:tcPr>
            <w:tcW w:w="3418" w:type="dxa"/>
            <w:tcBorders>
              <w:top w:val="nil"/>
              <w:left w:val="single" w:sz="4" w:space="0" w:color="auto"/>
              <w:bottom w:val="nil"/>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rPr>
                <w:rFonts w:ascii="Tahoma" w:hAnsi="Tahoma" w:cs="Tahoma"/>
                <w:sz w:val="22"/>
                <w:szCs w:val="22"/>
              </w:rPr>
            </w:pPr>
            <w:r w:rsidRPr="00E75973">
              <w:rPr>
                <w:rFonts w:ascii="Tahoma" w:hAnsi="Tahoma" w:cs="Tahoma"/>
                <w:color w:val="000000"/>
                <w:sz w:val="22"/>
                <w:szCs w:val="22"/>
              </w:rPr>
              <w:t>Reabilitare pod strada 1 Mai, Municipiul Moinești</w:t>
            </w:r>
          </w:p>
        </w:tc>
        <w:tc>
          <w:tcPr>
            <w:tcW w:w="3496" w:type="dxa"/>
            <w:tcBorders>
              <w:top w:val="nil"/>
              <w:left w:val="single" w:sz="4" w:space="0" w:color="auto"/>
              <w:bottom w:val="nil"/>
              <w:right w:val="single" w:sz="4" w:space="0" w:color="auto"/>
            </w:tcBorders>
          </w:tcPr>
          <w:p w:rsidR="00670198" w:rsidRPr="00E75973"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E75973"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E75973"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r w:rsidRPr="00E75973">
              <w:rPr>
                <w:rFonts w:ascii="Tahoma" w:hAnsi="Tahoma" w:cs="Tahoma"/>
                <w:bCs/>
                <w:sz w:val="22"/>
                <w:szCs w:val="22"/>
                <w:lang w:val="pt-BR" w:eastAsia="en-US"/>
              </w:rPr>
              <w:t>UAT</w:t>
            </w:r>
            <w:r>
              <w:rPr>
                <w:rFonts w:ascii="Tahoma" w:hAnsi="Tahoma" w:cs="Tahoma"/>
                <w:bCs/>
                <w:sz w:val="22"/>
                <w:szCs w:val="22"/>
                <w:lang w:val="pt-BR" w:eastAsia="en-US"/>
              </w:rPr>
              <w:t xml:space="preserve"> Moinesti </w:t>
            </w:r>
          </w:p>
        </w:tc>
      </w:tr>
      <w:tr w:rsidR="00670198" w:rsidTr="00670198">
        <w:trPr>
          <w:jc w:val="center"/>
        </w:trPr>
        <w:tc>
          <w:tcPr>
            <w:tcW w:w="3418" w:type="dxa"/>
            <w:tcBorders>
              <w:top w:val="nil"/>
              <w:left w:val="single" w:sz="4" w:space="0" w:color="auto"/>
              <w:bottom w:val="single" w:sz="4" w:space="0" w:color="auto"/>
              <w:right w:val="single" w:sz="4" w:space="0" w:color="auto"/>
            </w:tcBorders>
          </w:tcPr>
          <w:p w:rsidR="00670198" w:rsidRDefault="00670198" w:rsidP="000F4783">
            <w:pPr>
              <w:spacing w:line="276" w:lineRule="auto"/>
              <w:jc w:val="both"/>
              <w:rPr>
                <w:rFonts w:ascii="Arial" w:hAnsi="Arial" w:cs="Arial"/>
                <w:b/>
                <w:color w:val="FF0000"/>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E75973" w:rsidRDefault="00670198" w:rsidP="00670198">
            <w:pPr>
              <w:rPr>
                <w:rFonts w:ascii="Tahoma" w:hAnsi="Tahoma" w:cs="Tahoma"/>
                <w:sz w:val="22"/>
                <w:szCs w:val="22"/>
              </w:rPr>
            </w:pPr>
            <w:r w:rsidRPr="00E75973">
              <w:rPr>
                <w:rFonts w:ascii="Tahoma" w:hAnsi="Tahoma" w:cs="Tahoma"/>
                <w:color w:val="000000"/>
                <w:sz w:val="22"/>
                <w:szCs w:val="22"/>
              </w:rPr>
              <w:t>Modernizare drumuri comunale DC 40 și DC 39, comuna Motoșeni, județul Bacău</w:t>
            </w:r>
          </w:p>
        </w:tc>
        <w:tc>
          <w:tcPr>
            <w:tcW w:w="3496" w:type="dxa"/>
            <w:tcBorders>
              <w:top w:val="nil"/>
              <w:left w:val="single" w:sz="4" w:space="0" w:color="auto"/>
              <w:bottom w:val="single" w:sz="4" w:space="0" w:color="auto"/>
              <w:right w:val="single" w:sz="4" w:space="0" w:color="auto"/>
            </w:tcBorders>
          </w:tcPr>
          <w:p w:rsidR="00670198" w:rsidRPr="00E75973" w:rsidRDefault="00670198" w:rsidP="000F4783">
            <w:pPr>
              <w:spacing w:line="276" w:lineRule="auto"/>
              <w:rPr>
                <w:rFonts w:ascii="Tahoma" w:hAnsi="Tahoma" w:cs="Tahoma"/>
                <w:sz w:val="22"/>
                <w:szCs w:val="22"/>
              </w:rPr>
            </w:pPr>
          </w:p>
        </w:tc>
        <w:tc>
          <w:tcPr>
            <w:tcW w:w="1769" w:type="dxa"/>
            <w:tcBorders>
              <w:top w:val="nil"/>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single" w:sz="4" w:space="0" w:color="auto"/>
              <w:right w:val="single" w:sz="4" w:space="0" w:color="auto"/>
            </w:tcBorders>
            <w:vAlign w:val="center"/>
          </w:tcPr>
          <w:p w:rsidR="00670198" w:rsidRPr="00E75973"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E75973" w:rsidRDefault="00670198" w:rsidP="000F4783">
            <w:pPr>
              <w:spacing w:line="276" w:lineRule="auto"/>
              <w:jc w:val="center"/>
              <w:rPr>
                <w:rFonts w:ascii="Tahoma" w:hAnsi="Tahoma" w:cs="Tahoma"/>
                <w:bCs/>
                <w:sz w:val="22"/>
                <w:szCs w:val="22"/>
                <w:lang w:val="pt-BR" w:eastAsia="en-US"/>
              </w:rPr>
            </w:pPr>
            <w:r w:rsidRPr="00E75973">
              <w:rPr>
                <w:rFonts w:ascii="Tahoma" w:hAnsi="Tahoma" w:cs="Tahoma"/>
                <w:bCs/>
                <w:sz w:val="22"/>
                <w:szCs w:val="22"/>
                <w:lang w:val="pt-BR" w:eastAsia="en-US"/>
              </w:rPr>
              <w:t>UAT</w:t>
            </w:r>
            <w:r>
              <w:rPr>
                <w:rFonts w:ascii="Tahoma" w:hAnsi="Tahoma" w:cs="Tahoma"/>
                <w:bCs/>
                <w:sz w:val="22"/>
                <w:szCs w:val="22"/>
                <w:lang w:val="pt-BR" w:eastAsia="en-US"/>
              </w:rPr>
              <w:t xml:space="preserve"> Motoseni </w:t>
            </w:r>
          </w:p>
        </w:tc>
      </w:tr>
      <w:tr w:rsidR="00670198" w:rsidTr="000F4783">
        <w:trPr>
          <w:jc w:val="center"/>
        </w:trPr>
        <w:tc>
          <w:tcPr>
            <w:tcW w:w="3418"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3991"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496"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86"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670198" w:rsidTr="000F4783">
        <w:trPr>
          <w:jc w:val="center"/>
        </w:trPr>
        <w:tc>
          <w:tcPr>
            <w:tcW w:w="3418" w:type="dxa"/>
            <w:tcBorders>
              <w:top w:val="single" w:sz="4" w:space="0" w:color="auto"/>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r w:rsidRPr="00AD0754">
              <w:rPr>
                <w:rFonts w:ascii="Tahoma" w:hAnsi="Tahoma" w:cs="Tahoma"/>
                <w:b/>
                <w:sz w:val="22"/>
                <w:szCs w:val="22"/>
                <w:lang w:val="pt-BR"/>
              </w:rPr>
              <w:t>Drumuri comunale</w:t>
            </w:r>
            <w:r>
              <w:rPr>
                <w:rFonts w:ascii="Tahoma" w:hAnsi="Tahoma" w:cs="Tahoma"/>
                <w:b/>
                <w:sz w:val="22"/>
                <w:szCs w:val="22"/>
                <w:lang w:val="pt-BR"/>
              </w:rPr>
              <w:t>/poduri</w:t>
            </w: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Pod beton armat peste pârâul Mora, localitatea Poiana, comuna Negri județul Bacău</w:t>
            </w:r>
          </w:p>
        </w:tc>
        <w:tc>
          <w:tcPr>
            <w:tcW w:w="3496" w:type="dxa"/>
            <w:tcBorders>
              <w:top w:val="single" w:sz="4" w:space="0" w:color="auto"/>
              <w:left w:val="single" w:sz="4" w:space="0" w:color="auto"/>
              <w:bottom w:val="nil"/>
              <w:right w:val="single" w:sz="4" w:space="0" w:color="auto"/>
            </w:tcBorders>
          </w:tcPr>
          <w:p w:rsidR="00670198" w:rsidRPr="00196D5D" w:rsidRDefault="00670198" w:rsidP="000F4783">
            <w:pPr>
              <w:spacing w:line="276" w:lineRule="auto"/>
              <w:rPr>
                <w:rFonts w:ascii="Tahoma" w:hAnsi="Tahoma" w:cs="Tahoma"/>
                <w:sz w:val="22"/>
                <w:szCs w:val="22"/>
              </w:rPr>
            </w:pPr>
            <w:r w:rsidRPr="00196D5D">
              <w:rPr>
                <w:rFonts w:ascii="Tahoma" w:hAnsi="Tahoma" w:cs="Tahoma"/>
                <w:sz w:val="22"/>
                <w:szCs w:val="22"/>
              </w:rPr>
              <w:t xml:space="preserve">- numar  km drum comunal reabilitati/modernizati </w:t>
            </w:r>
          </w:p>
        </w:tc>
        <w:tc>
          <w:tcPr>
            <w:tcW w:w="1769" w:type="dxa"/>
            <w:tcBorders>
              <w:top w:val="single" w:sz="4" w:space="0" w:color="auto"/>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r w:rsidRPr="00196D5D">
              <w:rPr>
                <w:rFonts w:ascii="Tahoma" w:hAnsi="Tahoma" w:cs="Tahoma"/>
                <w:sz w:val="22"/>
                <w:szCs w:val="22"/>
              </w:rPr>
              <w:t xml:space="preserve"> Buget PNDL </w:t>
            </w:r>
          </w:p>
        </w:tc>
        <w:tc>
          <w:tcPr>
            <w:tcW w:w="1686" w:type="dxa"/>
            <w:tcBorders>
              <w:top w:val="single" w:sz="4" w:space="0" w:color="auto"/>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r>
              <w:rPr>
                <w:rFonts w:ascii="Tahoma" w:hAnsi="Tahoma" w:cs="Tahoma"/>
                <w:sz w:val="22"/>
                <w:szCs w:val="22"/>
              </w:rPr>
              <w:t>2020</w:t>
            </w: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 xml:space="preserve">UAT Negri </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Modernizare drumuri de interes local în sat Tarnița, comuna Oncești,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 Oncesti</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Reabilitare pod pe DN 11, la km 129+831, peste râul Trotuș, la Onești, jud.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 Onesti</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Pod din beton armat peste pârâul Parincea, punct Durac Constantin, sat Parincea, comuna Parincea,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 Parincea</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Pod peste râul Tazlău, în comuna Pîrjol,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 PIRJOL</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Modernizare drumuri sătești comuna Poduri,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P</w:t>
            </w:r>
            <w:r w:rsidRPr="00670198">
              <w:rPr>
                <w:rFonts w:ascii="Tahoma" w:hAnsi="Tahoma" w:cs="Tahoma"/>
                <w:bCs/>
                <w:sz w:val="22"/>
                <w:szCs w:val="22"/>
                <w:lang w:val="pt-BR" w:eastAsia="en-US"/>
              </w:rPr>
              <w:t>ODURI</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Construire pod peste Pârâul Recea, comuna Prăjești,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 xml:space="preserve">UAT Prajesti </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Modernizare drumuri sătești, sat Gheorghe Doja în comuna Răcăciuni,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Racaciuni </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Modernizare rețea drumuri locale în comuna Roșiori,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Rosiori </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Construire poduri în comuna Sascut,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Sascut </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Asfaltare drumuri în comuna Sărata, jud.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Sărata </w:t>
            </w:r>
          </w:p>
        </w:tc>
      </w:tr>
      <w:tr w:rsidR="00670198" w:rsidTr="00670198">
        <w:trPr>
          <w:jc w:val="center"/>
        </w:trPr>
        <w:tc>
          <w:tcPr>
            <w:tcW w:w="3418" w:type="dxa"/>
            <w:tcBorders>
              <w:top w:val="nil"/>
              <w:left w:val="single" w:sz="4" w:space="0" w:color="auto"/>
              <w:bottom w:val="single" w:sz="4" w:space="0" w:color="auto"/>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Construire pod peste pârâul Boului sat Scorţeni, comuna Scorţeni, judeţul Bacău</w:t>
            </w:r>
          </w:p>
        </w:tc>
        <w:tc>
          <w:tcPr>
            <w:tcW w:w="3496" w:type="dxa"/>
            <w:tcBorders>
              <w:top w:val="nil"/>
              <w:left w:val="single" w:sz="4" w:space="0" w:color="auto"/>
              <w:bottom w:val="single" w:sz="4" w:space="0" w:color="auto"/>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single" w:sz="4" w:space="0" w:color="auto"/>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Scorteni </w:t>
            </w:r>
          </w:p>
        </w:tc>
      </w:tr>
      <w:tr w:rsidR="00670198" w:rsidTr="000F4783">
        <w:trPr>
          <w:jc w:val="center"/>
        </w:trPr>
        <w:tc>
          <w:tcPr>
            <w:tcW w:w="3418" w:type="dxa"/>
            <w:tcBorders>
              <w:top w:val="single" w:sz="4" w:space="0" w:color="auto"/>
              <w:left w:val="single" w:sz="4" w:space="0" w:color="auto"/>
              <w:bottom w:val="nil"/>
              <w:right w:val="single" w:sz="4" w:space="0" w:color="auto"/>
            </w:tcBorders>
          </w:tcPr>
          <w:p w:rsidR="00670198" w:rsidRDefault="00670198" w:rsidP="000F4783">
            <w:pPr>
              <w:spacing w:line="276" w:lineRule="auto"/>
              <w:jc w:val="center"/>
              <w:rPr>
                <w:rFonts w:ascii="Tahoma" w:hAnsi="Tahoma" w:cs="Tahoma"/>
                <w:b/>
                <w:bCs/>
                <w:sz w:val="22"/>
                <w:szCs w:val="22"/>
                <w:lang w:eastAsia="en-US"/>
              </w:rPr>
            </w:pPr>
            <w:r>
              <w:rPr>
                <w:rFonts w:ascii="Tahoma" w:hAnsi="Tahoma" w:cs="Tahoma"/>
                <w:b/>
                <w:bCs/>
                <w:sz w:val="22"/>
                <w:szCs w:val="22"/>
                <w:lang w:eastAsia="en-US"/>
              </w:rPr>
              <w:lastRenderedPageBreak/>
              <w:t xml:space="preserve">Măsura și submăsura din  Programul de Guvernare 2018-2020 </w:t>
            </w:r>
          </w:p>
        </w:tc>
        <w:tc>
          <w:tcPr>
            <w:tcW w:w="3991"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3496" w:type="dxa"/>
            <w:tcBorders>
              <w:top w:val="single" w:sz="4" w:space="0" w:color="auto"/>
              <w:left w:val="single" w:sz="4" w:space="0" w:color="auto"/>
              <w:bottom w:val="nil"/>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1769" w:type="dxa"/>
            <w:tcBorders>
              <w:top w:val="single" w:sz="4" w:space="0" w:color="auto"/>
              <w:left w:val="single" w:sz="4" w:space="0" w:color="auto"/>
              <w:bottom w:val="nil"/>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1686" w:type="dxa"/>
            <w:tcBorders>
              <w:top w:val="single" w:sz="4" w:space="0" w:color="auto"/>
              <w:left w:val="single" w:sz="4" w:space="0" w:color="auto"/>
              <w:bottom w:val="nil"/>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1969" w:type="dxa"/>
            <w:tcBorders>
              <w:top w:val="single" w:sz="4" w:space="0" w:color="auto"/>
              <w:left w:val="single" w:sz="4" w:space="0" w:color="auto"/>
              <w:bottom w:val="single" w:sz="4" w:space="0" w:color="auto"/>
              <w:right w:val="single" w:sz="4" w:space="0" w:color="auto"/>
            </w:tcBorders>
          </w:tcPr>
          <w:p w:rsidR="00670198" w:rsidRDefault="00670198" w:rsidP="000F4783">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670198" w:rsidTr="00670198">
        <w:trPr>
          <w:jc w:val="center"/>
        </w:trPr>
        <w:tc>
          <w:tcPr>
            <w:tcW w:w="3418" w:type="dxa"/>
            <w:tcBorders>
              <w:top w:val="single" w:sz="4" w:space="0" w:color="auto"/>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r w:rsidRPr="00AD0754">
              <w:rPr>
                <w:rFonts w:ascii="Tahoma" w:hAnsi="Tahoma" w:cs="Tahoma"/>
                <w:b/>
                <w:sz w:val="22"/>
                <w:szCs w:val="22"/>
                <w:lang w:val="pt-BR"/>
              </w:rPr>
              <w:t>Drumuri comunale</w:t>
            </w:r>
            <w:r>
              <w:rPr>
                <w:rFonts w:ascii="Tahoma" w:hAnsi="Tahoma" w:cs="Tahoma"/>
                <w:b/>
                <w:sz w:val="22"/>
                <w:szCs w:val="22"/>
                <w:lang w:val="pt-BR"/>
              </w:rPr>
              <w:t>/poduri</w:t>
            </w: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Modernizare DC 183 și drumuri locale în comuna Solonț, jud. Bacău</w:t>
            </w:r>
          </w:p>
        </w:tc>
        <w:tc>
          <w:tcPr>
            <w:tcW w:w="3496" w:type="dxa"/>
            <w:tcBorders>
              <w:top w:val="single" w:sz="4" w:space="0" w:color="auto"/>
              <w:left w:val="single" w:sz="4" w:space="0" w:color="auto"/>
              <w:bottom w:val="nil"/>
              <w:right w:val="single" w:sz="4" w:space="0" w:color="auto"/>
            </w:tcBorders>
          </w:tcPr>
          <w:p w:rsidR="00670198" w:rsidRPr="00196D5D" w:rsidRDefault="00670198" w:rsidP="000F4783">
            <w:pPr>
              <w:spacing w:line="276" w:lineRule="auto"/>
              <w:rPr>
                <w:rFonts w:ascii="Tahoma" w:hAnsi="Tahoma" w:cs="Tahoma"/>
                <w:sz w:val="22"/>
                <w:szCs w:val="22"/>
              </w:rPr>
            </w:pPr>
            <w:r w:rsidRPr="00196D5D">
              <w:rPr>
                <w:rFonts w:ascii="Tahoma" w:hAnsi="Tahoma" w:cs="Tahoma"/>
                <w:sz w:val="22"/>
                <w:szCs w:val="22"/>
              </w:rPr>
              <w:t xml:space="preserve">- numar  km drum comunal reabilitati/modernizati </w:t>
            </w:r>
          </w:p>
        </w:tc>
        <w:tc>
          <w:tcPr>
            <w:tcW w:w="1769" w:type="dxa"/>
            <w:tcBorders>
              <w:top w:val="single" w:sz="4" w:space="0" w:color="auto"/>
              <w:left w:val="single" w:sz="4" w:space="0" w:color="auto"/>
              <w:bottom w:val="nil"/>
              <w:right w:val="single" w:sz="4" w:space="0" w:color="auto"/>
            </w:tcBorders>
          </w:tcPr>
          <w:p w:rsidR="00670198" w:rsidRPr="00196D5D" w:rsidRDefault="00670198" w:rsidP="000F4783">
            <w:pPr>
              <w:spacing w:line="276" w:lineRule="auto"/>
              <w:jc w:val="center"/>
              <w:rPr>
                <w:rFonts w:ascii="Tahoma" w:hAnsi="Tahoma" w:cs="Tahoma"/>
                <w:sz w:val="22"/>
                <w:szCs w:val="22"/>
              </w:rPr>
            </w:pPr>
            <w:r w:rsidRPr="00196D5D">
              <w:rPr>
                <w:rFonts w:ascii="Tahoma" w:hAnsi="Tahoma" w:cs="Tahoma"/>
                <w:sz w:val="22"/>
                <w:szCs w:val="22"/>
              </w:rPr>
              <w:t xml:space="preserve"> Buget PNDL </w:t>
            </w:r>
          </w:p>
        </w:tc>
        <w:tc>
          <w:tcPr>
            <w:tcW w:w="1686" w:type="dxa"/>
            <w:tcBorders>
              <w:top w:val="single" w:sz="4" w:space="0" w:color="auto"/>
              <w:left w:val="single" w:sz="4" w:space="0" w:color="auto"/>
              <w:bottom w:val="nil"/>
              <w:right w:val="single" w:sz="4" w:space="0" w:color="auto"/>
            </w:tcBorders>
            <w:vAlign w:val="center"/>
          </w:tcPr>
          <w:p w:rsidR="00670198" w:rsidRDefault="00670198" w:rsidP="000F4783">
            <w:pPr>
              <w:spacing w:line="276" w:lineRule="auto"/>
              <w:jc w:val="both"/>
              <w:rPr>
                <w:rFonts w:ascii="Tahoma" w:hAnsi="Tahoma" w:cs="Tahoma"/>
                <w:sz w:val="22"/>
                <w:szCs w:val="22"/>
              </w:rPr>
            </w:pPr>
            <w:r>
              <w:rPr>
                <w:rFonts w:ascii="Tahoma" w:hAnsi="Tahoma" w:cs="Tahoma"/>
                <w:sz w:val="22"/>
                <w:szCs w:val="22"/>
              </w:rPr>
              <w:t>2020</w:t>
            </w:r>
          </w:p>
        </w:tc>
        <w:tc>
          <w:tcPr>
            <w:tcW w:w="1969" w:type="dxa"/>
            <w:tcBorders>
              <w:top w:val="single" w:sz="4" w:space="0" w:color="auto"/>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Solont </w:t>
            </w:r>
          </w:p>
        </w:tc>
      </w:tr>
      <w:tr w:rsidR="00670198" w:rsidTr="00670198">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Pod peste pârâul Cucuieți, pe drumul comunal DC 184, în comuna Solonț,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nil"/>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Construire poduri în comuna Stănișești, judeţul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Stanisesti </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Modernizare și construire poduri și podețe în satele Bogdana, Ștefan cel Mare și Negoiești, în comuna Ștefan cel Mare,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Stefan cel Mare </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Modernizare drumuri de interes local în comuna Tamași,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Tamasi </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rPr>
                <w:rFonts w:ascii="Tahoma" w:hAnsi="Tahoma" w:cs="Tahoma"/>
                <w:color w:val="000000"/>
                <w:sz w:val="22"/>
                <w:szCs w:val="22"/>
              </w:rPr>
            </w:pPr>
            <w:r w:rsidRPr="00670198">
              <w:rPr>
                <w:rFonts w:ascii="Tahoma" w:hAnsi="Tahoma" w:cs="Tahoma"/>
                <w:color w:val="000000"/>
                <w:sz w:val="22"/>
                <w:szCs w:val="22"/>
              </w:rPr>
              <w:t>Modernizare poduri și podețe în comuna Tîrgu Trotuș, județul Bacău</w:t>
            </w:r>
          </w:p>
          <w:p w:rsidR="00670198" w:rsidRPr="00670198" w:rsidRDefault="00670198" w:rsidP="00670198">
            <w:pPr>
              <w:rPr>
                <w:rFonts w:ascii="Tahoma" w:hAnsi="Tahoma" w:cs="Tahoma"/>
                <w:sz w:val="22"/>
                <w:szCs w:val="22"/>
              </w:rPr>
            </w:pP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Tirgu Trotus</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color w:val="000000"/>
                <w:sz w:val="22"/>
                <w:szCs w:val="22"/>
              </w:rPr>
            </w:pPr>
            <w:r w:rsidRPr="00670198">
              <w:rPr>
                <w:rFonts w:ascii="Tahoma" w:hAnsi="Tahoma" w:cs="Tahoma"/>
                <w:color w:val="000000"/>
                <w:sz w:val="22"/>
                <w:szCs w:val="22"/>
              </w:rPr>
              <w:t>Modernizare drumuri de interes local în comuna Traian,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UAT Traian</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Modernizare prin asfaltare drumuri sătești în comuna Valea Seacă, județul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Valea Seaca</w:t>
            </w:r>
          </w:p>
        </w:tc>
      </w:tr>
      <w:tr w:rsidR="00670198" w:rsidTr="000F4783">
        <w:trPr>
          <w:jc w:val="center"/>
        </w:trPr>
        <w:tc>
          <w:tcPr>
            <w:tcW w:w="3418" w:type="dxa"/>
            <w:tcBorders>
              <w:top w:val="nil"/>
              <w:left w:val="single" w:sz="4" w:space="0" w:color="auto"/>
              <w:bottom w:val="nil"/>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Modernizare drumuri de interes local în comuna Vultureni, judeţul Bacău</w:t>
            </w:r>
          </w:p>
        </w:tc>
        <w:tc>
          <w:tcPr>
            <w:tcW w:w="3496" w:type="dxa"/>
            <w:tcBorders>
              <w:top w:val="nil"/>
              <w:left w:val="single" w:sz="4" w:space="0" w:color="auto"/>
              <w:bottom w:val="nil"/>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nil"/>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nil"/>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Vultureni </w:t>
            </w:r>
          </w:p>
        </w:tc>
      </w:tr>
      <w:tr w:rsidR="00670198" w:rsidTr="007A6E4D">
        <w:trPr>
          <w:jc w:val="center"/>
        </w:trPr>
        <w:tc>
          <w:tcPr>
            <w:tcW w:w="3418" w:type="dxa"/>
            <w:tcBorders>
              <w:top w:val="nil"/>
              <w:left w:val="single" w:sz="4" w:space="0" w:color="auto"/>
              <w:bottom w:val="single" w:sz="4" w:space="0" w:color="auto"/>
              <w:right w:val="single" w:sz="4" w:space="0" w:color="auto"/>
            </w:tcBorders>
          </w:tcPr>
          <w:p w:rsidR="00670198" w:rsidRPr="00670198" w:rsidRDefault="00670198" w:rsidP="000F4783">
            <w:pPr>
              <w:spacing w:line="276" w:lineRule="auto"/>
              <w:jc w:val="both"/>
              <w:rPr>
                <w:rFonts w:ascii="Tahoma" w:hAnsi="Tahoma" w:cs="Tahoma"/>
                <w:b/>
                <w:color w:val="FF0000"/>
                <w:sz w:val="22"/>
                <w:szCs w:val="22"/>
                <w:lang w:val="pt-BR"/>
              </w:rPr>
            </w:pPr>
          </w:p>
        </w:tc>
        <w:tc>
          <w:tcPr>
            <w:tcW w:w="3991" w:type="dxa"/>
            <w:tcBorders>
              <w:top w:val="single" w:sz="4" w:space="0" w:color="auto"/>
              <w:left w:val="single" w:sz="4" w:space="0" w:color="auto"/>
              <w:bottom w:val="single" w:sz="4" w:space="0" w:color="auto"/>
              <w:right w:val="single" w:sz="4" w:space="0" w:color="auto"/>
            </w:tcBorders>
          </w:tcPr>
          <w:p w:rsidR="00670198" w:rsidRPr="00670198" w:rsidRDefault="00670198" w:rsidP="00670198">
            <w:pPr>
              <w:rPr>
                <w:rFonts w:ascii="Tahoma" w:hAnsi="Tahoma" w:cs="Tahoma"/>
                <w:sz w:val="22"/>
                <w:szCs w:val="22"/>
              </w:rPr>
            </w:pPr>
            <w:r w:rsidRPr="00670198">
              <w:rPr>
                <w:rFonts w:ascii="Tahoma" w:hAnsi="Tahoma" w:cs="Tahoma"/>
                <w:color w:val="000000"/>
                <w:sz w:val="22"/>
                <w:szCs w:val="22"/>
              </w:rPr>
              <w:t>Reabilitare și modernizare DC 180A 5 km, zona Bolătău, comuna Zemeș, județ Bacău</w:t>
            </w:r>
          </w:p>
        </w:tc>
        <w:tc>
          <w:tcPr>
            <w:tcW w:w="3496" w:type="dxa"/>
            <w:tcBorders>
              <w:top w:val="nil"/>
              <w:left w:val="single" w:sz="4" w:space="0" w:color="auto"/>
              <w:bottom w:val="single" w:sz="4" w:space="0" w:color="auto"/>
              <w:right w:val="single" w:sz="4" w:space="0" w:color="auto"/>
            </w:tcBorders>
          </w:tcPr>
          <w:p w:rsidR="00670198" w:rsidRPr="00670198" w:rsidRDefault="00670198" w:rsidP="000F4783">
            <w:pPr>
              <w:spacing w:line="276" w:lineRule="auto"/>
              <w:rPr>
                <w:rFonts w:ascii="Tahoma" w:hAnsi="Tahoma" w:cs="Tahoma"/>
                <w:sz w:val="22"/>
                <w:szCs w:val="22"/>
              </w:rPr>
            </w:pPr>
          </w:p>
        </w:tc>
        <w:tc>
          <w:tcPr>
            <w:tcW w:w="1769" w:type="dxa"/>
            <w:tcBorders>
              <w:top w:val="nil"/>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sz w:val="22"/>
                <w:szCs w:val="22"/>
              </w:rPr>
            </w:pPr>
          </w:p>
        </w:tc>
        <w:tc>
          <w:tcPr>
            <w:tcW w:w="1686" w:type="dxa"/>
            <w:tcBorders>
              <w:top w:val="nil"/>
              <w:left w:val="single" w:sz="4" w:space="0" w:color="auto"/>
              <w:bottom w:val="single" w:sz="4" w:space="0" w:color="auto"/>
              <w:right w:val="single" w:sz="4" w:space="0" w:color="auto"/>
            </w:tcBorders>
            <w:vAlign w:val="center"/>
          </w:tcPr>
          <w:p w:rsidR="00670198" w:rsidRPr="00670198" w:rsidRDefault="00670198" w:rsidP="000F4783">
            <w:pPr>
              <w:spacing w:line="276" w:lineRule="auto"/>
              <w:jc w:val="both"/>
              <w:rPr>
                <w:rFonts w:ascii="Tahoma" w:hAnsi="Tahoma" w:cs="Tahoma"/>
                <w:sz w:val="22"/>
                <w:szCs w:val="22"/>
              </w:rPr>
            </w:pPr>
          </w:p>
        </w:tc>
        <w:tc>
          <w:tcPr>
            <w:tcW w:w="1969" w:type="dxa"/>
            <w:tcBorders>
              <w:top w:val="single" w:sz="4" w:space="0" w:color="auto"/>
              <w:left w:val="single" w:sz="4" w:space="0" w:color="auto"/>
              <w:bottom w:val="single" w:sz="4" w:space="0" w:color="auto"/>
              <w:right w:val="single" w:sz="4" w:space="0" w:color="auto"/>
            </w:tcBorders>
          </w:tcPr>
          <w:p w:rsidR="00670198" w:rsidRPr="00670198" w:rsidRDefault="00670198" w:rsidP="000F4783">
            <w:pPr>
              <w:spacing w:line="276" w:lineRule="auto"/>
              <w:jc w:val="center"/>
              <w:rPr>
                <w:rFonts w:ascii="Tahoma" w:hAnsi="Tahoma" w:cs="Tahoma"/>
                <w:bCs/>
                <w:sz w:val="22"/>
                <w:szCs w:val="22"/>
                <w:lang w:val="pt-BR" w:eastAsia="en-US"/>
              </w:rPr>
            </w:pPr>
            <w:r w:rsidRPr="00670198">
              <w:rPr>
                <w:rFonts w:ascii="Tahoma" w:hAnsi="Tahoma" w:cs="Tahoma"/>
                <w:bCs/>
                <w:sz w:val="22"/>
                <w:szCs w:val="22"/>
                <w:lang w:val="pt-BR" w:eastAsia="en-US"/>
              </w:rPr>
              <w:t>UAT</w:t>
            </w:r>
            <w:r>
              <w:rPr>
                <w:rFonts w:ascii="Tahoma" w:hAnsi="Tahoma" w:cs="Tahoma"/>
                <w:bCs/>
                <w:sz w:val="22"/>
                <w:szCs w:val="22"/>
                <w:lang w:val="pt-BR" w:eastAsia="en-US"/>
              </w:rPr>
              <w:t xml:space="preserve"> Zemes </w:t>
            </w:r>
          </w:p>
        </w:tc>
      </w:tr>
    </w:tbl>
    <w:p w:rsidR="00670198" w:rsidRDefault="00670198" w:rsidP="00670198">
      <w:pPr>
        <w:jc w:val="both"/>
        <w:rPr>
          <w:rFonts w:ascii="Tahoma" w:hAnsi="Tahoma" w:cs="Tahoma"/>
          <w:b/>
          <w:color w:val="FF0000"/>
          <w:sz w:val="22"/>
          <w:szCs w:val="22"/>
          <w:lang w:val="pt-BR"/>
        </w:rPr>
      </w:pPr>
    </w:p>
    <w:p w:rsidR="00670198" w:rsidRDefault="00670198" w:rsidP="00670198">
      <w:pPr>
        <w:jc w:val="both"/>
        <w:rPr>
          <w:rFonts w:ascii="Arial" w:hAnsi="Arial" w:cs="Arial"/>
          <w:b/>
          <w:color w:val="FF0000"/>
          <w:lang w:val="pt-BR"/>
        </w:rPr>
      </w:pPr>
    </w:p>
    <w:p w:rsidR="00670198" w:rsidRDefault="00670198" w:rsidP="00670198">
      <w:pPr>
        <w:jc w:val="both"/>
        <w:rPr>
          <w:rFonts w:ascii="Arial" w:hAnsi="Arial" w:cs="Arial"/>
          <w:b/>
          <w:color w:val="FF0000"/>
          <w:lang w:val="pt-BR"/>
        </w:rPr>
      </w:pPr>
    </w:p>
    <w:p w:rsidR="002C7964" w:rsidRDefault="002C7964" w:rsidP="00670198">
      <w:pPr>
        <w:jc w:val="both"/>
        <w:rPr>
          <w:rFonts w:ascii="Arial" w:hAnsi="Arial" w:cs="Arial"/>
          <w:b/>
          <w:color w:val="FF0000"/>
          <w:lang w:val="pt-BR"/>
        </w:rPr>
      </w:pPr>
    </w:p>
    <w:p w:rsidR="00780701" w:rsidRPr="004A697D" w:rsidRDefault="00780701" w:rsidP="00780701">
      <w:pPr>
        <w:jc w:val="both"/>
        <w:rPr>
          <w:rFonts w:ascii="Tahoma" w:hAnsi="Tahoma" w:cs="Tahoma"/>
          <w:b/>
          <w:lang w:val="pt-BR"/>
        </w:rPr>
      </w:pPr>
      <w:r>
        <w:rPr>
          <w:rFonts w:ascii="Tahoma" w:hAnsi="Tahoma" w:cs="Tahoma"/>
          <w:b/>
          <w:lang w:val="pt-BR"/>
        </w:rPr>
        <w:lastRenderedPageBreak/>
        <w:t>Capitolul 14: Politici  în domeniul comunicațiilor</w:t>
      </w:r>
      <w:r w:rsidRPr="004A697D">
        <w:rPr>
          <w:rFonts w:ascii="Tahoma" w:hAnsi="Tahoma" w:cs="Tahoma"/>
          <w:b/>
          <w:lang w:val="pt-BR"/>
        </w:rPr>
        <w:t>.</w:t>
      </w:r>
      <w:r>
        <w:rPr>
          <w:rFonts w:ascii="Tahoma" w:hAnsi="Tahoma" w:cs="Tahoma"/>
          <w:b/>
          <w:lang w:val="pt-BR"/>
        </w:rPr>
        <w:t xml:space="preserve"> Convergența digitală</w:t>
      </w:r>
      <w:r w:rsidRPr="004A697D">
        <w:rPr>
          <w:rFonts w:ascii="Tahoma" w:hAnsi="Tahoma" w:cs="Tahoma"/>
          <w:b/>
          <w:lang w:val="pt-BR"/>
        </w:rPr>
        <w:t xml:space="preserve"> </w:t>
      </w:r>
    </w:p>
    <w:p w:rsidR="00780701" w:rsidRPr="004A697D" w:rsidRDefault="00780701" w:rsidP="00780701">
      <w:pPr>
        <w:jc w:val="both"/>
        <w:rPr>
          <w:rFonts w:ascii="Tahoma" w:hAnsi="Tahoma" w:cs="Tahoma"/>
          <w:b/>
          <w:lang w:val="pt-BR"/>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4487"/>
        <w:gridCol w:w="1986"/>
        <w:gridCol w:w="2420"/>
        <w:gridCol w:w="2333"/>
        <w:gridCol w:w="2333"/>
      </w:tblGrid>
      <w:tr w:rsidR="00780701" w:rsidTr="00951F75">
        <w:trPr>
          <w:jc w:val="center"/>
        </w:trPr>
        <w:tc>
          <w:tcPr>
            <w:tcW w:w="2770"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eastAsia="en-US"/>
              </w:rPr>
            </w:pPr>
            <w:r>
              <w:rPr>
                <w:rFonts w:ascii="Tahoma" w:hAnsi="Tahoma" w:cs="Tahoma"/>
                <w:b/>
                <w:bCs/>
                <w:sz w:val="22"/>
                <w:szCs w:val="22"/>
                <w:lang w:eastAsia="en-US"/>
              </w:rPr>
              <w:t xml:space="preserve">Măsura și submăsura din  Programul de Guvernare 2018-2020 </w:t>
            </w:r>
          </w:p>
        </w:tc>
        <w:tc>
          <w:tcPr>
            <w:tcW w:w="4487"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Acțiuni necesare pentru aplicarea măsurii </w:t>
            </w:r>
          </w:p>
        </w:tc>
        <w:tc>
          <w:tcPr>
            <w:tcW w:w="1986"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Indicatori de performanță </w:t>
            </w:r>
          </w:p>
        </w:tc>
        <w:tc>
          <w:tcPr>
            <w:tcW w:w="2420"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Sursa de finanțare </w:t>
            </w:r>
          </w:p>
        </w:tc>
        <w:tc>
          <w:tcPr>
            <w:tcW w:w="2333"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Termen de realizare </w:t>
            </w:r>
          </w:p>
        </w:tc>
        <w:tc>
          <w:tcPr>
            <w:tcW w:w="2333"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 xml:space="preserve">Entitatea responsabilă </w:t>
            </w:r>
          </w:p>
        </w:tc>
      </w:tr>
      <w:tr w:rsidR="00780701" w:rsidTr="00951F75">
        <w:trPr>
          <w:jc w:val="center"/>
        </w:trPr>
        <w:tc>
          <w:tcPr>
            <w:tcW w:w="2770" w:type="dxa"/>
            <w:tcBorders>
              <w:top w:val="single" w:sz="4" w:space="0" w:color="auto"/>
              <w:left w:val="single" w:sz="4" w:space="0" w:color="auto"/>
              <w:bottom w:val="nil"/>
              <w:right w:val="single" w:sz="4" w:space="0" w:color="auto"/>
            </w:tcBorders>
            <w:hideMark/>
          </w:tcPr>
          <w:p w:rsidR="00780701" w:rsidRPr="00FB752A" w:rsidRDefault="00780701" w:rsidP="00951F75">
            <w:pPr>
              <w:spacing w:line="276" w:lineRule="auto"/>
              <w:rPr>
                <w:rFonts w:ascii="Tahoma" w:hAnsi="Tahoma" w:cs="Tahoma"/>
                <w:b/>
                <w:bCs/>
                <w:i/>
                <w:sz w:val="22"/>
                <w:szCs w:val="22"/>
                <w:lang w:eastAsia="en-US"/>
              </w:rPr>
            </w:pPr>
            <w:r w:rsidRPr="00FB752A">
              <w:rPr>
                <w:rFonts w:ascii="Tahoma" w:hAnsi="Tahoma" w:cs="Tahoma"/>
                <w:b/>
                <w:bCs/>
                <w:i/>
                <w:sz w:val="22"/>
                <w:szCs w:val="22"/>
                <w:lang w:eastAsia="en-US"/>
              </w:rPr>
              <w:t xml:space="preserve"> </w:t>
            </w:r>
          </w:p>
          <w:p w:rsidR="00780701" w:rsidRPr="00FB752A" w:rsidRDefault="00780701" w:rsidP="00951F75">
            <w:pPr>
              <w:spacing w:line="276" w:lineRule="auto"/>
              <w:rPr>
                <w:rFonts w:ascii="Tahoma" w:hAnsi="Tahoma" w:cs="Tahoma"/>
                <w:b/>
                <w:bCs/>
                <w:i/>
                <w:sz w:val="22"/>
                <w:szCs w:val="22"/>
                <w:lang w:eastAsia="en-US"/>
              </w:rPr>
            </w:pPr>
            <w:r w:rsidRPr="00FB752A">
              <w:rPr>
                <w:rFonts w:ascii="Tahoma" w:hAnsi="Tahoma" w:cs="Tahoma"/>
                <w:b/>
                <w:bCs/>
                <w:i/>
                <w:sz w:val="22"/>
                <w:szCs w:val="22"/>
                <w:lang w:eastAsia="en-US"/>
              </w:rPr>
              <w:t xml:space="preserve">Atingerea obiectivelor specifice stabilite prin Strategia națională </w:t>
            </w:r>
          </w:p>
        </w:tc>
        <w:tc>
          <w:tcPr>
            <w:tcW w:w="4487" w:type="dxa"/>
            <w:tcBorders>
              <w:top w:val="single" w:sz="4" w:space="0" w:color="auto"/>
              <w:left w:val="single" w:sz="4" w:space="0" w:color="auto"/>
              <w:bottom w:val="single" w:sz="4" w:space="0" w:color="auto"/>
              <w:right w:val="single" w:sz="4" w:space="0" w:color="auto"/>
            </w:tcBorders>
          </w:tcPr>
          <w:p w:rsidR="00780701" w:rsidRDefault="00780701" w:rsidP="00951F75">
            <w:pPr>
              <w:spacing w:line="276" w:lineRule="auto"/>
              <w:rPr>
                <w:rFonts w:ascii="Tahoma" w:hAnsi="Tahoma" w:cs="Tahoma"/>
                <w:bCs/>
                <w:sz w:val="22"/>
                <w:szCs w:val="22"/>
                <w:lang w:val="pt-BR" w:eastAsia="en-US"/>
              </w:rPr>
            </w:pPr>
          </w:p>
          <w:p w:rsidR="00780701"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Publicarea pe site-urile proprii a informațiilor de interes public</w:t>
            </w:r>
          </w:p>
        </w:tc>
        <w:tc>
          <w:tcPr>
            <w:tcW w:w="1986"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număr instituții/autoritati locale care au publicat </w:t>
            </w:r>
          </w:p>
        </w:tc>
        <w:tc>
          <w:tcPr>
            <w:tcW w:w="2420"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Nu necesită un buget</w:t>
            </w:r>
          </w:p>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separat</w:t>
            </w:r>
          </w:p>
        </w:tc>
        <w:tc>
          <w:tcPr>
            <w:tcW w:w="2333"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31.12.2018</w:t>
            </w:r>
          </w:p>
        </w:tc>
        <w:tc>
          <w:tcPr>
            <w:tcW w:w="2333" w:type="dxa"/>
            <w:tcBorders>
              <w:top w:val="single" w:sz="4" w:space="0" w:color="auto"/>
              <w:left w:val="single" w:sz="4" w:space="0" w:color="auto"/>
              <w:bottom w:val="nil"/>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Toate UAT-urile și instituțiile publice din județul Bacău </w:t>
            </w:r>
          </w:p>
        </w:tc>
      </w:tr>
      <w:tr w:rsidR="00780701" w:rsidTr="00951F75">
        <w:trPr>
          <w:trHeight w:val="70"/>
          <w:jc w:val="center"/>
        </w:trPr>
        <w:tc>
          <w:tcPr>
            <w:tcW w:w="2770" w:type="dxa"/>
            <w:tcBorders>
              <w:top w:val="nil"/>
              <w:left w:val="single" w:sz="4" w:space="0" w:color="auto"/>
              <w:bottom w:val="nil"/>
              <w:right w:val="single" w:sz="4" w:space="0" w:color="auto"/>
            </w:tcBorders>
            <w:hideMark/>
          </w:tcPr>
          <w:p w:rsidR="00780701" w:rsidRPr="00FB752A" w:rsidRDefault="00780701" w:rsidP="00951F75">
            <w:pPr>
              <w:spacing w:line="276" w:lineRule="auto"/>
              <w:rPr>
                <w:rFonts w:ascii="Tahoma" w:hAnsi="Tahoma" w:cs="Tahoma"/>
                <w:b/>
                <w:bCs/>
                <w:i/>
                <w:sz w:val="22"/>
                <w:szCs w:val="22"/>
                <w:lang w:eastAsia="en-US"/>
              </w:rPr>
            </w:pPr>
            <w:r w:rsidRPr="00FB752A">
              <w:rPr>
                <w:rFonts w:ascii="Tahoma" w:hAnsi="Tahoma" w:cs="Tahoma"/>
                <w:b/>
                <w:bCs/>
                <w:i/>
                <w:sz w:val="22"/>
                <w:szCs w:val="22"/>
                <w:lang w:eastAsia="en-US"/>
              </w:rPr>
              <w:t>Agenda Digitală pentru Romania 2020</w:t>
            </w:r>
          </w:p>
        </w:tc>
        <w:tc>
          <w:tcPr>
            <w:tcW w:w="4487"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Raspunderea în termen legal la cererile de informatii de interes public </w:t>
            </w:r>
          </w:p>
        </w:tc>
        <w:tc>
          <w:tcPr>
            <w:tcW w:w="1986"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număr solicitari informatii la care s-a raspuns in termen legal </w:t>
            </w:r>
          </w:p>
        </w:tc>
        <w:tc>
          <w:tcPr>
            <w:tcW w:w="2420"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2333"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2333"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951F75">
        <w:trPr>
          <w:trHeight w:val="70"/>
          <w:jc w:val="center"/>
        </w:trPr>
        <w:tc>
          <w:tcPr>
            <w:tcW w:w="2770"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eastAsia="en-US"/>
              </w:rPr>
            </w:pPr>
          </w:p>
        </w:tc>
        <w:tc>
          <w:tcPr>
            <w:tcW w:w="4487"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Activitati  pentru asigurarea accesului cetatenilor și organizatiilor la servicii publice electronice </w:t>
            </w:r>
          </w:p>
        </w:tc>
        <w:tc>
          <w:tcPr>
            <w:tcW w:w="1986"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număr cetațeni care beneficiază de servicii online </w:t>
            </w:r>
          </w:p>
        </w:tc>
        <w:tc>
          <w:tcPr>
            <w:tcW w:w="2420"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2333"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2333" w:type="dxa"/>
            <w:tcBorders>
              <w:top w:val="nil"/>
              <w:left w:val="single" w:sz="4" w:space="0" w:color="auto"/>
              <w:bottom w:val="single" w:sz="4" w:space="0" w:color="auto"/>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r>
      <w:tr w:rsidR="00780701" w:rsidTr="002C7964">
        <w:trPr>
          <w:trHeight w:val="70"/>
          <w:jc w:val="center"/>
        </w:trPr>
        <w:tc>
          <w:tcPr>
            <w:tcW w:w="2770"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eastAsia="en-US"/>
              </w:rPr>
            </w:pPr>
          </w:p>
        </w:tc>
        <w:tc>
          <w:tcPr>
            <w:tcW w:w="4487" w:type="dxa"/>
            <w:tcBorders>
              <w:top w:val="single" w:sz="4" w:space="0" w:color="auto"/>
              <w:left w:val="single" w:sz="4" w:space="0" w:color="auto"/>
              <w:bottom w:val="single" w:sz="4" w:space="0" w:color="auto"/>
              <w:right w:val="single" w:sz="4" w:space="0" w:color="auto"/>
            </w:tcBorders>
            <w:hideMark/>
          </w:tcPr>
          <w:p w:rsidR="00780701" w:rsidRPr="00F34E88" w:rsidRDefault="00780701" w:rsidP="00951F75">
            <w:pPr>
              <w:spacing w:line="276" w:lineRule="auto"/>
              <w:rPr>
                <w:rFonts w:ascii="Tahoma" w:hAnsi="Tahoma" w:cs="Tahoma"/>
                <w:bCs/>
                <w:sz w:val="22"/>
                <w:szCs w:val="22"/>
                <w:lang w:val="pt-BR" w:eastAsia="en-US"/>
              </w:rPr>
            </w:pPr>
            <w:r w:rsidRPr="00F34E88">
              <w:rPr>
                <w:rFonts w:ascii="Tahoma" w:hAnsi="Tahoma" w:cs="Tahoma"/>
                <w:bCs/>
                <w:sz w:val="22"/>
                <w:szCs w:val="22"/>
                <w:lang w:val="pt-BR" w:eastAsia="en-US"/>
              </w:rPr>
              <w:t>Conectarea unităților școlare la internet de mare viteză, construire platforma E-learning</w:t>
            </w:r>
          </w:p>
          <w:p w:rsidR="00780701" w:rsidRPr="0068515D" w:rsidRDefault="00780701" w:rsidP="00951F75">
            <w:pPr>
              <w:spacing w:line="276" w:lineRule="auto"/>
              <w:rPr>
                <w:rFonts w:ascii="Tahoma" w:hAnsi="Tahoma" w:cs="Tahoma"/>
                <w:bCs/>
                <w:color w:val="FF0000"/>
                <w:sz w:val="22"/>
                <w:szCs w:val="22"/>
                <w:lang w:val="pt-BR" w:eastAsia="en-US"/>
              </w:rPr>
            </w:pPr>
          </w:p>
        </w:tc>
        <w:tc>
          <w:tcPr>
            <w:tcW w:w="1986"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număr unități școlare beneficiare </w:t>
            </w:r>
          </w:p>
          <w:p w:rsidR="00780701" w:rsidRDefault="00780701" w:rsidP="00951F75">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valoarea dotărilor </w:t>
            </w:r>
          </w:p>
        </w:tc>
        <w:tc>
          <w:tcPr>
            <w:tcW w:w="2420"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2333" w:type="dxa"/>
            <w:tcBorders>
              <w:top w:val="nil"/>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tc>
        <w:tc>
          <w:tcPr>
            <w:tcW w:w="2333" w:type="dxa"/>
            <w:tcBorders>
              <w:top w:val="single" w:sz="4" w:space="0" w:color="auto"/>
              <w:left w:val="single" w:sz="4" w:space="0" w:color="auto"/>
              <w:bottom w:val="single" w:sz="4" w:space="0" w:color="auto"/>
              <w:right w:val="single" w:sz="4" w:space="0" w:color="auto"/>
            </w:tcBorders>
            <w:hideMark/>
          </w:tcPr>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Inspectorat Școlar Județean Bacău </w:t>
            </w:r>
          </w:p>
          <w:p w:rsidR="00780701"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Toate Uat—urile </w:t>
            </w:r>
          </w:p>
        </w:tc>
      </w:tr>
      <w:tr w:rsidR="002C7964" w:rsidRPr="002C7964" w:rsidTr="00951F75">
        <w:trPr>
          <w:trHeight w:val="70"/>
          <w:jc w:val="center"/>
        </w:trPr>
        <w:tc>
          <w:tcPr>
            <w:tcW w:w="2770" w:type="dxa"/>
            <w:tcBorders>
              <w:top w:val="nil"/>
              <w:left w:val="single" w:sz="4" w:space="0" w:color="auto"/>
              <w:bottom w:val="single" w:sz="4" w:space="0" w:color="auto"/>
              <w:right w:val="single" w:sz="4" w:space="0" w:color="auto"/>
            </w:tcBorders>
          </w:tcPr>
          <w:p w:rsidR="002C7964" w:rsidRDefault="002C7964" w:rsidP="00951F75">
            <w:pPr>
              <w:spacing w:line="276" w:lineRule="auto"/>
              <w:jc w:val="center"/>
              <w:rPr>
                <w:rFonts w:ascii="Tahoma" w:hAnsi="Tahoma" w:cs="Tahoma"/>
                <w:bCs/>
                <w:sz w:val="22"/>
                <w:szCs w:val="22"/>
                <w:lang w:eastAsia="en-US"/>
              </w:rPr>
            </w:pPr>
          </w:p>
        </w:tc>
        <w:tc>
          <w:tcPr>
            <w:tcW w:w="4487" w:type="dxa"/>
            <w:tcBorders>
              <w:top w:val="single" w:sz="4" w:space="0" w:color="auto"/>
              <w:left w:val="single" w:sz="4" w:space="0" w:color="auto"/>
              <w:bottom w:val="single" w:sz="4" w:space="0" w:color="auto"/>
              <w:right w:val="single" w:sz="4" w:space="0" w:color="auto"/>
            </w:tcBorders>
          </w:tcPr>
          <w:p w:rsidR="002C7964" w:rsidRPr="002C7964" w:rsidRDefault="002C7964" w:rsidP="002C7964">
            <w:pPr>
              <w:snapToGrid w:val="0"/>
              <w:jc w:val="both"/>
              <w:rPr>
                <w:rFonts w:ascii="Tahoma" w:hAnsi="Tahoma" w:cs="Tahoma"/>
                <w:lang w:eastAsia="zh-CN"/>
              </w:rPr>
            </w:pPr>
            <w:r w:rsidRPr="002C7964">
              <w:rPr>
                <w:rFonts w:ascii="Tahoma" w:hAnsi="Tahoma" w:cs="Tahoma"/>
                <w:lang w:eastAsia="zh-CN"/>
              </w:rPr>
              <w:t>Implementarea sistemului informatic</w:t>
            </w:r>
          </w:p>
          <w:p w:rsidR="002C7964" w:rsidRPr="002C7964" w:rsidRDefault="002C7964" w:rsidP="002C7964">
            <w:pPr>
              <w:snapToGrid w:val="0"/>
              <w:jc w:val="both"/>
              <w:rPr>
                <w:rFonts w:ascii="Tahoma" w:hAnsi="Tahoma" w:cs="Tahoma"/>
                <w:lang w:eastAsia="zh-CN"/>
              </w:rPr>
            </w:pPr>
            <w:r w:rsidRPr="002C7964">
              <w:rPr>
                <w:rFonts w:ascii="Tahoma" w:hAnsi="Tahoma" w:cs="Tahoma"/>
                <w:lang w:eastAsia="zh-CN"/>
              </w:rPr>
              <w:t>integrat al instituțiilor publice de la nivelul județului Bacău,creșterea gradului de interoperabilitate al acestuia</w:t>
            </w:r>
          </w:p>
          <w:p w:rsidR="002C7964" w:rsidRPr="002C7964" w:rsidRDefault="002C7964" w:rsidP="00951F75">
            <w:pPr>
              <w:spacing w:line="276" w:lineRule="auto"/>
              <w:rPr>
                <w:rFonts w:ascii="Tahoma" w:hAnsi="Tahoma" w:cs="Tahoma"/>
                <w:bCs/>
                <w:sz w:val="22"/>
                <w:szCs w:val="22"/>
                <w:lang w:val="pt-BR" w:eastAsia="en-US"/>
              </w:rPr>
            </w:pPr>
          </w:p>
        </w:tc>
        <w:tc>
          <w:tcPr>
            <w:tcW w:w="1986" w:type="dxa"/>
            <w:tcBorders>
              <w:top w:val="single" w:sz="4" w:space="0" w:color="auto"/>
              <w:left w:val="single" w:sz="4" w:space="0" w:color="auto"/>
              <w:bottom w:val="single" w:sz="4" w:space="0" w:color="auto"/>
              <w:right w:val="single" w:sz="4" w:space="0" w:color="auto"/>
            </w:tcBorders>
          </w:tcPr>
          <w:p w:rsidR="002C7964" w:rsidRPr="002C7964" w:rsidRDefault="002C7964" w:rsidP="002C7964">
            <w:pPr>
              <w:pStyle w:val="TableContents"/>
              <w:snapToGrid w:val="0"/>
              <w:rPr>
                <w:rFonts w:ascii="Tahoma" w:hAnsi="Tahoma" w:cs="Tahoma"/>
                <w:bCs/>
                <w:sz w:val="22"/>
                <w:szCs w:val="22"/>
              </w:rPr>
            </w:pPr>
            <w:r w:rsidRPr="002C7964">
              <w:rPr>
                <w:rFonts w:ascii="Tahoma" w:hAnsi="Tahoma" w:cs="Tahoma"/>
                <w:bCs/>
                <w:sz w:val="22"/>
                <w:szCs w:val="22"/>
              </w:rPr>
              <w:t>număr instituții care au implementat sistemul informatic integrat</w:t>
            </w:r>
          </w:p>
          <w:p w:rsidR="002C7964" w:rsidRPr="002C7964" w:rsidRDefault="002C7964" w:rsidP="002C7964">
            <w:pPr>
              <w:pStyle w:val="TableContents"/>
              <w:snapToGrid w:val="0"/>
              <w:rPr>
                <w:rFonts w:ascii="Tahoma" w:hAnsi="Tahoma" w:cs="Tahoma"/>
                <w:bCs/>
                <w:sz w:val="22"/>
                <w:szCs w:val="22"/>
                <w:lang w:val="pt-BR" w:eastAsia="en-US"/>
              </w:rPr>
            </w:pPr>
            <w:r w:rsidRPr="002C7964">
              <w:rPr>
                <w:rFonts w:ascii="Tahoma" w:hAnsi="Tahoma" w:cs="Tahoma"/>
                <w:bCs/>
                <w:sz w:val="22"/>
                <w:szCs w:val="22"/>
              </w:rPr>
              <w:t>- număr instituții conectate interoperațional</w:t>
            </w:r>
          </w:p>
        </w:tc>
        <w:tc>
          <w:tcPr>
            <w:tcW w:w="2420" w:type="dxa"/>
            <w:tcBorders>
              <w:top w:val="nil"/>
              <w:left w:val="single" w:sz="4" w:space="0" w:color="auto"/>
              <w:bottom w:val="single" w:sz="4" w:space="0" w:color="auto"/>
              <w:right w:val="single" w:sz="4" w:space="0" w:color="auto"/>
            </w:tcBorders>
          </w:tcPr>
          <w:p w:rsidR="002C7964" w:rsidRPr="002C7964" w:rsidRDefault="002C7964" w:rsidP="00951F75">
            <w:pPr>
              <w:spacing w:line="276" w:lineRule="auto"/>
              <w:jc w:val="center"/>
              <w:rPr>
                <w:rFonts w:ascii="Tahoma" w:hAnsi="Tahoma" w:cs="Tahoma"/>
                <w:bCs/>
                <w:sz w:val="22"/>
                <w:szCs w:val="22"/>
                <w:lang w:val="pt-BR" w:eastAsia="en-US"/>
              </w:rPr>
            </w:pPr>
          </w:p>
        </w:tc>
        <w:tc>
          <w:tcPr>
            <w:tcW w:w="2333" w:type="dxa"/>
            <w:tcBorders>
              <w:top w:val="nil"/>
              <w:left w:val="single" w:sz="4" w:space="0" w:color="auto"/>
              <w:bottom w:val="single" w:sz="4" w:space="0" w:color="auto"/>
              <w:right w:val="single" w:sz="4" w:space="0" w:color="auto"/>
            </w:tcBorders>
          </w:tcPr>
          <w:p w:rsidR="002C7964" w:rsidRPr="002C7964" w:rsidRDefault="002C7964" w:rsidP="00951F75">
            <w:pPr>
              <w:spacing w:line="276" w:lineRule="auto"/>
              <w:jc w:val="center"/>
              <w:rPr>
                <w:rFonts w:ascii="Tahoma" w:hAnsi="Tahoma" w:cs="Tahoma"/>
                <w:bCs/>
                <w:sz w:val="22"/>
                <w:szCs w:val="22"/>
                <w:lang w:val="pt-BR" w:eastAsia="en-US"/>
              </w:rPr>
            </w:pPr>
          </w:p>
        </w:tc>
        <w:tc>
          <w:tcPr>
            <w:tcW w:w="2333" w:type="dxa"/>
            <w:tcBorders>
              <w:top w:val="single" w:sz="4" w:space="0" w:color="auto"/>
              <w:left w:val="single" w:sz="4" w:space="0" w:color="auto"/>
              <w:bottom w:val="single" w:sz="4" w:space="0" w:color="auto"/>
              <w:right w:val="single" w:sz="4" w:space="0" w:color="auto"/>
            </w:tcBorders>
          </w:tcPr>
          <w:p w:rsidR="002C7964" w:rsidRPr="002C7964" w:rsidRDefault="002C7964" w:rsidP="00951F75">
            <w:pPr>
              <w:spacing w:line="276" w:lineRule="auto"/>
              <w:jc w:val="center"/>
              <w:rPr>
                <w:rFonts w:ascii="Tahoma" w:hAnsi="Tahoma" w:cs="Tahoma"/>
                <w:bCs/>
                <w:sz w:val="22"/>
                <w:szCs w:val="22"/>
                <w:lang w:val="pt-BR" w:eastAsia="en-US"/>
              </w:rPr>
            </w:pPr>
            <w:r w:rsidRPr="002C7964">
              <w:rPr>
                <w:rFonts w:ascii="Tahoma" w:hAnsi="Tahoma" w:cs="Tahoma"/>
                <w:bCs/>
                <w:sz w:val="22"/>
                <w:szCs w:val="22"/>
                <w:lang w:val="pt-BR" w:eastAsia="en-US"/>
              </w:rPr>
              <w:t>Toate spd-urile</w:t>
            </w:r>
          </w:p>
        </w:tc>
      </w:tr>
    </w:tbl>
    <w:p w:rsidR="001D1AF9" w:rsidRDefault="001D1AF9" w:rsidP="00780701">
      <w:pPr>
        <w:jc w:val="both"/>
        <w:rPr>
          <w:rFonts w:ascii="Tahoma" w:hAnsi="Tahoma" w:cs="Tahoma"/>
          <w:b/>
          <w:lang w:val="pt-BR"/>
        </w:rPr>
      </w:pPr>
    </w:p>
    <w:p w:rsidR="001D1AF9" w:rsidRDefault="001D1AF9" w:rsidP="00780701">
      <w:pPr>
        <w:jc w:val="both"/>
        <w:rPr>
          <w:rFonts w:ascii="Tahoma" w:hAnsi="Tahoma" w:cs="Tahoma"/>
          <w:b/>
          <w:lang w:val="pt-BR"/>
        </w:rPr>
      </w:pPr>
    </w:p>
    <w:p w:rsidR="00780701" w:rsidRDefault="00780701" w:rsidP="00780701">
      <w:pPr>
        <w:jc w:val="both"/>
        <w:rPr>
          <w:rFonts w:ascii="Tahoma" w:hAnsi="Tahoma" w:cs="Tahoma"/>
          <w:b/>
          <w:lang w:val="pt-BR"/>
        </w:rPr>
      </w:pPr>
      <w:r w:rsidRPr="0082570C">
        <w:rPr>
          <w:rFonts w:ascii="Tahoma" w:hAnsi="Tahoma" w:cs="Tahoma"/>
          <w:b/>
          <w:lang w:val="pt-BR"/>
        </w:rPr>
        <w:t xml:space="preserve">Capitolul 15: Afaceri interne </w:t>
      </w:r>
    </w:p>
    <w:p w:rsidR="00780701" w:rsidRPr="0082570C" w:rsidRDefault="00780701" w:rsidP="00780701">
      <w:pPr>
        <w:jc w:val="both"/>
        <w:rPr>
          <w:rFonts w:ascii="Tahoma" w:hAnsi="Tahoma" w:cs="Tahoma"/>
          <w:b/>
          <w:lang w:val="pt-BR"/>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4225"/>
        <w:gridCol w:w="3428"/>
        <w:gridCol w:w="1493"/>
        <w:gridCol w:w="2238"/>
        <w:gridCol w:w="2267"/>
      </w:tblGrid>
      <w:tr w:rsidR="00780701" w:rsidRPr="00BA2668" w:rsidTr="00951F75">
        <w:trPr>
          <w:jc w:val="center"/>
        </w:trPr>
        <w:tc>
          <w:tcPr>
            <w:tcW w:w="2719" w:type="dxa"/>
            <w:tcBorders>
              <w:top w:val="single" w:sz="4" w:space="0" w:color="auto"/>
              <w:left w:val="single" w:sz="4" w:space="0" w:color="auto"/>
              <w:bottom w:val="single" w:sz="4" w:space="0" w:color="auto"/>
              <w:right w:val="single" w:sz="4" w:space="0" w:color="auto"/>
            </w:tcBorders>
            <w:hideMark/>
          </w:tcPr>
          <w:p w:rsidR="00780701" w:rsidRPr="00BA2668" w:rsidRDefault="00780701" w:rsidP="00951F75">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t xml:space="preserve">Măsura și submăsura din  Programul de Guvernare 2018-2020 </w:t>
            </w:r>
          </w:p>
        </w:tc>
        <w:tc>
          <w:tcPr>
            <w:tcW w:w="4345" w:type="dxa"/>
            <w:tcBorders>
              <w:top w:val="single" w:sz="4" w:space="0" w:color="auto"/>
              <w:left w:val="single" w:sz="4" w:space="0" w:color="auto"/>
              <w:bottom w:val="single" w:sz="4" w:space="0" w:color="auto"/>
              <w:right w:val="single" w:sz="4" w:space="0" w:color="auto"/>
            </w:tcBorders>
            <w:hideMark/>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453" w:type="dxa"/>
            <w:tcBorders>
              <w:top w:val="single" w:sz="4" w:space="0" w:color="auto"/>
              <w:left w:val="single" w:sz="4" w:space="0" w:color="auto"/>
              <w:bottom w:val="single" w:sz="4" w:space="0" w:color="auto"/>
              <w:right w:val="single" w:sz="4" w:space="0" w:color="auto"/>
            </w:tcBorders>
            <w:hideMark/>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229" w:type="dxa"/>
            <w:tcBorders>
              <w:top w:val="single" w:sz="4" w:space="0" w:color="auto"/>
              <w:left w:val="single" w:sz="4" w:space="0" w:color="auto"/>
              <w:bottom w:val="single" w:sz="4" w:space="0" w:color="auto"/>
              <w:right w:val="single" w:sz="4" w:space="0" w:color="auto"/>
            </w:tcBorders>
            <w:hideMark/>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84" w:type="dxa"/>
            <w:tcBorders>
              <w:top w:val="single" w:sz="4" w:space="0" w:color="auto"/>
              <w:left w:val="single" w:sz="4" w:space="0" w:color="auto"/>
              <w:bottom w:val="single" w:sz="4" w:space="0" w:color="auto"/>
              <w:right w:val="single" w:sz="4" w:space="0" w:color="auto"/>
            </w:tcBorders>
            <w:hideMark/>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9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r w:rsidRPr="00BA2668">
              <w:rPr>
                <w:rFonts w:ascii="Tahoma" w:hAnsi="Tahoma" w:cs="Tahoma"/>
                <w:b/>
                <w:bCs/>
                <w:sz w:val="22"/>
                <w:szCs w:val="22"/>
                <w:lang w:val="pt-BR" w:eastAsia="en-US"/>
              </w:rPr>
              <w:t xml:space="preserve"> </w:t>
            </w:r>
          </w:p>
        </w:tc>
      </w:tr>
      <w:tr w:rsidR="00780701" w:rsidRPr="00BA2668" w:rsidTr="00951F75">
        <w:trPr>
          <w:jc w:val="center"/>
        </w:trPr>
        <w:tc>
          <w:tcPr>
            <w:tcW w:w="2719" w:type="dxa"/>
            <w:tcBorders>
              <w:top w:val="single" w:sz="4" w:space="0" w:color="auto"/>
              <w:left w:val="single" w:sz="4" w:space="0" w:color="auto"/>
              <w:bottom w:val="nil"/>
              <w:right w:val="single" w:sz="4" w:space="0" w:color="auto"/>
            </w:tcBorders>
          </w:tcPr>
          <w:p w:rsidR="00780701" w:rsidRPr="00C80358" w:rsidRDefault="00780701" w:rsidP="00951F75">
            <w:pPr>
              <w:rPr>
                <w:rFonts w:ascii="Tahoma" w:hAnsi="Tahoma" w:cs="Tahoma"/>
                <w:bCs/>
                <w:i/>
                <w:sz w:val="22"/>
                <w:szCs w:val="22"/>
                <w:lang w:val="fr-FR"/>
              </w:rPr>
            </w:pPr>
            <w:r w:rsidRPr="00C80358">
              <w:rPr>
                <w:rFonts w:ascii="Tahoma" w:hAnsi="Tahoma" w:cs="Tahoma"/>
                <w:b/>
                <w:i/>
                <w:sz w:val="22"/>
                <w:szCs w:val="22"/>
                <w:lang w:val="en-US"/>
              </w:rPr>
              <w:t>Creşterea gradului de siguranță şi protecție pentru cetățeni prin protejarea persoanei și a patrimoniului</w:t>
            </w: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BA2668" w:rsidRDefault="00780701" w:rsidP="00951F75">
            <w:pPr>
              <w:tabs>
                <w:tab w:val="left" w:pos="317"/>
              </w:tabs>
              <w:spacing w:after="60"/>
              <w:jc w:val="both"/>
              <w:rPr>
                <w:rFonts w:ascii="Tahoma" w:hAnsi="Tahoma" w:cs="Tahoma"/>
                <w:sz w:val="22"/>
                <w:szCs w:val="22"/>
                <w:lang w:val="en-US" w:eastAsia="en-US"/>
              </w:rPr>
            </w:pPr>
            <w:r>
              <w:rPr>
                <w:rFonts w:ascii="Tahoma" w:hAnsi="Tahoma" w:cs="Tahoma"/>
                <w:bCs/>
                <w:sz w:val="22"/>
                <w:szCs w:val="22"/>
                <w:lang w:val="en-US" w:eastAsia="en-US"/>
              </w:rPr>
              <w:t>Desfășurarea de acț</w:t>
            </w:r>
            <w:r w:rsidRPr="00BA2668">
              <w:rPr>
                <w:rFonts w:ascii="Tahoma" w:hAnsi="Tahoma" w:cs="Tahoma"/>
                <w:bCs/>
                <w:sz w:val="22"/>
                <w:szCs w:val="22"/>
                <w:lang w:val="en-US" w:eastAsia="en-US"/>
              </w:rPr>
              <w:t xml:space="preserve">iuni pentru dezvoltarea unei politici coerente în domeniul prevenirii criminalității şi </w:t>
            </w:r>
            <w:r w:rsidRPr="00BA2668">
              <w:rPr>
                <w:rFonts w:ascii="Tahoma" w:hAnsi="Tahoma" w:cs="Tahoma"/>
                <w:sz w:val="22"/>
                <w:szCs w:val="22"/>
                <w:lang w:val="en-US" w:eastAsia="en-US"/>
              </w:rPr>
              <w:t>promovarea rolului activ al comunității şi cetățeanului în asigurarea climatului de ordine şi siguranță publică</w:t>
            </w:r>
          </w:p>
          <w:p w:rsidR="00780701" w:rsidRPr="00BA2668" w:rsidRDefault="00780701" w:rsidP="00951F75">
            <w:pPr>
              <w:tabs>
                <w:tab w:val="left" w:pos="317"/>
              </w:tabs>
              <w:spacing w:after="60"/>
              <w:jc w:val="both"/>
              <w:rPr>
                <w:rFonts w:ascii="Tahoma" w:hAnsi="Tahoma" w:cs="Tahoma"/>
                <w:sz w:val="22"/>
                <w:szCs w:val="22"/>
                <w:lang w:val="en-US" w:eastAsia="en-US"/>
              </w:rPr>
            </w:pPr>
          </w:p>
          <w:p w:rsidR="00780701" w:rsidRPr="00BA2668" w:rsidRDefault="00780701" w:rsidP="00951F75">
            <w:pPr>
              <w:tabs>
                <w:tab w:val="left" w:pos="317"/>
              </w:tabs>
              <w:spacing w:after="60"/>
              <w:jc w:val="both"/>
              <w:rPr>
                <w:rFonts w:ascii="Tahoma" w:hAnsi="Tahoma" w:cs="Tahoma"/>
                <w:sz w:val="22"/>
                <w:szCs w:val="22"/>
                <w:lang w:val="en-US" w:eastAsia="en-US"/>
              </w:rPr>
            </w:pPr>
          </w:p>
          <w:p w:rsidR="00780701" w:rsidRPr="00BA2668" w:rsidRDefault="00780701" w:rsidP="00951F75">
            <w:pPr>
              <w:tabs>
                <w:tab w:val="left" w:pos="317"/>
              </w:tabs>
              <w:spacing w:after="60"/>
              <w:jc w:val="both"/>
              <w:rPr>
                <w:rFonts w:ascii="Tahoma" w:hAnsi="Tahoma" w:cs="Tahoma"/>
                <w:sz w:val="22"/>
                <w:szCs w:val="22"/>
                <w:lang w:val="en-US" w:eastAsia="en-US"/>
              </w:rPr>
            </w:pPr>
          </w:p>
          <w:p w:rsidR="00780701" w:rsidRPr="00BA2668" w:rsidRDefault="00780701" w:rsidP="00951F75">
            <w:pPr>
              <w:tabs>
                <w:tab w:val="left" w:pos="317"/>
              </w:tabs>
              <w:spacing w:after="60"/>
              <w:jc w:val="both"/>
              <w:rPr>
                <w:rFonts w:ascii="Tahoma" w:hAnsi="Tahoma" w:cs="Tahoma"/>
                <w:sz w:val="22"/>
                <w:szCs w:val="22"/>
                <w:lang w:val="en-US" w:eastAsia="en-US"/>
              </w:rPr>
            </w:pPr>
          </w:p>
          <w:p w:rsidR="00780701" w:rsidRPr="00BA2668" w:rsidRDefault="00780701" w:rsidP="00951F75">
            <w:pPr>
              <w:tabs>
                <w:tab w:val="left" w:pos="317"/>
              </w:tabs>
              <w:spacing w:after="60"/>
              <w:jc w:val="both"/>
              <w:rPr>
                <w:rFonts w:ascii="Tahoma" w:hAnsi="Tahoma" w:cs="Tahoma"/>
                <w:sz w:val="22"/>
                <w:szCs w:val="22"/>
                <w:lang w:val="en-US" w:eastAsia="en-US"/>
              </w:rPr>
            </w:pPr>
          </w:p>
          <w:p w:rsidR="00780701" w:rsidRPr="00BA2668" w:rsidRDefault="00780701" w:rsidP="00951F75">
            <w:pPr>
              <w:tabs>
                <w:tab w:val="left" w:pos="317"/>
              </w:tabs>
              <w:spacing w:after="60"/>
              <w:jc w:val="both"/>
              <w:rPr>
                <w:rFonts w:ascii="Tahoma" w:hAnsi="Tahoma" w:cs="Tahoma"/>
                <w:sz w:val="22"/>
                <w:szCs w:val="22"/>
                <w:lang w:val="en-US" w:eastAsia="en-US"/>
              </w:rPr>
            </w:pPr>
          </w:p>
          <w:p w:rsidR="00780701" w:rsidRPr="00BA2668" w:rsidRDefault="00780701" w:rsidP="00951F75">
            <w:pPr>
              <w:tabs>
                <w:tab w:val="left" w:pos="317"/>
              </w:tabs>
              <w:spacing w:after="60"/>
              <w:jc w:val="both"/>
              <w:rPr>
                <w:rFonts w:ascii="Tahoma" w:hAnsi="Tahoma" w:cs="Tahoma"/>
                <w:sz w:val="22"/>
                <w:szCs w:val="22"/>
                <w:lang w:val="en-US" w:eastAsia="en-US"/>
              </w:rPr>
            </w:pPr>
          </w:p>
          <w:p w:rsidR="00780701" w:rsidRPr="00BA2668" w:rsidRDefault="00780701" w:rsidP="00951F75">
            <w:pPr>
              <w:tabs>
                <w:tab w:val="left" w:pos="317"/>
              </w:tabs>
              <w:spacing w:after="60"/>
              <w:jc w:val="both"/>
              <w:rPr>
                <w:rFonts w:ascii="Tahoma" w:hAnsi="Tahoma" w:cs="Tahoma"/>
                <w:sz w:val="22"/>
                <w:szCs w:val="22"/>
                <w:lang w:val="en-US" w:eastAsia="en-US"/>
              </w:rPr>
            </w:pP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BA2668" w:rsidRDefault="00780701" w:rsidP="00951F75">
            <w:pPr>
              <w:rPr>
                <w:rFonts w:ascii="Tahoma" w:hAnsi="Tahoma" w:cs="Tahoma"/>
                <w:noProof/>
                <w:sz w:val="22"/>
                <w:szCs w:val="22"/>
                <w:lang w:val="en-US"/>
              </w:rPr>
            </w:pPr>
            <w:r>
              <w:rPr>
                <w:rFonts w:ascii="Tahoma" w:hAnsi="Tahoma" w:cs="Tahoma"/>
                <w:sz w:val="22"/>
                <w:szCs w:val="22"/>
                <w:lang w:val="en-US"/>
              </w:rPr>
              <w:t>- n</w:t>
            </w:r>
            <w:r w:rsidRPr="00BA2668">
              <w:rPr>
                <w:rFonts w:ascii="Tahoma" w:hAnsi="Tahoma" w:cs="Tahoma"/>
                <w:sz w:val="22"/>
                <w:szCs w:val="22"/>
                <w:lang w:val="en-US"/>
              </w:rPr>
              <w:t xml:space="preserve">umărul de proiecte/ campanii implementate </w:t>
            </w:r>
          </w:p>
          <w:p w:rsidR="00780701" w:rsidRPr="00BA2668" w:rsidRDefault="00780701" w:rsidP="00951F75">
            <w:pPr>
              <w:rPr>
                <w:rFonts w:ascii="Tahoma" w:hAnsi="Tahoma" w:cs="Tahoma"/>
                <w:sz w:val="22"/>
                <w:szCs w:val="22"/>
                <w:lang w:val="en-US"/>
              </w:rPr>
            </w:pPr>
            <w:r>
              <w:rPr>
                <w:rFonts w:ascii="Tahoma" w:hAnsi="Tahoma" w:cs="Tahoma"/>
                <w:sz w:val="22"/>
                <w:szCs w:val="22"/>
                <w:lang w:val="en-US"/>
              </w:rPr>
              <w:t>- n</w:t>
            </w:r>
            <w:r w:rsidRPr="00BA2668">
              <w:rPr>
                <w:rFonts w:ascii="Tahoma" w:hAnsi="Tahoma" w:cs="Tahoma"/>
                <w:sz w:val="22"/>
                <w:szCs w:val="22"/>
                <w:lang w:val="en-US"/>
              </w:rPr>
              <w:t xml:space="preserve">umărul de analize, cercetări şi sondaje de opinie elaborate  </w:t>
            </w:r>
          </w:p>
          <w:p w:rsidR="00780701" w:rsidRPr="00BA2668" w:rsidRDefault="00780701" w:rsidP="00951F75">
            <w:pPr>
              <w:rPr>
                <w:rFonts w:ascii="Tahoma" w:hAnsi="Tahoma" w:cs="Tahoma"/>
                <w:sz w:val="22"/>
                <w:szCs w:val="22"/>
                <w:lang w:val="en-US"/>
              </w:rPr>
            </w:pPr>
            <w:r>
              <w:rPr>
                <w:rFonts w:ascii="Tahoma" w:hAnsi="Tahoma" w:cs="Tahoma"/>
                <w:sz w:val="22"/>
                <w:szCs w:val="22"/>
                <w:lang w:val="en-US"/>
              </w:rPr>
              <w:t>- n</w:t>
            </w:r>
            <w:r w:rsidRPr="00BA2668">
              <w:rPr>
                <w:rFonts w:ascii="Tahoma" w:hAnsi="Tahoma" w:cs="Tahoma"/>
                <w:sz w:val="22"/>
                <w:szCs w:val="22"/>
                <w:lang w:val="en-US"/>
              </w:rPr>
              <w:t xml:space="preserve">umărul de protocoale de colaborare încheiate </w:t>
            </w:r>
          </w:p>
          <w:p w:rsidR="00780701" w:rsidRPr="00BA2668" w:rsidRDefault="00780701" w:rsidP="00951F75">
            <w:pPr>
              <w:rPr>
                <w:rFonts w:ascii="Tahoma" w:hAnsi="Tahoma" w:cs="Tahoma"/>
                <w:sz w:val="22"/>
                <w:szCs w:val="22"/>
                <w:lang w:val="en-US"/>
              </w:rPr>
            </w:pPr>
            <w:r>
              <w:rPr>
                <w:rFonts w:ascii="Tahoma" w:hAnsi="Tahoma" w:cs="Tahoma"/>
                <w:sz w:val="22"/>
                <w:szCs w:val="22"/>
                <w:lang w:val="en-US"/>
              </w:rPr>
              <w:t>- n</w:t>
            </w:r>
            <w:r w:rsidRPr="00BA2668">
              <w:rPr>
                <w:rFonts w:ascii="Tahoma" w:hAnsi="Tahoma" w:cs="Tahoma"/>
                <w:sz w:val="22"/>
                <w:szCs w:val="22"/>
                <w:lang w:val="en-US"/>
              </w:rPr>
              <w:t xml:space="preserve">umărul activităților desfăşurate, în comunitate, pentru prevenirea victimizării persoanelor vulnerabile </w:t>
            </w:r>
          </w:p>
          <w:p w:rsidR="00780701" w:rsidRPr="00BA2668" w:rsidRDefault="00780701" w:rsidP="00951F75">
            <w:pPr>
              <w:rPr>
                <w:rFonts w:ascii="Tahoma" w:hAnsi="Tahoma" w:cs="Tahoma"/>
                <w:sz w:val="22"/>
                <w:szCs w:val="22"/>
                <w:lang w:val="en-US"/>
              </w:rPr>
            </w:pPr>
            <w:r>
              <w:rPr>
                <w:rFonts w:ascii="Tahoma" w:hAnsi="Tahoma" w:cs="Tahoma"/>
                <w:sz w:val="22"/>
                <w:szCs w:val="22"/>
                <w:lang w:val="en-US"/>
              </w:rPr>
              <w:t>- n</w:t>
            </w:r>
            <w:r w:rsidRPr="00BA2668">
              <w:rPr>
                <w:rFonts w:ascii="Tahoma" w:hAnsi="Tahoma" w:cs="Tahoma"/>
                <w:sz w:val="22"/>
                <w:szCs w:val="22"/>
                <w:lang w:val="en-US"/>
              </w:rPr>
              <w:t xml:space="preserve">umărul persoanelor consiliate  </w:t>
            </w:r>
          </w:p>
          <w:p w:rsidR="00780701" w:rsidRPr="00BA2668" w:rsidRDefault="00780701" w:rsidP="00951F75">
            <w:pPr>
              <w:rPr>
                <w:rFonts w:ascii="Tahoma" w:hAnsi="Tahoma" w:cs="Tahoma"/>
                <w:sz w:val="22"/>
                <w:szCs w:val="22"/>
                <w:lang w:val="en-US"/>
              </w:rPr>
            </w:pPr>
            <w:r>
              <w:rPr>
                <w:rFonts w:ascii="Tahoma" w:hAnsi="Tahoma" w:cs="Tahoma"/>
                <w:sz w:val="22"/>
                <w:szCs w:val="22"/>
                <w:lang w:val="en-US"/>
              </w:rPr>
              <w:t>- numărul stărilor conflictuale apl</w:t>
            </w:r>
            <w:r w:rsidRPr="00BA2668">
              <w:rPr>
                <w:rFonts w:ascii="Tahoma" w:hAnsi="Tahoma" w:cs="Tahoma"/>
                <w:sz w:val="22"/>
                <w:szCs w:val="22"/>
                <w:lang w:val="en-US"/>
              </w:rPr>
              <w:t xml:space="preserve">anate </w:t>
            </w:r>
          </w:p>
          <w:p w:rsidR="00780701" w:rsidRPr="00BA2668" w:rsidRDefault="00780701" w:rsidP="00951F75">
            <w:pPr>
              <w:jc w:val="both"/>
              <w:rPr>
                <w:rFonts w:ascii="Tahoma" w:hAnsi="Tahoma" w:cs="Tahoma"/>
                <w:noProof/>
                <w:sz w:val="22"/>
                <w:szCs w:val="22"/>
                <w:lang w:val="en-US" w:eastAsia="en-US"/>
              </w:rPr>
            </w:pPr>
            <w:r>
              <w:rPr>
                <w:rFonts w:ascii="Tahoma" w:hAnsi="Tahoma" w:cs="Tahoma"/>
                <w:sz w:val="22"/>
                <w:szCs w:val="22"/>
                <w:lang w:val="en-US"/>
              </w:rPr>
              <w:t>- n</w:t>
            </w:r>
            <w:r w:rsidRPr="00BA2668">
              <w:rPr>
                <w:rFonts w:ascii="Tahoma" w:hAnsi="Tahoma" w:cs="Tahoma"/>
                <w:sz w:val="22"/>
                <w:szCs w:val="22"/>
                <w:lang w:val="en-US"/>
              </w:rPr>
              <w:t xml:space="preserve">umărul de materiale cu mesaj preventiv educativ realizate </w:t>
            </w:r>
          </w:p>
        </w:tc>
        <w:tc>
          <w:tcPr>
            <w:tcW w:w="1229" w:type="dxa"/>
            <w:tcBorders>
              <w:top w:val="single" w:sz="4" w:space="0" w:color="auto"/>
              <w:left w:val="single" w:sz="4" w:space="0" w:color="auto"/>
              <w:bottom w:val="nil"/>
              <w:right w:val="single" w:sz="4" w:space="0" w:color="auto"/>
            </w:tcBorders>
          </w:tcPr>
          <w:p w:rsidR="00780701" w:rsidRPr="00BA2668" w:rsidRDefault="00780701" w:rsidP="00951F75">
            <w:pPr>
              <w:spacing w:after="60"/>
              <w:jc w:val="center"/>
              <w:rPr>
                <w:rFonts w:ascii="Tahoma" w:hAnsi="Tahoma" w:cs="Tahoma"/>
                <w:noProof/>
                <w:sz w:val="22"/>
                <w:szCs w:val="22"/>
                <w:lang w:val="en-US" w:eastAsia="en-US"/>
              </w:rPr>
            </w:pPr>
            <w:r>
              <w:rPr>
                <w:rFonts w:ascii="Tahoma" w:hAnsi="Tahoma" w:cs="Tahoma"/>
                <w:noProof/>
                <w:sz w:val="22"/>
                <w:szCs w:val="22"/>
                <w:lang w:val="en-US" w:eastAsia="en-US"/>
              </w:rPr>
              <w:t>Buget p</w:t>
            </w:r>
            <w:r w:rsidRPr="00BA2668">
              <w:rPr>
                <w:rFonts w:ascii="Tahoma" w:hAnsi="Tahoma" w:cs="Tahoma"/>
                <w:noProof/>
                <w:sz w:val="22"/>
                <w:szCs w:val="22"/>
                <w:lang w:val="en-US" w:eastAsia="en-US"/>
              </w:rPr>
              <w:t xml:space="preserve">ropriu </w:t>
            </w: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c>
          <w:tcPr>
            <w:tcW w:w="2284" w:type="dxa"/>
            <w:tcBorders>
              <w:top w:val="single" w:sz="4" w:space="0" w:color="auto"/>
              <w:left w:val="single" w:sz="4" w:space="0" w:color="auto"/>
              <w:bottom w:val="nil"/>
              <w:right w:val="single" w:sz="4" w:space="0" w:color="auto"/>
            </w:tcBorders>
            <w:vAlign w:val="center"/>
          </w:tcPr>
          <w:p w:rsidR="00780701" w:rsidRPr="00BA2668" w:rsidRDefault="00780701" w:rsidP="00951F75">
            <w:pPr>
              <w:spacing w:after="60"/>
              <w:jc w:val="center"/>
              <w:rPr>
                <w:rFonts w:ascii="Tahoma" w:hAnsi="Tahoma" w:cs="Tahoma"/>
                <w:noProof/>
                <w:sz w:val="22"/>
                <w:szCs w:val="22"/>
                <w:lang w:val="en-US" w:eastAsia="en-US"/>
              </w:rPr>
            </w:pPr>
            <w:r w:rsidRPr="00BA2668">
              <w:rPr>
                <w:rFonts w:ascii="Tahoma" w:hAnsi="Tahoma" w:cs="Tahoma"/>
                <w:sz w:val="22"/>
                <w:szCs w:val="22"/>
                <w:lang w:val="en-US"/>
              </w:rPr>
              <w:t>31.12.2018</w:t>
            </w:r>
          </w:p>
        </w:tc>
        <w:tc>
          <w:tcPr>
            <w:tcW w:w="2299" w:type="dxa"/>
            <w:tcBorders>
              <w:top w:val="single" w:sz="4" w:space="0" w:color="auto"/>
              <w:left w:val="single" w:sz="4" w:space="0" w:color="auto"/>
              <w:bottom w:val="nil"/>
              <w:right w:val="single" w:sz="4" w:space="0" w:color="auto"/>
            </w:tcBorders>
          </w:tcPr>
          <w:p w:rsidR="00780701" w:rsidRPr="00BA2668"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r>
      <w:tr w:rsidR="00780701" w:rsidRPr="00BA2668" w:rsidTr="00951F75">
        <w:trPr>
          <w:jc w:val="center"/>
        </w:trPr>
        <w:tc>
          <w:tcPr>
            <w:tcW w:w="2719" w:type="dxa"/>
            <w:tcBorders>
              <w:top w:val="nil"/>
              <w:left w:val="single" w:sz="4" w:space="0" w:color="auto"/>
              <w:bottom w:val="single" w:sz="4" w:space="0" w:color="auto"/>
              <w:right w:val="single" w:sz="4" w:space="0" w:color="auto"/>
            </w:tcBorders>
          </w:tcPr>
          <w:p w:rsidR="00780701" w:rsidRPr="00BA2668" w:rsidRDefault="00780701" w:rsidP="00951F75">
            <w:pPr>
              <w:rPr>
                <w:rFonts w:ascii="Tahoma" w:hAnsi="Tahoma" w:cs="Tahoma"/>
                <w:b/>
                <w:sz w:val="22"/>
                <w:szCs w:val="22"/>
                <w:lang w:val="en-US"/>
              </w:rPr>
            </w:pP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BA2668" w:rsidRDefault="00780701" w:rsidP="00951F75">
            <w:pPr>
              <w:tabs>
                <w:tab w:val="left" w:pos="317"/>
              </w:tabs>
              <w:spacing w:after="60"/>
              <w:jc w:val="both"/>
              <w:rPr>
                <w:rFonts w:ascii="Tahoma" w:hAnsi="Tahoma" w:cs="Tahoma"/>
                <w:bCs/>
                <w:sz w:val="22"/>
                <w:szCs w:val="22"/>
                <w:lang w:val="en-US" w:eastAsia="en-US"/>
              </w:rPr>
            </w:pPr>
            <w:r w:rsidRPr="00BA2668">
              <w:rPr>
                <w:rFonts w:ascii="Tahoma" w:hAnsi="Tahoma" w:cs="Tahoma"/>
                <w:sz w:val="22"/>
                <w:szCs w:val="22"/>
                <w:lang w:val="en-US" w:eastAsia="en-US"/>
              </w:rPr>
              <w:t>Combaterea și menținerea sub control a infracțiunilor stradale</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BA2668" w:rsidRDefault="00780701" w:rsidP="00951F75">
            <w:pPr>
              <w:rPr>
                <w:rFonts w:ascii="Tahoma" w:hAnsi="Tahoma" w:cs="Tahoma"/>
                <w:noProof/>
                <w:sz w:val="22"/>
                <w:szCs w:val="22"/>
                <w:lang w:val="en-US"/>
              </w:rPr>
            </w:pPr>
            <w:r w:rsidRPr="00BA2668">
              <w:rPr>
                <w:rFonts w:ascii="Tahoma" w:hAnsi="Tahoma" w:cs="Tahoma"/>
                <w:sz w:val="22"/>
                <w:szCs w:val="22"/>
                <w:lang w:val="en-US"/>
              </w:rPr>
              <w:t>-</w:t>
            </w:r>
            <w:r w:rsidRPr="00BA2668">
              <w:rPr>
                <w:rFonts w:ascii="Tahoma" w:hAnsi="Tahoma" w:cs="Tahoma"/>
                <w:b/>
                <w:sz w:val="22"/>
                <w:szCs w:val="22"/>
                <w:lang w:val="en-US"/>
              </w:rPr>
              <w:t xml:space="preserve"> </w:t>
            </w:r>
            <w:r>
              <w:rPr>
                <w:rFonts w:ascii="Tahoma" w:hAnsi="Tahoma" w:cs="Tahoma"/>
                <w:sz w:val="22"/>
                <w:szCs w:val="22"/>
                <w:lang w:val="en-US"/>
              </w:rPr>
              <w:t>numărul</w:t>
            </w:r>
            <w:r w:rsidRPr="00BA2668">
              <w:rPr>
                <w:rFonts w:ascii="Tahoma" w:hAnsi="Tahoma" w:cs="Tahoma"/>
                <w:b/>
                <w:sz w:val="22"/>
                <w:szCs w:val="22"/>
                <w:lang w:val="en-US"/>
              </w:rPr>
              <w:t xml:space="preserve"> </w:t>
            </w:r>
            <w:r w:rsidRPr="00BA2668">
              <w:rPr>
                <w:rFonts w:ascii="Tahoma" w:hAnsi="Tahoma" w:cs="Tahoma"/>
                <w:sz w:val="22"/>
                <w:szCs w:val="22"/>
                <w:lang w:val="en-US"/>
              </w:rPr>
              <w:t>infracțiunilor stradale sesizate</w:t>
            </w:r>
          </w:p>
          <w:p w:rsidR="00780701" w:rsidRDefault="00780701" w:rsidP="00951F75">
            <w:pPr>
              <w:rPr>
                <w:rFonts w:ascii="Tahoma" w:hAnsi="Tahoma" w:cs="Tahoma"/>
                <w:sz w:val="22"/>
                <w:szCs w:val="22"/>
                <w:lang w:val="en-US"/>
              </w:rPr>
            </w:pPr>
            <w:r>
              <w:rPr>
                <w:rFonts w:ascii="Tahoma" w:hAnsi="Tahoma" w:cs="Tahoma"/>
                <w:sz w:val="22"/>
                <w:szCs w:val="22"/>
                <w:lang w:val="en-US"/>
              </w:rPr>
              <w:t>- n</w:t>
            </w:r>
            <w:r w:rsidRPr="00BA2668">
              <w:rPr>
                <w:rFonts w:ascii="Tahoma" w:hAnsi="Tahoma" w:cs="Tahoma"/>
                <w:sz w:val="22"/>
                <w:szCs w:val="22"/>
                <w:lang w:val="en-US"/>
              </w:rPr>
              <w:t xml:space="preserve">umărul infracțiunilor descoperite în flagrant (din cele stradale) </w:t>
            </w:r>
          </w:p>
          <w:p w:rsidR="00780701" w:rsidRPr="00BA2668" w:rsidRDefault="00780701" w:rsidP="00951F75">
            <w:pPr>
              <w:rPr>
                <w:rFonts w:ascii="Tahoma" w:hAnsi="Tahoma" w:cs="Tahoma"/>
                <w:sz w:val="22"/>
                <w:szCs w:val="22"/>
                <w:lang w:val="en-US"/>
              </w:rPr>
            </w:pPr>
            <w:r>
              <w:rPr>
                <w:rFonts w:ascii="Tahoma" w:hAnsi="Tahoma" w:cs="Tahoma"/>
                <w:sz w:val="22"/>
                <w:szCs w:val="22"/>
                <w:lang w:val="en-US"/>
              </w:rPr>
              <w:t>- n</w:t>
            </w:r>
            <w:r w:rsidRPr="00BA2668">
              <w:rPr>
                <w:rFonts w:ascii="Tahoma" w:hAnsi="Tahoma" w:cs="Tahoma"/>
                <w:sz w:val="22"/>
                <w:szCs w:val="22"/>
                <w:lang w:val="en-US"/>
              </w:rPr>
              <w:t xml:space="preserve">umărul acțiunilor preventive organizate </w:t>
            </w:r>
          </w:p>
          <w:p w:rsidR="00780701" w:rsidRPr="00BA2668" w:rsidRDefault="00780701" w:rsidP="00951F75">
            <w:pPr>
              <w:rPr>
                <w:rFonts w:ascii="Tahoma" w:hAnsi="Tahoma" w:cs="Tahoma"/>
                <w:sz w:val="22"/>
                <w:szCs w:val="22"/>
                <w:lang w:val="en-US"/>
              </w:rPr>
            </w:pPr>
            <w:r>
              <w:rPr>
                <w:rFonts w:ascii="Tahoma" w:hAnsi="Tahoma" w:cs="Tahoma"/>
                <w:sz w:val="22"/>
                <w:szCs w:val="22"/>
                <w:lang w:val="en-US"/>
              </w:rPr>
              <w:t>- p</w:t>
            </w:r>
            <w:r w:rsidRPr="00BA2668">
              <w:rPr>
                <w:rFonts w:ascii="Tahoma" w:hAnsi="Tahoma" w:cs="Tahoma"/>
                <w:sz w:val="22"/>
                <w:szCs w:val="22"/>
                <w:lang w:val="en-US"/>
              </w:rPr>
              <w:t xml:space="preserve">rocentul de intervenții la SNUAU 112 în mai puțin de 10 minute de la sesizare </w:t>
            </w:r>
          </w:p>
          <w:p w:rsidR="00780701" w:rsidRPr="00BA2668" w:rsidRDefault="00780701" w:rsidP="007127E3">
            <w:pPr>
              <w:rPr>
                <w:rFonts w:ascii="Tahoma" w:hAnsi="Tahoma" w:cs="Tahoma"/>
                <w:noProof/>
                <w:sz w:val="22"/>
                <w:szCs w:val="22"/>
                <w:lang w:val="en-US" w:eastAsia="en-US"/>
              </w:rPr>
            </w:pPr>
            <w:r>
              <w:rPr>
                <w:rFonts w:ascii="Tahoma" w:hAnsi="Tahoma" w:cs="Tahoma"/>
                <w:sz w:val="22"/>
                <w:szCs w:val="22"/>
                <w:lang w:val="en-US"/>
              </w:rPr>
              <w:t>- numărul</w:t>
            </w:r>
            <w:r w:rsidRPr="00BA2668">
              <w:rPr>
                <w:rFonts w:ascii="Tahoma" w:hAnsi="Tahoma" w:cs="Tahoma"/>
                <w:sz w:val="22"/>
                <w:szCs w:val="22"/>
                <w:lang w:val="en-US"/>
              </w:rPr>
              <w:t xml:space="preserve"> contravențiilor</w:t>
            </w:r>
            <w:r>
              <w:rPr>
                <w:rFonts w:ascii="Tahoma" w:hAnsi="Tahoma" w:cs="Tahoma"/>
                <w:sz w:val="22"/>
                <w:szCs w:val="22"/>
                <w:lang w:val="en-US"/>
              </w:rPr>
              <w:t xml:space="preserve"> </w:t>
            </w:r>
            <w:r w:rsidRPr="00BA2668">
              <w:rPr>
                <w:rFonts w:ascii="Tahoma" w:hAnsi="Tahoma" w:cs="Tahoma"/>
                <w:sz w:val="22"/>
                <w:szCs w:val="22"/>
                <w:lang w:val="en-US"/>
              </w:rPr>
              <w:t xml:space="preserve"> aplicate la Legea nr. 61/1991 </w:t>
            </w:r>
          </w:p>
        </w:tc>
        <w:tc>
          <w:tcPr>
            <w:tcW w:w="1229" w:type="dxa"/>
            <w:tcBorders>
              <w:top w:val="nil"/>
              <w:left w:val="single" w:sz="4" w:space="0" w:color="auto"/>
              <w:bottom w:val="single" w:sz="4" w:space="0" w:color="auto"/>
              <w:right w:val="single" w:sz="4" w:space="0" w:color="auto"/>
            </w:tcBorders>
          </w:tcPr>
          <w:p w:rsidR="00780701" w:rsidRPr="00BA2668" w:rsidRDefault="00780701" w:rsidP="00951F75">
            <w:pPr>
              <w:spacing w:after="60"/>
              <w:rPr>
                <w:rFonts w:ascii="Tahoma" w:hAnsi="Tahoma" w:cs="Tahoma"/>
                <w:b/>
                <w:noProof/>
                <w:sz w:val="22"/>
                <w:szCs w:val="22"/>
                <w:lang w:val="en-US" w:eastAsia="en-US"/>
              </w:rPr>
            </w:pPr>
          </w:p>
        </w:tc>
        <w:tc>
          <w:tcPr>
            <w:tcW w:w="2284" w:type="dxa"/>
            <w:tcBorders>
              <w:top w:val="nil"/>
              <w:left w:val="single" w:sz="4" w:space="0" w:color="auto"/>
              <w:bottom w:val="single" w:sz="4" w:space="0" w:color="auto"/>
              <w:right w:val="single" w:sz="4" w:space="0" w:color="auto"/>
            </w:tcBorders>
            <w:vAlign w:val="center"/>
          </w:tcPr>
          <w:p w:rsidR="00780701" w:rsidRPr="00BA2668" w:rsidRDefault="00780701" w:rsidP="00951F75">
            <w:pPr>
              <w:spacing w:after="60"/>
              <w:jc w:val="center"/>
              <w:rPr>
                <w:rFonts w:ascii="Tahoma" w:hAnsi="Tahoma" w:cs="Tahoma"/>
                <w:b/>
                <w:noProof/>
                <w:sz w:val="22"/>
                <w:szCs w:val="22"/>
                <w:lang w:val="en-US" w:eastAsia="en-US"/>
              </w:rPr>
            </w:pPr>
          </w:p>
        </w:tc>
        <w:tc>
          <w:tcPr>
            <w:tcW w:w="2299" w:type="dxa"/>
            <w:tcBorders>
              <w:top w:val="nil"/>
              <w:left w:val="single" w:sz="4" w:space="0" w:color="auto"/>
              <w:bottom w:val="single" w:sz="4" w:space="0" w:color="auto"/>
              <w:right w:val="single" w:sz="4" w:space="0" w:color="auto"/>
            </w:tcBorders>
          </w:tcPr>
          <w:p w:rsidR="00780701" w:rsidRPr="00BA2668" w:rsidRDefault="00780701" w:rsidP="00951F75">
            <w:pPr>
              <w:spacing w:line="276" w:lineRule="auto"/>
              <w:rPr>
                <w:rFonts w:ascii="Tahoma" w:hAnsi="Tahoma" w:cs="Tahoma"/>
                <w:bCs/>
                <w:sz w:val="22"/>
                <w:szCs w:val="22"/>
                <w:lang w:val="pt-BR" w:eastAsia="en-US"/>
              </w:rPr>
            </w:pPr>
          </w:p>
        </w:tc>
      </w:tr>
      <w:tr w:rsidR="00780701" w:rsidRPr="00BA2668" w:rsidTr="00951F75">
        <w:trPr>
          <w:jc w:val="center"/>
        </w:trPr>
        <w:tc>
          <w:tcPr>
            <w:tcW w:w="2719" w:type="dxa"/>
            <w:tcBorders>
              <w:top w:val="single" w:sz="4" w:space="0" w:color="auto"/>
              <w:left w:val="single" w:sz="4" w:space="0" w:color="auto"/>
              <w:bottom w:val="nil"/>
              <w:right w:val="single" w:sz="4" w:space="0" w:color="auto"/>
            </w:tcBorders>
          </w:tcPr>
          <w:p w:rsidR="00780701" w:rsidRPr="00BA2668" w:rsidRDefault="00780701" w:rsidP="00951F75">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345"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453"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22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84"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9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Pr>
                <w:rFonts w:ascii="Tahoma" w:hAnsi="Tahoma" w:cs="Tahoma"/>
                <w:b/>
                <w:bCs/>
                <w:sz w:val="22"/>
                <w:szCs w:val="22"/>
                <w:lang w:val="pt-BR" w:eastAsia="en-US"/>
              </w:rPr>
              <w:t>Entitatea responsabilă</w:t>
            </w:r>
            <w:r w:rsidRPr="00BA2668">
              <w:rPr>
                <w:rFonts w:ascii="Tahoma" w:hAnsi="Tahoma" w:cs="Tahoma"/>
                <w:b/>
                <w:bCs/>
                <w:sz w:val="22"/>
                <w:szCs w:val="22"/>
                <w:lang w:val="pt-BR" w:eastAsia="en-US"/>
              </w:rPr>
              <w:t xml:space="preserve"> </w:t>
            </w:r>
          </w:p>
        </w:tc>
      </w:tr>
      <w:tr w:rsidR="00780701" w:rsidRPr="00BA2668" w:rsidTr="00951F75">
        <w:trPr>
          <w:jc w:val="center"/>
        </w:trPr>
        <w:tc>
          <w:tcPr>
            <w:tcW w:w="2719" w:type="dxa"/>
            <w:tcBorders>
              <w:top w:val="single" w:sz="4" w:space="0" w:color="auto"/>
              <w:left w:val="single" w:sz="4" w:space="0" w:color="auto"/>
              <w:bottom w:val="nil"/>
              <w:right w:val="single" w:sz="4" w:space="0" w:color="auto"/>
            </w:tcBorders>
          </w:tcPr>
          <w:p w:rsidR="00780701" w:rsidRDefault="00780701" w:rsidP="00951F75">
            <w:pPr>
              <w:rPr>
                <w:rFonts w:ascii="Tahoma" w:hAnsi="Tahoma" w:cs="Tahoma"/>
                <w:b/>
                <w:i/>
                <w:sz w:val="22"/>
                <w:szCs w:val="22"/>
                <w:lang w:val="en-US"/>
              </w:rPr>
            </w:pPr>
          </w:p>
          <w:p w:rsidR="00780701" w:rsidRDefault="00780701" w:rsidP="00951F75">
            <w:pPr>
              <w:rPr>
                <w:rFonts w:ascii="Tahoma" w:hAnsi="Tahoma" w:cs="Tahoma"/>
                <w:b/>
                <w:i/>
                <w:sz w:val="22"/>
                <w:szCs w:val="22"/>
                <w:lang w:val="en-US"/>
              </w:rPr>
            </w:pPr>
          </w:p>
          <w:p w:rsidR="00780701" w:rsidRPr="00BA2668" w:rsidRDefault="00780701" w:rsidP="00951F75">
            <w:pPr>
              <w:rPr>
                <w:rFonts w:ascii="Tahoma" w:hAnsi="Tahoma" w:cs="Tahoma"/>
                <w:b/>
                <w:sz w:val="22"/>
                <w:szCs w:val="22"/>
                <w:lang w:val="en-US"/>
              </w:rPr>
            </w:pPr>
            <w:r w:rsidRPr="00C80358">
              <w:rPr>
                <w:rFonts w:ascii="Tahoma" w:hAnsi="Tahoma" w:cs="Tahoma"/>
                <w:b/>
                <w:i/>
                <w:sz w:val="22"/>
                <w:szCs w:val="22"/>
                <w:lang w:val="en-US"/>
              </w:rPr>
              <w:t>Creşterea gradului de siguranță şi protecție pentru cetățeni prin protejarea persoanei și a patrimoniului</w:t>
            </w: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2A1A60" w:rsidRDefault="00780701" w:rsidP="00951F75">
            <w:pPr>
              <w:tabs>
                <w:tab w:val="left" w:pos="317"/>
              </w:tabs>
              <w:spacing w:after="60"/>
              <w:jc w:val="both"/>
              <w:rPr>
                <w:rFonts w:ascii="Tahoma" w:hAnsi="Tahoma" w:cs="Tahoma"/>
                <w:bCs/>
                <w:sz w:val="22"/>
                <w:szCs w:val="22"/>
                <w:lang w:val="en-US" w:eastAsia="en-US"/>
              </w:rPr>
            </w:pPr>
            <w:r w:rsidRPr="002A1A60">
              <w:rPr>
                <w:rFonts w:ascii="Tahoma" w:hAnsi="Tahoma" w:cs="Tahoma"/>
                <w:sz w:val="22"/>
                <w:szCs w:val="22"/>
                <w:lang w:val="en-US" w:eastAsia="en-US"/>
              </w:rPr>
              <w:t>Combaterea și menținerea sub control a infracțiunilor contra persoanei</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BA2668" w:rsidRDefault="00780701" w:rsidP="00951F75">
            <w:pPr>
              <w:spacing w:after="60"/>
              <w:rPr>
                <w:rFonts w:ascii="Tahoma" w:hAnsi="Tahoma" w:cs="Tahoma"/>
                <w:noProof/>
                <w:sz w:val="22"/>
                <w:szCs w:val="22"/>
                <w:lang w:val="en-US"/>
              </w:rPr>
            </w:pPr>
            <w:r w:rsidRPr="00BA2668">
              <w:rPr>
                <w:rFonts w:ascii="Tahoma" w:hAnsi="Tahoma" w:cs="Tahoma"/>
                <w:sz w:val="22"/>
                <w:szCs w:val="22"/>
                <w:lang w:val="en-US"/>
              </w:rPr>
              <w:t>-</w:t>
            </w:r>
            <w:r w:rsidRPr="00BA2668">
              <w:rPr>
                <w:rFonts w:ascii="Tahoma" w:hAnsi="Tahoma" w:cs="Tahoma"/>
                <w:b/>
                <w:sz w:val="22"/>
                <w:szCs w:val="22"/>
                <w:lang w:val="en-US"/>
              </w:rPr>
              <w:t xml:space="preserve"> </w:t>
            </w:r>
            <w:r>
              <w:rPr>
                <w:rFonts w:ascii="Tahoma" w:hAnsi="Tahoma" w:cs="Tahoma"/>
                <w:sz w:val="22"/>
                <w:szCs w:val="22"/>
                <w:lang w:val="en-US"/>
              </w:rPr>
              <w:t>n</w:t>
            </w:r>
            <w:r w:rsidRPr="00BA2668">
              <w:rPr>
                <w:rFonts w:ascii="Tahoma" w:hAnsi="Tahoma" w:cs="Tahoma"/>
                <w:sz w:val="22"/>
                <w:szCs w:val="22"/>
                <w:lang w:val="en-US"/>
              </w:rPr>
              <w:t>umărul</w:t>
            </w:r>
            <w:r w:rsidRPr="00BA2668">
              <w:rPr>
                <w:rFonts w:ascii="Tahoma" w:hAnsi="Tahoma" w:cs="Tahoma"/>
                <w:b/>
                <w:sz w:val="22"/>
                <w:szCs w:val="22"/>
                <w:lang w:val="en-US"/>
              </w:rPr>
              <w:t xml:space="preserve"> </w:t>
            </w:r>
            <w:r w:rsidRPr="00BA2668">
              <w:rPr>
                <w:rFonts w:ascii="Tahoma" w:hAnsi="Tahoma" w:cs="Tahoma"/>
                <w:sz w:val="22"/>
                <w:szCs w:val="22"/>
                <w:lang w:val="en-US"/>
              </w:rPr>
              <w:t xml:space="preserve">infracțiunilor contra persoanei sesizate </w:t>
            </w:r>
          </w:p>
          <w:p w:rsidR="00780701" w:rsidRPr="00BA2668" w:rsidRDefault="00780701" w:rsidP="00951F75">
            <w:pPr>
              <w:spacing w:after="60"/>
              <w:rPr>
                <w:rFonts w:ascii="Tahoma" w:hAnsi="Tahoma" w:cs="Tahoma"/>
                <w:sz w:val="22"/>
                <w:szCs w:val="22"/>
                <w:lang w:val="en-US"/>
              </w:rPr>
            </w:pPr>
            <w:r>
              <w:rPr>
                <w:rFonts w:ascii="Tahoma" w:hAnsi="Tahoma" w:cs="Tahoma"/>
                <w:sz w:val="22"/>
                <w:szCs w:val="22"/>
                <w:lang w:val="en-US"/>
              </w:rPr>
              <w:t>- n</w:t>
            </w:r>
            <w:r w:rsidRPr="00BA2668">
              <w:rPr>
                <w:rFonts w:ascii="Tahoma" w:hAnsi="Tahoma" w:cs="Tahoma"/>
                <w:sz w:val="22"/>
                <w:szCs w:val="22"/>
                <w:lang w:val="en-US"/>
              </w:rPr>
              <w:t xml:space="preserve">umărul infracțiunilor descoperite în flagrant </w:t>
            </w:r>
          </w:p>
          <w:p w:rsidR="00780701" w:rsidRDefault="00780701" w:rsidP="00951F75">
            <w:pPr>
              <w:spacing w:after="60"/>
              <w:rPr>
                <w:rFonts w:ascii="Tahoma" w:hAnsi="Tahoma" w:cs="Tahoma"/>
                <w:sz w:val="22"/>
                <w:szCs w:val="22"/>
                <w:lang w:val="en-US"/>
              </w:rPr>
            </w:pPr>
            <w:r>
              <w:rPr>
                <w:rFonts w:ascii="Tahoma" w:hAnsi="Tahoma" w:cs="Tahoma"/>
                <w:sz w:val="22"/>
                <w:szCs w:val="22"/>
                <w:lang w:val="en-US"/>
              </w:rPr>
              <w:t>- n</w:t>
            </w:r>
            <w:r w:rsidRPr="00BA2668">
              <w:rPr>
                <w:rFonts w:ascii="Tahoma" w:hAnsi="Tahoma" w:cs="Tahoma"/>
                <w:sz w:val="22"/>
                <w:szCs w:val="22"/>
                <w:lang w:val="en-US"/>
              </w:rPr>
              <w:t xml:space="preserve">umărul acțiunilor preventive organizate </w:t>
            </w:r>
          </w:p>
          <w:p w:rsidR="00780701" w:rsidRPr="00BA2668" w:rsidRDefault="00780701" w:rsidP="00951F75">
            <w:pPr>
              <w:spacing w:after="60"/>
              <w:rPr>
                <w:rFonts w:ascii="Tahoma" w:hAnsi="Tahoma" w:cs="Tahoma"/>
                <w:noProof/>
                <w:sz w:val="22"/>
                <w:szCs w:val="22"/>
                <w:lang w:val="en-US" w:eastAsia="en-US"/>
              </w:rPr>
            </w:pPr>
          </w:p>
        </w:tc>
        <w:tc>
          <w:tcPr>
            <w:tcW w:w="1229" w:type="dxa"/>
            <w:tcBorders>
              <w:top w:val="single" w:sz="4" w:space="0" w:color="auto"/>
              <w:left w:val="single" w:sz="4" w:space="0" w:color="auto"/>
              <w:bottom w:val="nil"/>
              <w:right w:val="single" w:sz="4" w:space="0" w:color="auto"/>
            </w:tcBorders>
          </w:tcPr>
          <w:p w:rsidR="00780701" w:rsidRDefault="00780701" w:rsidP="00951F75">
            <w:pPr>
              <w:spacing w:after="60"/>
              <w:jc w:val="center"/>
              <w:rPr>
                <w:rFonts w:ascii="Tahoma" w:hAnsi="Tahoma" w:cs="Tahoma"/>
                <w:noProof/>
                <w:sz w:val="22"/>
                <w:szCs w:val="22"/>
                <w:lang w:val="en-US" w:eastAsia="en-US"/>
              </w:rPr>
            </w:pPr>
            <w:r>
              <w:rPr>
                <w:rFonts w:ascii="Tahoma" w:hAnsi="Tahoma" w:cs="Tahoma"/>
                <w:noProof/>
                <w:sz w:val="22"/>
                <w:szCs w:val="22"/>
                <w:lang w:val="en-US" w:eastAsia="en-US"/>
              </w:rPr>
              <w:t>Buget p</w:t>
            </w:r>
            <w:r w:rsidRPr="00BA2668">
              <w:rPr>
                <w:rFonts w:ascii="Tahoma" w:hAnsi="Tahoma" w:cs="Tahoma"/>
                <w:noProof/>
                <w:sz w:val="22"/>
                <w:szCs w:val="22"/>
                <w:lang w:val="en-US" w:eastAsia="en-US"/>
              </w:rPr>
              <w:t xml:space="preserve">ropriu </w:t>
            </w:r>
          </w:p>
          <w:p w:rsidR="00780701" w:rsidRPr="00BA2668" w:rsidRDefault="00780701" w:rsidP="00951F75">
            <w:pPr>
              <w:spacing w:after="60"/>
              <w:jc w:val="center"/>
              <w:rPr>
                <w:rFonts w:ascii="Tahoma" w:hAnsi="Tahoma" w:cs="Tahoma"/>
                <w:b/>
                <w:noProof/>
                <w:sz w:val="22"/>
                <w:szCs w:val="22"/>
                <w:lang w:val="en-US" w:eastAsia="en-US"/>
              </w:rPr>
            </w:pP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c>
          <w:tcPr>
            <w:tcW w:w="2284" w:type="dxa"/>
            <w:tcBorders>
              <w:top w:val="single" w:sz="4" w:space="0" w:color="auto"/>
              <w:left w:val="single" w:sz="4" w:space="0" w:color="auto"/>
              <w:bottom w:val="nil"/>
              <w:right w:val="single" w:sz="4" w:space="0" w:color="auto"/>
            </w:tcBorders>
            <w:vAlign w:val="center"/>
          </w:tcPr>
          <w:p w:rsidR="00780701" w:rsidRPr="00BA2668" w:rsidRDefault="00780701" w:rsidP="00951F75">
            <w:pPr>
              <w:spacing w:after="60"/>
              <w:jc w:val="center"/>
              <w:rPr>
                <w:rFonts w:ascii="Tahoma" w:hAnsi="Tahoma" w:cs="Tahoma"/>
                <w:b/>
                <w:noProof/>
                <w:sz w:val="22"/>
                <w:szCs w:val="22"/>
                <w:lang w:val="en-US" w:eastAsia="en-US"/>
              </w:rPr>
            </w:pPr>
            <w:r w:rsidRPr="00BA2668">
              <w:rPr>
                <w:rFonts w:ascii="Tahoma" w:hAnsi="Tahoma" w:cs="Tahoma"/>
                <w:sz w:val="22"/>
                <w:szCs w:val="22"/>
                <w:lang w:val="en-US"/>
              </w:rPr>
              <w:t>31.12.2018</w:t>
            </w:r>
          </w:p>
        </w:tc>
        <w:tc>
          <w:tcPr>
            <w:tcW w:w="2299" w:type="dxa"/>
            <w:tcBorders>
              <w:top w:val="single" w:sz="4" w:space="0" w:color="auto"/>
              <w:left w:val="single" w:sz="4" w:space="0" w:color="auto"/>
              <w:bottom w:val="nil"/>
              <w:right w:val="single" w:sz="4" w:space="0" w:color="auto"/>
            </w:tcBorders>
          </w:tcPr>
          <w:p w:rsidR="00780701" w:rsidRDefault="00780701" w:rsidP="00951F75">
            <w:pPr>
              <w:spacing w:line="276" w:lineRule="auto"/>
              <w:jc w:val="center"/>
              <w:rPr>
                <w:rFonts w:ascii="Tahoma" w:hAnsi="Tahoma" w:cs="Tahoma"/>
                <w:bCs/>
                <w:sz w:val="22"/>
                <w:szCs w:val="22"/>
                <w:lang w:val="pt-BR" w:eastAsia="en-US"/>
              </w:rPr>
            </w:pPr>
          </w:p>
          <w:p w:rsidR="00780701" w:rsidRPr="00BA2668"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r>
      <w:tr w:rsidR="00780701" w:rsidRPr="00BA2668" w:rsidTr="00951F75">
        <w:trPr>
          <w:jc w:val="center"/>
        </w:trPr>
        <w:tc>
          <w:tcPr>
            <w:tcW w:w="2719" w:type="dxa"/>
            <w:tcBorders>
              <w:top w:val="nil"/>
              <w:left w:val="single" w:sz="4" w:space="0" w:color="auto"/>
              <w:bottom w:val="single" w:sz="4" w:space="0" w:color="auto"/>
              <w:right w:val="single" w:sz="4" w:space="0" w:color="auto"/>
            </w:tcBorders>
          </w:tcPr>
          <w:p w:rsidR="00780701" w:rsidRPr="00BA2668" w:rsidRDefault="00780701" w:rsidP="00951F75">
            <w:pPr>
              <w:rPr>
                <w:rFonts w:ascii="Tahoma" w:hAnsi="Tahoma" w:cs="Tahoma"/>
                <w:b/>
                <w:sz w:val="22"/>
                <w:szCs w:val="22"/>
                <w:lang w:val="en-US"/>
              </w:rPr>
            </w:pP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2A1A60" w:rsidRDefault="00780701" w:rsidP="00951F75">
            <w:pPr>
              <w:tabs>
                <w:tab w:val="left" w:pos="317"/>
              </w:tabs>
              <w:spacing w:after="60"/>
              <w:jc w:val="both"/>
              <w:rPr>
                <w:rFonts w:ascii="Tahoma" w:hAnsi="Tahoma" w:cs="Tahoma"/>
                <w:bCs/>
                <w:sz w:val="22"/>
                <w:szCs w:val="22"/>
                <w:lang w:val="en-US" w:eastAsia="en-US"/>
              </w:rPr>
            </w:pPr>
            <w:r w:rsidRPr="002A1A60">
              <w:rPr>
                <w:rFonts w:ascii="Tahoma" w:hAnsi="Tahoma" w:cs="Tahoma"/>
                <w:sz w:val="22"/>
                <w:szCs w:val="22"/>
                <w:lang w:val="en-US" w:eastAsia="en-US"/>
              </w:rPr>
              <w:t>Combaterea și menținerea sub control a infracțiunilor contra patrimoniului</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BA2668" w:rsidRDefault="00780701" w:rsidP="00951F75">
            <w:pPr>
              <w:spacing w:after="60"/>
              <w:rPr>
                <w:rFonts w:ascii="Tahoma" w:hAnsi="Tahoma" w:cs="Tahoma"/>
                <w:bCs/>
                <w:noProof/>
                <w:sz w:val="22"/>
                <w:szCs w:val="22"/>
                <w:lang w:val="en-US"/>
              </w:rPr>
            </w:pPr>
            <w:r w:rsidRPr="00BA2668">
              <w:rPr>
                <w:rFonts w:ascii="Tahoma" w:hAnsi="Tahoma" w:cs="Tahoma"/>
                <w:sz w:val="22"/>
                <w:szCs w:val="22"/>
                <w:lang w:val="en-US"/>
              </w:rPr>
              <w:t xml:space="preserve">- </w:t>
            </w:r>
            <w:r>
              <w:rPr>
                <w:rFonts w:ascii="Tahoma" w:hAnsi="Tahoma" w:cs="Tahoma"/>
                <w:bCs/>
                <w:sz w:val="22"/>
                <w:szCs w:val="22"/>
                <w:lang w:val="en-US"/>
              </w:rPr>
              <w:t>n</w:t>
            </w:r>
            <w:r w:rsidRPr="00BA2668">
              <w:rPr>
                <w:rFonts w:ascii="Tahoma" w:hAnsi="Tahoma" w:cs="Tahoma"/>
                <w:bCs/>
                <w:sz w:val="22"/>
                <w:szCs w:val="22"/>
                <w:lang w:val="en-US"/>
              </w:rPr>
              <w:t>umărul infracțiunilor</w:t>
            </w:r>
            <w:r>
              <w:rPr>
                <w:rFonts w:ascii="Tahoma" w:hAnsi="Tahoma" w:cs="Tahoma"/>
                <w:bCs/>
                <w:sz w:val="22"/>
                <w:szCs w:val="22"/>
                <w:lang w:val="en-US"/>
              </w:rPr>
              <w:t xml:space="preserve"> contra patrimoniului sesizate</w:t>
            </w:r>
            <w:r w:rsidRPr="00BA2668">
              <w:rPr>
                <w:rFonts w:ascii="Tahoma" w:hAnsi="Tahoma" w:cs="Tahoma"/>
                <w:bCs/>
                <w:sz w:val="22"/>
                <w:szCs w:val="22"/>
                <w:lang w:val="en-US"/>
              </w:rPr>
              <w:t xml:space="preserve">, din care în mediul rural  </w:t>
            </w:r>
          </w:p>
          <w:p w:rsidR="00780701" w:rsidRPr="00BA2668" w:rsidRDefault="00780701" w:rsidP="00951F75">
            <w:pPr>
              <w:spacing w:after="60"/>
              <w:rPr>
                <w:rFonts w:ascii="Tahoma" w:hAnsi="Tahoma" w:cs="Tahoma"/>
                <w:bCs/>
                <w:sz w:val="22"/>
                <w:szCs w:val="22"/>
                <w:lang w:val="en-US"/>
              </w:rPr>
            </w:pPr>
            <w:r>
              <w:rPr>
                <w:rFonts w:ascii="Tahoma" w:hAnsi="Tahoma" w:cs="Tahoma"/>
                <w:bCs/>
                <w:sz w:val="22"/>
                <w:szCs w:val="22"/>
                <w:lang w:val="en-US"/>
              </w:rPr>
              <w:t>- n</w:t>
            </w:r>
            <w:r w:rsidRPr="00BA2668">
              <w:rPr>
                <w:rFonts w:ascii="Tahoma" w:hAnsi="Tahoma" w:cs="Tahoma"/>
                <w:bCs/>
                <w:sz w:val="22"/>
                <w:szCs w:val="22"/>
                <w:lang w:val="en-US"/>
              </w:rPr>
              <w:t xml:space="preserve">umărul infracțiunilor de furt din locuințe  </w:t>
            </w:r>
          </w:p>
          <w:p w:rsidR="00780701" w:rsidRPr="00BA2668" w:rsidRDefault="00780701" w:rsidP="00951F75">
            <w:pPr>
              <w:spacing w:after="60"/>
              <w:rPr>
                <w:rFonts w:ascii="Tahoma" w:hAnsi="Tahoma" w:cs="Tahoma"/>
                <w:bCs/>
                <w:sz w:val="22"/>
                <w:szCs w:val="22"/>
                <w:lang w:val="en-US"/>
              </w:rPr>
            </w:pPr>
            <w:r>
              <w:rPr>
                <w:rFonts w:ascii="Tahoma" w:hAnsi="Tahoma" w:cs="Tahoma"/>
                <w:bCs/>
                <w:sz w:val="22"/>
                <w:szCs w:val="22"/>
                <w:lang w:val="en-US"/>
              </w:rPr>
              <w:t>- n</w:t>
            </w:r>
            <w:r w:rsidRPr="00BA2668">
              <w:rPr>
                <w:rFonts w:ascii="Tahoma" w:hAnsi="Tahoma" w:cs="Tahoma"/>
                <w:bCs/>
                <w:sz w:val="22"/>
                <w:szCs w:val="22"/>
                <w:lang w:val="en-US"/>
              </w:rPr>
              <w:t xml:space="preserve">umărul infracțiunilor contra patrimoniului agenților economici  </w:t>
            </w:r>
          </w:p>
          <w:p w:rsidR="00780701" w:rsidRPr="00BA2668" w:rsidRDefault="00780701" w:rsidP="00951F75">
            <w:pPr>
              <w:spacing w:after="60"/>
              <w:rPr>
                <w:rFonts w:ascii="Tahoma" w:hAnsi="Tahoma" w:cs="Tahoma"/>
                <w:bCs/>
                <w:sz w:val="22"/>
                <w:szCs w:val="22"/>
                <w:lang w:val="en-US"/>
              </w:rPr>
            </w:pPr>
            <w:r>
              <w:rPr>
                <w:rFonts w:ascii="Tahoma" w:hAnsi="Tahoma" w:cs="Tahoma"/>
                <w:sz w:val="22"/>
                <w:szCs w:val="22"/>
                <w:lang w:val="en-US"/>
              </w:rPr>
              <w:t>- n</w:t>
            </w:r>
            <w:r w:rsidRPr="00BA2668">
              <w:rPr>
                <w:rFonts w:ascii="Tahoma" w:hAnsi="Tahoma" w:cs="Tahoma"/>
                <w:sz w:val="22"/>
                <w:szCs w:val="22"/>
                <w:lang w:val="en-US"/>
              </w:rPr>
              <w:t xml:space="preserve">umărul acțiunilor preventive organizate  </w:t>
            </w:r>
          </w:p>
          <w:p w:rsidR="00780701" w:rsidRPr="00BA2668" w:rsidRDefault="00780701" w:rsidP="00951F75">
            <w:pPr>
              <w:spacing w:after="60"/>
              <w:rPr>
                <w:rFonts w:ascii="Tahoma" w:hAnsi="Tahoma" w:cs="Tahoma"/>
                <w:bCs/>
                <w:sz w:val="22"/>
                <w:szCs w:val="22"/>
                <w:lang w:val="en-US"/>
              </w:rPr>
            </w:pPr>
            <w:r>
              <w:rPr>
                <w:rFonts w:ascii="Tahoma" w:hAnsi="Tahoma" w:cs="Tahoma"/>
                <w:bCs/>
                <w:sz w:val="22"/>
                <w:szCs w:val="22"/>
                <w:lang w:val="en-US"/>
              </w:rPr>
              <w:t>- n</w:t>
            </w:r>
            <w:r w:rsidRPr="00BA2668">
              <w:rPr>
                <w:rFonts w:ascii="Tahoma" w:hAnsi="Tahoma" w:cs="Tahoma"/>
                <w:bCs/>
                <w:sz w:val="22"/>
                <w:szCs w:val="22"/>
                <w:lang w:val="en-US"/>
              </w:rPr>
              <w:t xml:space="preserve">umărul de sancţiuni contravenţionale aplicate pe linia pazei bunurilor și valorilor </w:t>
            </w:r>
          </w:p>
          <w:p w:rsidR="00780701" w:rsidRPr="00BA2668" w:rsidRDefault="00780701" w:rsidP="00951F75">
            <w:pPr>
              <w:spacing w:after="60"/>
              <w:jc w:val="both"/>
              <w:rPr>
                <w:rFonts w:ascii="Tahoma" w:hAnsi="Tahoma" w:cs="Tahoma"/>
                <w:bCs/>
                <w:sz w:val="22"/>
                <w:szCs w:val="22"/>
                <w:lang w:val="en-US"/>
              </w:rPr>
            </w:pPr>
            <w:r>
              <w:rPr>
                <w:rFonts w:ascii="Tahoma" w:hAnsi="Tahoma" w:cs="Tahoma"/>
                <w:bCs/>
                <w:sz w:val="22"/>
                <w:szCs w:val="22"/>
                <w:lang w:val="en-US"/>
              </w:rPr>
              <w:t>- n</w:t>
            </w:r>
            <w:r w:rsidRPr="00BA2668">
              <w:rPr>
                <w:rFonts w:ascii="Tahoma" w:hAnsi="Tahoma" w:cs="Tahoma"/>
                <w:bCs/>
                <w:sz w:val="22"/>
                <w:szCs w:val="22"/>
                <w:lang w:val="en-US"/>
              </w:rPr>
              <w:t xml:space="preserve">umărul de acţiuni desfăşurate în domeniile silviculturii şi pisciculturii </w:t>
            </w:r>
          </w:p>
          <w:p w:rsidR="00780701" w:rsidRPr="00BA2668" w:rsidRDefault="00780701" w:rsidP="002F7BE0">
            <w:pPr>
              <w:pStyle w:val="ListParagraph"/>
              <w:numPr>
                <w:ilvl w:val="0"/>
                <w:numId w:val="9"/>
              </w:numPr>
              <w:spacing w:after="60"/>
              <w:ind w:left="634"/>
              <w:rPr>
                <w:rFonts w:ascii="Tahoma" w:hAnsi="Tahoma" w:cs="Tahoma"/>
                <w:bCs/>
                <w:sz w:val="22"/>
                <w:szCs w:val="22"/>
                <w:lang w:val="en-US" w:eastAsia="en-US"/>
              </w:rPr>
            </w:pPr>
            <w:r w:rsidRPr="00BA2668">
              <w:rPr>
                <w:rFonts w:ascii="Tahoma" w:hAnsi="Tahoma" w:cs="Tahoma"/>
                <w:bCs/>
                <w:sz w:val="22"/>
                <w:szCs w:val="22"/>
                <w:lang w:val="en-US" w:eastAsia="en-US"/>
              </w:rPr>
              <w:t xml:space="preserve">dosare penale înregistrate  </w:t>
            </w:r>
          </w:p>
          <w:p w:rsidR="00780701" w:rsidRPr="00BA2668" w:rsidRDefault="00780701" w:rsidP="002F7BE0">
            <w:pPr>
              <w:pStyle w:val="ListParagraph"/>
              <w:numPr>
                <w:ilvl w:val="0"/>
                <w:numId w:val="9"/>
              </w:numPr>
              <w:spacing w:after="60"/>
              <w:ind w:left="634"/>
              <w:rPr>
                <w:rFonts w:ascii="Tahoma" w:hAnsi="Tahoma" w:cs="Tahoma"/>
                <w:bCs/>
                <w:sz w:val="22"/>
                <w:szCs w:val="22"/>
                <w:lang w:val="en-US" w:eastAsia="en-US"/>
              </w:rPr>
            </w:pPr>
            <w:r>
              <w:rPr>
                <w:rFonts w:ascii="Tahoma" w:hAnsi="Tahoma" w:cs="Tahoma"/>
                <w:bCs/>
                <w:sz w:val="22"/>
                <w:szCs w:val="22"/>
                <w:lang w:val="en-US" w:eastAsia="en-US"/>
              </w:rPr>
              <w:t>sancțiuni aplicate</w:t>
            </w:r>
            <w:r w:rsidRPr="00BA2668">
              <w:rPr>
                <w:rFonts w:ascii="Tahoma" w:hAnsi="Tahoma" w:cs="Tahoma"/>
                <w:bCs/>
                <w:sz w:val="22"/>
                <w:szCs w:val="22"/>
                <w:lang w:val="en-US" w:eastAsia="en-US"/>
              </w:rPr>
              <w:t xml:space="preserve">, în valoare de </w:t>
            </w:r>
          </w:p>
          <w:p w:rsidR="00780701" w:rsidRPr="00BA2668" w:rsidRDefault="00780701" w:rsidP="002F7BE0">
            <w:pPr>
              <w:pStyle w:val="ListParagraph"/>
              <w:numPr>
                <w:ilvl w:val="0"/>
                <w:numId w:val="9"/>
              </w:numPr>
              <w:spacing w:after="60"/>
              <w:ind w:left="634"/>
              <w:rPr>
                <w:rFonts w:ascii="Tahoma" w:hAnsi="Tahoma" w:cs="Tahoma"/>
                <w:sz w:val="22"/>
                <w:szCs w:val="22"/>
                <w:lang w:val="en-US" w:eastAsia="en-US"/>
              </w:rPr>
            </w:pPr>
            <w:r w:rsidRPr="00BA2668">
              <w:rPr>
                <w:rFonts w:ascii="Tahoma" w:hAnsi="Tahoma" w:cs="Tahoma"/>
                <w:bCs/>
                <w:sz w:val="22"/>
                <w:szCs w:val="22"/>
                <w:lang w:val="en-US" w:eastAsia="en-US"/>
              </w:rPr>
              <w:t xml:space="preserve">cantitatea și valoarea bunurilor confiscate </w:t>
            </w:r>
          </w:p>
        </w:tc>
        <w:tc>
          <w:tcPr>
            <w:tcW w:w="1229" w:type="dxa"/>
            <w:tcBorders>
              <w:top w:val="nil"/>
              <w:left w:val="single" w:sz="4" w:space="0" w:color="auto"/>
              <w:bottom w:val="single" w:sz="4" w:space="0" w:color="auto"/>
              <w:right w:val="single" w:sz="4" w:space="0" w:color="auto"/>
            </w:tcBorders>
          </w:tcPr>
          <w:p w:rsidR="00780701" w:rsidRPr="00BA2668" w:rsidRDefault="00780701" w:rsidP="00951F75">
            <w:pPr>
              <w:spacing w:after="60"/>
              <w:rPr>
                <w:rFonts w:ascii="Tahoma" w:hAnsi="Tahoma" w:cs="Tahoma"/>
                <w:b/>
                <w:noProof/>
                <w:sz w:val="22"/>
                <w:szCs w:val="22"/>
                <w:lang w:val="en-US" w:eastAsia="en-US"/>
              </w:rPr>
            </w:pPr>
          </w:p>
        </w:tc>
        <w:tc>
          <w:tcPr>
            <w:tcW w:w="2284" w:type="dxa"/>
            <w:tcBorders>
              <w:top w:val="nil"/>
              <w:left w:val="single" w:sz="4" w:space="0" w:color="auto"/>
              <w:bottom w:val="single" w:sz="4" w:space="0" w:color="auto"/>
              <w:right w:val="single" w:sz="4" w:space="0" w:color="auto"/>
            </w:tcBorders>
            <w:vAlign w:val="center"/>
          </w:tcPr>
          <w:p w:rsidR="00780701" w:rsidRPr="00BA2668" w:rsidRDefault="00780701" w:rsidP="00951F75">
            <w:pPr>
              <w:spacing w:after="60"/>
              <w:jc w:val="center"/>
              <w:rPr>
                <w:rFonts w:ascii="Tahoma" w:hAnsi="Tahoma" w:cs="Tahoma"/>
                <w:b/>
                <w:noProof/>
                <w:sz w:val="22"/>
                <w:szCs w:val="22"/>
                <w:lang w:val="en-US" w:eastAsia="en-US"/>
              </w:rPr>
            </w:pPr>
          </w:p>
        </w:tc>
        <w:tc>
          <w:tcPr>
            <w:tcW w:w="2299" w:type="dxa"/>
            <w:tcBorders>
              <w:top w:val="nil"/>
              <w:left w:val="single" w:sz="4" w:space="0" w:color="auto"/>
              <w:bottom w:val="single" w:sz="4" w:space="0" w:color="auto"/>
              <w:right w:val="single" w:sz="4" w:space="0" w:color="auto"/>
            </w:tcBorders>
          </w:tcPr>
          <w:p w:rsidR="00780701" w:rsidRPr="00BA2668" w:rsidRDefault="00780701" w:rsidP="00951F75">
            <w:pPr>
              <w:spacing w:line="276" w:lineRule="auto"/>
              <w:rPr>
                <w:rFonts w:ascii="Tahoma" w:hAnsi="Tahoma" w:cs="Tahoma"/>
                <w:bCs/>
                <w:sz w:val="22"/>
                <w:szCs w:val="22"/>
                <w:lang w:val="pt-BR" w:eastAsia="en-US"/>
              </w:rPr>
            </w:pPr>
          </w:p>
        </w:tc>
      </w:tr>
      <w:tr w:rsidR="00780701" w:rsidRPr="00BA2668" w:rsidTr="00951F75">
        <w:trPr>
          <w:jc w:val="center"/>
        </w:trPr>
        <w:tc>
          <w:tcPr>
            <w:tcW w:w="271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345"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453"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22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84"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9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Entitatea responsabila </w:t>
            </w:r>
          </w:p>
        </w:tc>
      </w:tr>
      <w:tr w:rsidR="00780701" w:rsidRPr="00BA2668" w:rsidTr="00951F75">
        <w:trPr>
          <w:jc w:val="center"/>
        </w:trPr>
        <w:tc>
          <w:tcPr>
            <w:tcW w:w="2719" w:type="dxa"/>
            <w:tcBorders>
              <w:top w:val="single" w:sz="4" w:space="0" w:color="auto"/>
              <w:left w:val="single" w:sz="4" w:space="0" w:color="auto"/>
              <w:bottom w:val="single" w:sz="4" w:space="0" w:color="auto"/>
              <w:right w:val="single" w:sz="4" w:space="0" w:color="auto"/>
            </w:tcBorders>
          </w:tcPr>
          <w:p w:rsidR="00780701" w:rsidRDefault="00780701" w:rsidP="00951F75">
            <w:pPr>
              <w:rPr>
                <w:rFonts w:ascii="Tahoma" w:hAnsi="Tahoma" w:cs="Tahoma"/>
                <w:b/>
                <w:i/>
                <w:sz w:val="22"/>
                <w:szCs w:val="22"/>
                <w:lang w:val="en-US"/>
              </w:rPr>
            </w:pPr>
          </w:p>
          <w:p w:rsidR="00780701" w:rsidRDefault="00780701" w:rsidP="00951F75">
            <w:pPr>
              <w:rPr>
                <w:rFonts w:ascii="Tahoma" w:hAnsi="Tahoma" w:cs="Tahoma"/>
                <w:b/>
                <w:i/>
                <w:sz w:val="22"/>
                <w:szCs w:val="22"/>
                <w:lang w:val="en-US"/>
              </w:rPr>
            </w:pPr>
          </w:p>
          <w:p w:rsidR="00780701" w:rsidRPr="00887909" w:rsidRDefault="00780701" w:rsidP="00951F75">
            <w:pPr>
              <w:rPr>
                <w:rFonts w:ascii="Tahoma" w:hAnsi="Tahoma" w:cs="Tahoma"/>
                <w:b/>
                <w:sz w:val="22"/>
                <w:szCs w:val="22"/>
                <w:lang w:val="en-US"/>
              </w:rPr>
            </w:pPr>
            <w:r w:rsidRPr="00C80358">
              <w:rPr>
                <w:rFonts w:ascii="Tahoma" w:hAnsi="Tahoma" w:cs="Tahoma"/>
                <w:b/>
                <w:i/>
                <w:sz w:val="22"/>
                <w:szCs w:val="22"/>
                <w:lang w:val="en-US"/>
              </w:rPr>
              <w:t>Creşterea gradului de siguranță şi protecție pentru cetățeni prin protejarea persoanei și a patrimoniului</w:t>
            </w: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887909" w:rsidRDefault="00780701" w:rsidP="00951F75">
            <w:pPr>
              <w:tabs>
                <w:tab w:val="left" w:pos="317"/>
              </w:tabs>
              <w:spacing w:after="60"/>
              <w:jc w:val="both"/>
              <w:rPr>
                <w:rFonts w:ascii="Tahoma" w:hAnsi="Tahoma" w:cs="Tahoma"/>
                <w:bCs/>
                <w:sz w:val="22"/>
                <w:szCs w:val="22"/>
                <w:lang w:val="en-US" w:eastAsia="en-US"/>
              </w:rPr>
            </w:pPr>
            <w:r w:rsidRPr="00887909">
              <w:rPr>
                <w:rFonts w:ascii="Tahoma" w:hAnsi="Tahoma" w:cs="Tahoma"/>
                <w:bCs/>
                <w:sz w:val="22"/>
                <w:szCs w:val="22"/>
                <w:lang w:val="en-US" w:eastAsia="en-US"/>
              </w:rPr>
              <w:t>Eficientizarea activității de combatere a infracțiunilor la regimul armelor, munițiilor şi substanțelor periculoase</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887909" w:rsidRDefault="00780701" w:rsidP="00951F75">
            <w:pPr>
              <w:rPr>
                <w:rFonts w:ascii="Tahoma" w:hAnsi="Tahoma" w:cs="Tahoma"/>
                <w:bCs/>
                <w:noProof/>
                <w:sz w:val="22"/>
                <w:szCs w:val="22"/>
                <w:lang w:val="en-US"/>
              </w:rPr>
            </w:pPr>
            <w:r w:rsidRPr="00887909">
              <w:rPr>
                <w:rFonts w:ascii="Tahoma" w:hAnsi="Tahoma" w:cs="Tahoma"/>
                <w:sz w:val="22"/>
                <w:szCs w:val="22"/>
                <w:lang w:val="en-US"/>
              </w:rPr>
              <w:t xml:space="preserve">- </w:t>
            </w:r>
            <w:r>
              <w:rPr>
                <w:rFonts w:ascii="Tahoma" w:hAnsi="Tahoma" w:cs="Tahoma"/>
                <w:bCs/>
                <w:sz w:val="22"/>
                <w:szCs w:val="22"/>
                <w:lang w:val="en-US"/>
              </w:rPr>
              <w:t>n</w:t>
            </w:r>
            <w:r w:rsidRPr="00887909">
              <w:rPr>
                <w:rFonts w:ascii="Tahoma" w:hAnsi="Tahoma" w:cs="Tahoma"/>
                <w:bCs/>
                <w:sz w:val="22"/>
                <w:szCs w:val="22"/>
                <w:lang w:val="en-US"/>
              </w:rPr>
              <w:t xml:space="preserve">umărul infracțiunilor sesizate </w:t>
            </w:r>
          </w:p>
          <w:p w:rsidR="00780701" w:rsidRPr="00887909" w:rsidRDefault="00780701" w:rsidP="00951F75">
            <w:pPr>
              <w:rPr>
                <w:rFonts w:ascii="Tahoma" w:hAnsi="Tahoma" w:cs="Tahoma"/>
                <w:bCs/>
                <w:sz w:val="22"/>
                <w:szCs w:val="22"/>
                <w:lang w:val="en-US"/>
              </w:rPr>
            </w:pPr>
            <w:r>
              <w:rPr>
                <w:rFonts w:ascii="Tahoma" w:hAnsi="Tahoma" w:cs="Tahoma"/>
                <w:bCs/>
                <w:sz w:val="22"/>
                <w:szCs w:val="22"/>
                <w:lang w:val="en-US"/>
              </w:rPr>
              <w:t>- n</w:t>
            </w:r>
            <w:r w:rsidRPr="00887909">
              <w:rPr>
                <w:rFonts w:ascii="Tahoma" w:hAnsi="Tahoma" w:cs="Tahoma"/>
                <w:bCs/>
                <w:sz w:val="22"/>
                <w:szCs w:val="22"/>
                <w:lang w:val="en-US"/>
              </w:rPr>
              <w:t xml:space="preserve">umăr de acțiuni preventive organizate  </w:t>
            </w:r>
          </w:p>
          <w:p w:rsidR="00780701" w:rsidRPr="00887909" w:rsidRDefault="00780701" w:rsidP="00951F75">
            <w:pPr>
              <w:rPr>
                <w:rFonts w:ascii="Tahoma" w:hAnsi="Tahoma" w:cs="Tahoma"/>
                <w:sz w:val="22"/>
                <w:szCs w:val="22"/>
                <w:lang w:val="en-US"/>
              </w:rPr>
            </w:pPr>
            <w:r w:rsidRPr="00887909">
              <w:rPr>
                <w:rFonts w:ascii="Tahoma" w:hAnsi="Tahoma" w:cs="Tahoma"/>
                <w:bCs/>
                <w:sz w:val="22"/>
                <w:szCs w:val="22"/>
                <w:lang w:val="en-US"/>
              </w:rPr>
              <w:t xml:space="preserve">- </w:t>
            </w:r>
            <w:r>
              <w:rPr>
                <w:rFonts w:ascii="Tahoma" w:hAnsi="Tahoma" w:cs="Tahoma"/>
                <w:sz w:val="22"/>
                <w:szCs w:val="22"/>
                <w:lang w:val="en-US"/>
              </w:rPr>
              <w:t>n</w:t>
            </w:r>
            <w:r w:rsidRPr="00887909">
              <w:rPr>
                <w:rFonts w:ascii="Tahoma" w:hAnsi="Tahoma" w:cs="Tahoma"/>
                <w:sz w:val="22"/>
                <w:szCs w:val="22"/>
                <w:lang w:val="en-US"/>
              </w:rPr>
              <w:t>umărul de evenimente deosebit de grave săvârşite cu arme, materii explozive şi substanțe periculoase</w:t>
            </w:r>
          </w:p>
          <w:p w:rsidR="00780701" w:rsidRPr="00887909" w:rsidRDefault="00780701" w:rsidP="00951F75">
            <w:pPr>
              <w:rPr>
                <w:rFonts w:ascii="Tahoma" w:hAnsi="Tahoma" w:cs="Tahoma"/>
                <w:sz w:val="22"/>
                <w:szCs w:val="22"/>
                <w:lang w:val="en-US"/>
              </w:rPr>
            </w:pPr>
            <w:r>
              <w:rPr>
                <w:rFonts w:ascii="Tahoma" w:hAnsi="Tahoma" w:cs="Tahoma"/>
                <w:sz w:val="22"/>
                <w:szCs w:val="22"/>
                <w:lang w:val="en-US"/>
              </w:rPr>
              <w:t>- n</w:t>
            </w:r>
            <w:r w:rsidRPr="00887909">
              <w:rPr>
                <w:rFonts w:ascii="Tahoma" w:hAnsi="Tahoma" w:cs="Tahoma"/>
                <w:sz w:val="22"/>
                <w:szCs w:val="22"/>
                <w:lang w:val="en-US"/>
              </w:rPr>
              <w:t xml:space="preserve">umărul contravențiilor aplicate </w:t>
            </w:r>
          </w:p>
          <w:p w:rsidR="00780701" w:rsidRPr="00887909" w:rsidRDefault="00780701" w:rsidP="00951F75">
            <w:pPr>
              <w:rPr>
                <w:rFonts w:ascii="Tahoma" w:hAnsi="Tahoma" w:cs="Tahoma"/>
                <w:sz w:val="22"/>
                <w:szCs w:val="22"/>
                <w:lang w:val="en-US"/>
              </w:rPr>
            </w:pPr>
            <w:r>
              <w:rPr>
                <w:rFonts w:ascii="Tahoma" w:hAnsi="Tahoma" w:cs="Tahoma"/>
                <w:sz w:val="22"/>
                <w:szCs w:val="22"/>
                <w:lang w:val="en-US"/>
              </w:rPr>
              <w:t>- n</w:t>
            </w:r>
            <w:r w:rsidRPr="00887909">
              <w:rPr>
                <w:rFonts w:ascii="Tahoma" w:hAnsi="Tahoma" w:cs="Tahoma"/>
                <w:sz w:val="22"/>
                <w:szCs w:val="22"/>
                <w:lang w:val="en-US"/>
              </w:rPr>
              <w:t xml:space="preserve">umăr de arme, muniții şi cantități de materii explozive şi substanțe periculoase indisponibilizate în vederea confiscării </w:t>
            </w:r>
          </w:p>
          <w:p w:rsidR="00780701" w:rsidRPr="00887909" w:rsidRDefault="00780701" w:rsidP="00F34E88">
            <w:pPr>
              <w:rPr>
                <w:rFonts w:ascii="Tahoma" w:hAnsi="Tahoma" w:cs="Tahoma"/>
                <w:b/>
                <w:noProof/>
                <w:sz w:val="22"/>
                <w:szCs w:val="22"/>
                <w:lang w:val="en-US" w:eastAsia="en-US"/>
              </w:rPr>
            </w:pPr>
            <w:r>
              <w:rPr>
                <w:rFonts w:ascii="Tahoma" w:hAnsi="Tahoma" w:cs="Tahoma"/>
                <w:sz w:val="22"/>
                <w:szCs w:val="22"/>
                <w:lang w:val="en-US"/>
              </w:rPr>
              <w:t>- p</w:t>
            </w:r>
            <w:r w:rsidRPr="00887909">
              <w:rPr>
                <w:rFonts w:ascii="Tahoma" w:hAnsi="Tahoma" w:cs="Tahoma"/>
                <w:sz w:val="22"/>
                <w:szCs w:val="22"/>
                <w:lang w:val="en-US"/>
              </w:rPr>
              <w:t xml:space="preserve">ermise de armă anulate </w:t>
            </w:r>
          </w:p>
        </w:tc>
        <w:tc>
          <w:tcPr>
            <w:tcW w:w="1229" w:type="dxa"/>
            <w:tcBorders>
              <w:top w:val="single" w:sz="4" w:space="0" w:color="auto"/>
              <w:left w:val="single" w:sz="4" w:space="0" w:color="auto"/>
              <w:bottom w:val="nil"/>
              <w:right w:val="single" w:sz="4" w:space="0" w:color="auto"/>
            </w:tcBorders>
          </w:tcPr>
          <w:p w:rsidR="00780701" w:rsidRDefault="00780701" w:rsidP="00951F75">
            <w:pPr>
              <w:spacing w:after="60"/>
              <w:jc w:val="center"/>
              <w:rPr>
                <w:rFonts w:ascii="Tahoma" w:hAnsi="Tahoma" w:cs="Tahoma"/>
                <w:noProof/>
                <w:sz w:val="22"/>
                <w:szCs w:val="22"/>
                <w:lang w:val="en-US" w:eastAsia="en-US"/>
              </w:rPr>
            </w:pPr>
            <w:r w:rsidRPr="00887909">
              <w:rPr>
                <w:rFonts w:ascii="Tahoma" w:hAnsi="Tahoma" w:cs="Tahoma"/>
                <w:noProof/>
                <w:sz w:val="22"/>
                <w:szCs w:val="22"/>
                <w:lang w:val="en-US" w:eastAsia="en-US"/>
              </w:rPr>
              <w:t>Buget propriu</w:t>
            </w:r>
          </w:p>
          <w:p w:rsidR="00780701" w:rsidRPr="00887909" w:rsidRDefault="00780701" w:rsidP="00951F75">
            <w:pPr>
              <w:spacing w:after="60"/>
              <w:jc w:val="center"/>
              <w:rPr>
                <w:rFonts w:ascii="Tahoma" w:hAnsi="Tahoma" w:cs="Tahoma"/>
                <w:b/>
                <w:noProof/>
                <w:sz w:val="22"/>
                <w:szCs w:val="22"/>
                <w:lang w:val="en-US" w:eastAsia="en-US"/>
              </w:rPr>
            </w:pP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c>
          <w:tcPr>
            <w:tcW w:w="2284" w:type="dxa"/>
            <w:tcBorders>
              <w:top w:val="single" w:sz="4" w:space="0" w:color="auto"/>
              <w:left w:val="single" w:sz="4" w:space="0" w:color="auto"/>
              <w:bottom w:val="nil"/>
              <w:right w:val="single" w:sz="4" w:space="0" w:color="auto"/>
            </w:tcBorders>
            <w:vAlign w:val="center"/>
          </w:tcPr>
          <w:p w:rsidR="00780701" w:rsidRPr="00887909" w:rsidRDefault="00780701" w:rsidP="00951F75">
            <w:pPr>
              <w:spacing w:after="60"/>
              <w:jc w:val="center"/>
              <w:rPr>
                <w:rFonts w:ascii="Tahoma" w:hAnsi="Tahoma" w:cs="Tahoma"/>
                <w:b/>
                <w:noProof/>
                <w:sz w:val="22"/>
                <w:szCs w:val="22"/>
                <w:lang w:val="en-US" w:eastAsia="en-US"/>
              </w:rPr>
            </w:pPr>
            <w:r w:rsidRPr="00887909">
              <w:rPr>
                <w:rFonts w:ascii="Tahoma" w:hAnsi="Tahoma" w:cs="Tahoma"/>
                <w:sz w:val="22"/>
                <w:szCs w:val="22"/>
                <w:lang w:val="en-US"/>
              </w:rPr>
              <w:t>31.12.2018</w:t>
            </w:r>
          </w:p>
        </w:tc>
        <w:tc>
          <w:tcPr>
            <w:tcW w:w="2299" w:type="dxa"/>
            <w:tcBorders>
              <w:top w:val="single" w:sz="4" w:space="0" w:color="auto"/>
              <w:left w:val="single" w:sz="4" w:space="0" w:color="auto"/>
              <w:bottom w:val="nil"/>
              <w:right w:val="single" w:sz="4" w:space="0" w:color="auto"/>
            </w:tcBorders>
          </w:tcPr>
          <w:p w:rsidR="00780701" w:rsidRPr="00887909" w:rsidRDefault="00780701" w:rsidP="00951F75">
            <w:pPr>
              <w:spacing w:line="276" w:lineRule="auto"/>
              <w:rPr>
                <w:rFonts w:ascii="Tahoma" w:hAnsi="Tahoma" w:cs="Tahoma"/>
                <w:bCs/>
                <w:sz w:val="22"/>
                <w:szCs w:val="22"/>
                <w:lang w:val="pt-BR" w:eastAsia="en-US"/>
              </w:rPr>
            </w:pPr>
          </w:p>
          <w:p w:rsidR="00780701" w:rsidRPr="00887909" w:rsidRDefault="00780701" w:rsidP="00951F75">
            <w:pPr>
              <w:spacing w:line="276" w:lineRule="auto"/>
              <w:rPr>
                <w:rFonts w:ascii="Tahoma" w:hAnsi="Tahoma" w:cs="Tahoma"/>
                <w:bCs/>
                <w:sz w:val="22"/>
                <w:szCs w:val="22"/>
                <w:lang w:val="pt-BR" w:eastAsia="en-US"/>
              </w:rPr>
            </w:pPr>
          </w:p>
          <w:p w:rsidR="00780701" w:rsidRPr="00887909" w:rsidRDefault="00780701" w:rsidP="00951F75">
            <w:pPr>
              <w:spacing w:line="276" w:lineRule="auto"/>
              <w:rPr>
                <w:rFonts w:ascii="Tahoma" w:hAnsi="Tahoma" w:cs="Tahoma"/>
                <w:bCs/>
                <w:sz w:val="22"/>
                <w:szCs w:val="22"/>
                <w:lang w:val="pt-BR" w:eastAsia="en-US"/>
              </w:rPr>
            </w:pPr>
          </w:p>
          <w:p w:rsidR="00780701" w:rsidRPr="00887909"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r>
      <w:tr w:rsidR="00780701" w:rsidRPr="00BA2668" w:rsidTr="00951F75">
        <w:trPr>
          <w:jc w:val="center"/>
        </w:trPr>
        <w:tc>
          <w:tcPr>
            <w:tcW w:w="2719" w:type="dxa"/>
            <w:tcBorders>
              <w:top w:val="single" w:sz="4" w:space="0" w:color="auto"/>
              <w:left w:val="single" w:sz="4" w:space="0" w:color="auto"/>
              <w:bottom w:val="single" w:sz="4" w:space="0" w:color="auto"/>
              <w:right w:val="single" w:sz="4" w:space="0" w:color="auto"/>
            </w:tcBorders>
          </w:tcPr>
          <w:p w:rsidR="00780701" w:rsidRDefault="00780701" w:rsidP="00951F75">
            <w:pPr>
              <w:rPr>
                <w:rFonts w:ascii="Tahoma" w:hAnsi="Tahoma" w:cs="Tahoma"/>
                <w:b/>
                <w:i/>
                <w:sz w:val="22"/>
                <w:szCs w:val="22"/>
              </w:rPr>
            </w:pPr>
          </w:p>
          <w:p w:rsidR="00780701" w:rsidRDefault="00780701" w:rsidP="00951F75">
            <w:pPr>
              <w:rPr>
                <w:rFonts w:ascii="Tahoma" w:hAnsi="Tahoma" w:cs="Tahoma"/>
                <w:b/>
                <w:i/>
                <w:sz w:val="22"/>
                <w:szCs w:val="22"/>
              </w:rPr>
            </w:pPr>
          </w:p>
          <w:p w:rsidR="00780701" w:rsidRPr="0038392B" w:rsidRDefault="00780701" w:rsidP="00951F75">
            <w:pPr>
              <w:rPr>
                <w:rFonts w:ascii="Tahoma" w:hAnsi="Tahoma" w:cs="Tahoma"/>
                <w:b/>
                <w:i/>
                <w:sz w:val="22"/>
                <w:szCs w:val="22"/>
                <w:lang w:val="en-US"/>
              </w:rPr>
            </w:pPr>
            <w:r w:rsidRPr="0038392B">
              <w:rPr>
                <w:rFonts w:ascii="Tahoma" w:hAnsi="Tahoma" w:cs="Tahoma"/>
                <w:b/>
                <w:i/>
                <w:sz w:val="22"/>
                <w:szCs w:val="22"/>
              </w:rPr>
              <w:t>Creşterea gradului de siguranță rutieră pentru cetățeni</w:t>
            </w: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887909" w:rsidRDefault="00780701" w:rsidP="00951F75">
            <w:pPr>
              <w:tabs>
                <w:tab w:val="left" w:pos="317"/>
              </w:tabs>
              <w:spacing w:after="60"/>
              <w:jc w:val="both"/>
              <w:rPr>
                <w:rFonts w:ascii="Tahoma" w:hAnsi="Tahoma" w:cs="Tahoma"/>
                <w:bCs/>
                <w:sz w:val="22"/>
                <w:szCs w:val="22"/>
                <w:lang w:val="en-US" w:eastAsia="en-US"/>
              </w:rPr>
            </w:pPr>
            <w:r w:rsidRPr="00887909">
              <w:rPr>
                <w:rFonts w:ascii="Tahoma" w:hAnsi="Tahoma" w:cs="Tahoma"/>
                <w:sz w:val="22"/>
                <w:szCs w:val="22"/>
              </w:rPr>
              <w:t>Reducerea riscului rutier, crearea unui climat de siguranţă participanților la traficul rutier prin prezenţa activă în stradă reşterea nivelului de siguranță rutieră</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887909" w:rsidRDefault="00780701" w:rsidP="00951F75">
            <w:pPr>
              <w:jc w:val="both"/>
              <w:rPr>
                <w:rFonts w:ascii="Tahoma" w:hAnsi="Tahoma" w:cs="Tahoma"/>
                <w:sz w:val="22"/>
                <w:szCs w:val="22"/>
              </w:rPr>
            </w:pPr>
            <w:r>
              <w:rPr>
                <w:rFonts w:ascii="Tahoma" w:hAnsi="Tahoma" w:cs="Tahoma"/>
                <w:sz w:val="22"/>
                <w:szCs w:val="22"/>
              </w:rPr>
              <w:t>-n</w:t>
            </w:r>
            <w:r w:rsidRPr="00887909">
              <w:rPr>
                <w:rFonts w:ascii="Tahoma" w:hAnsi="Tahoma" w:cs="Tahoma"/>
                <w:sz w:val="22"/>
                <w:szCs w:val="22"/>
              </w:rPr>
              <w:t xml:space="preserve">umărul de acțiuni organizate pentru combaterea principalelor abateri care generează riscul rutier </w:t>
            </w:r>
          </w:p>
          <w:p w:rsidR="00780701" w:rsidRPr="00887909" w:rsidRDefault="00780701" w:rsidP="002F7BE0">
            <w:pPr>
              <w:numPr>
                <w:ilvl w:val="0"/>
                <w:numId w:val="10"/>
              </w:numPr>
              <w:ind w:left="702" w:hanging="270"/>
              <w:contextualSpacing/>
              <w:jc w:val="both"/>
              <w:rPr>
                <w:rFonts w:ascii="Tahoma" w:hAnsi="Tahoma" w:cs="Tahoma"/>
                <w:sz w:val="22"/>
                <w:szCs w:val="22"/>
              </w:rPr>
            </w:pPr>
            <w:r w:rsidRPr="00887909">
              <w:rPr>
                <w:rFonts w:ascii="Tahoma" w:hAnsi="Tahoma" w:cs="Tahoma"/>
                <w:sz w:val="22"/>
                <w:szCs w:val="22"/>
              </w:rPr>
              <w:t xml:space="preserve">infracțiuni descoperite  </w:t>
            </w:r>
          </w:p>
          <w:p w:rsidR="00780701" w:rsidRPr="00887909" w:rsidRDefault="00780701" w:rsidP="002F7BE0">
            <w:pPr>
              <w:numPr>
                <w:ilvl w:val="0"/>
                <w:numId w:val="10"/>
              </w:numPr>
              <w:ind w:left="702" w:hanging="270"/>
              <w:contextualSpacing/>
              <w:jc w:val="both"/>
              <w:rPr>
                <w:rFonts w:ascii="Tahoma" w:hAnsi="Tahoma" w:cs="Tahoma"/>
                <w:sz w:val="22"/>
                <w:szCs w:val="22"/>
              </w:rPr>
            </w:pPr>
            <w:r w:rsidRPr="00887909">
              <w:rPr>
                <w:rFonts w:ascii="Tahoma" w:hAnsi="Tahoma" w:cs="Tahoma"/>
                <w:sz w:val="22"/>
                <w:szCs w:val="22"/>
              </w:rPr>
              <w:t xml:space="preserve">contravenții constatate la regimul circulației  </w:t>
            </w:r>
          </w:p>
          <w:p w:rsidR="00780701" w:rsidRPr="00887909" w:rsidRDefault="00780701" w:rsidP="002F7BE0">
            <w:pPr>
              <w:numPr>
                <w:ilvl w:val="0"/>
                <w:numId w:val="10"/>
              </w:numPr>
              <w:ind w:left="702" w:hanging="270"/>
              <w:contextualSpacing/>
              <w:rPr>
                <w:rFonts w:ascii="Tahoma" w:hAnsi="Tahoma" w:cs="Tahoma"/>
                <w:sz w:val="22"/>
                <w:szCs w:val="22"/>
              </w:rPr>
            </w:pPr>
            <w:r w:rsidRPr="00887909">
              <w:rPr>
                <w:rFonts w:ascii="Tahoma" w:hAnsi="Tahoma" w:cs="Tahoma"/>
                <w:sz w:val="22"/>
                <w:szCs w:val="22"/>
              </w:rPr>
              <w:t xml:space="preserve">permise de conducere reţinute  </w:t>
            </w:r>
          </w:p>
          <w:p w:rsidR="00780701" w:rsidRPr="00887909" w:rsidRDefault="00780701" w:rsidP="002F7BE0">
            <w:pPr>
              <w:numPr>
                <w:ilvl w:val="0"/>
                <w:numId w:val="10"/>
              </w:numPr>
              <w:ind w:left="702" w:hanging="270"/>
              <w:contextualSpacing/>
              <w:rPr>
                <w:rFonts w:ascii="Tahoma" w:hAnsi="Tahoma" w:cs="Tahoma"/>
                <w:sz w:val="22"/>
                <w:szCs w:val="22"/>
              </w:rPr>
            </w:pPr>
            <w:r w:rsidRPr="00887909">
              <w:rPr>
                <w:rFonts w:ascii="Tahoma" w:hAnsi="Tahoma" w:cs="Tahoma"/>
                <w:sz w:val="22"/>
                <w:szCs w:val="22"/>
              </w:rPr>
              <w:t xml:space="preserve">certificate de înmatriculare retrase  </w:t>
            </w:r>
          </w:p>
          <w:p w:rsidR="00780701" w:rsidRPr="00887909" w:rsidRDefault="00780701" w:rsidP="002F7BE0">
            <w:pPr>
              <w:numPr>
                <w:ilvl w:val="0"/>
                <w:numId w:val="10"/>
              </w:numPr>
              <w:ind w:left="702" w:hanging="270"/>
              <w:contextualSpacing/>
              <w:jc w:val="both"/>
              <w:rPr>
                <w:rFonts w:ascii="Tahoma" w:hAnsi="Tahoma" w:cs="Tahoma"/>
                <w:sz w:val="22"/>
                <w:szCs w:val="22"/>
              </w:rPr>
            </w:pPr>
            <w:r w:rsidRPr="00887909">
              <w:rPr>
                <w:rFonts w:ascii="Tahoma" w:hAnsi="Tahoma" w:cs="Tahoma"/>
                <w:sz w:val="22"/>
                <w:szCs w:val="22"/>
              </w:rPr>
              <w:t xml:space="preserve">plăcuțe de înmatriculare retrase  </w:t>
            </w:r>
          </w:p>
          <w:p w:rsidR="00780701" w:rsidRPr="00887909" w:rsidRDefault="00780701" w:rsidP="002F7BE0">
            <w:pPr>
              <w:numPr>
                <w:ilvl w:val="0"/>
                <w:numId w:val="10"/>
              </w:numPr>
              <w:ind w:left="702" w:hanging="270"/>
              <w:contextualSpacing/>
              <w:jc w:val="both"/>
              <w:rPr>
                <w:rFonts w:ascii="Tahoma" w:hAnsi="Tahoma" w:cs="Tahoma"/>
                <w:sz w:val="22"/>
                <w:szCs w:val="22"/>
              </w:rPr>
            </w:pPr>
            <w:r w:rsidRPr="00887909">
              <w:rPr>
                <w:rFonts w:ascii="Tahoma" w:hAnsi="Tahoma" w:cs="Tahoma"/>
                <w:sz w:val="22"/>
                <w:szCs w:val="22"/>
              </w:rPr>
              <w:t xml:space="preserve">vehicule imobilizate  </w:t>
            </w:r>
          </w:p>
          <w:p w:rsidR="00780701" w:rsidRPr="001C5BC3" w:rsidRDefault="00780701" w:rsidP="002F7BE0">
            <w:pPr>
              <w:numPr>
                <w:ilvl w:val="0"/>
                <w:numId w:val="10"/>
              </w:numPr>
              <w:ind w:left="702" w:hanging="270"/>
              <w:contextualSpacing/>
              <w:jc w:val="both"/>
              <w:rPr>
                <w:rFonts w:ascii="Tahoma" w:hAnsi="Tahoma" w:cs="Tahoma"/>
                <w:sz w:val="22"/>
                <w:szCs w:val="22"/>
                <w:lang w:val="en-US"/>
              </w:rPr>
            </w:pPr>
            <w:r w:rsidRPr="00887909">
              <w:rPr>
                <w:rFonts w:ascii="Tahoma" w:hAnsi="Tahoma" w:cs="Tahoma"/>
                <w:color w:val="000000" w:themeColor="text1"/>
                <w:sz w:val="22"/>
                <w:szCs w:val="22"/>
              </w:rPr>
              <w:t xml:space="preserve">bunuri ridicate în vederea confiscării  </w:t>
            </w:r>
          </w:p>
          <w:p w:rsidR="001C5BC3" w:rsidRPr="00887909" w:rsidRDefault="001C5BC3" w:rsidP="001C5BC3">
            <w:pPr>
              <w:ind w:left="702"/>
              <w:contextualSpacing/>
              <w:jc w:val="both"/>
              <w:rPr>
                <w:rFonts w:ascii="Tahoma" w:hAnsi="Tahoma" w:cs="Tahoma"/>
                <w:sz w:val="22"/>
                <w:szCs w:val="22"/>
                <w:lang w:val="en-US"/>
              </w:rPr>
            </w:pPr>
          </w:p>
        </w:tc>
        <w:tc>
          <w:tcPr>
            <w:tcW w:w="1229" w:type="dxa"/>
            <w:tcBorders>
              <w:top w:val="nil"/>
              <w:left w:val="single" w:sz="4" w:space="0" w:color="auto"/>
              <w:bottom w:val="single" w:sz="4" w:space="0" w:color="auto"/>
              <w:right w:val="single" w:sz="4" w:space="0" w:color="auto"/>
            </w:tcBorders>
          </w:tcPr>
          <w:p w:rsidR="00780701" w:rsidRPr="00887909" w:rsidRDefault="00780701" w:rsidP="00951F75">
            <w:pPr>
              <w:spacing w:after="60"/>
              <w:rPr>
                <w:rFonts w:ascii="Tahoma" w:hAnsi="Tahoma" w:cs="Tahoma"/>
                <w:noProof/>
                <w:sz w:val="22"/>
                <w:szCs w:val="22"/>
                <w:lang w:val="en-US" w:eastAsia="en-US"/>
              </w:rPr>
            </w:pPr>
          </w:p>
        </w:tc>
        <w:tc>
          <w:tcPr>
            <w:tcW w:w="2284" w:type="dxa"/>
            <w:tcBorders>
              <w:top w:val="nil"/>
              <w:left w:val="single" w:sz="4" w:space="0" w:color="auto"/>
              <w:bottom w:val="single" w:sz="4" w:space="0" w:color="auto"/>
              <w:right w:val="single" w:sz="4" w:space="0" w:color="auto"/>
            </w:tcBorders>
            <w:vAlign w:val="center"/>
          </w:tcPr>
          <w:p w:rsidR="00780701" w:rsidRPr="00887909" w:rsidRDefault="00780701" w:rsidP="00951F75">
            <w:pPr>
              <w:spacing w:after="60"/>
              <w:jc w:val="center"/>
              <w:rPr>
                <w:rFonts w:ascii="Tahoma" w:hAnsi="Tahoma" w:cs="Tahoma"/>
                <w:sz w:val="22"/>
                <w:szCs w:val="22"/>
                <w:lang w:val="en-US"/>
              </w:rPr>
            </w:pPr>
          </w:p>
        </w:tc>
        <w:tc>
          <w:tcPr>
            <w:tcW w:w="2299" w:type="dxa"/>
            <w:tcBorders>
              <w:top w:val="nil"/>
              <w:left w:val="single" w:sz="4" w:space="0" w:color="auto"/>
              <w:bottom w:val="single" w:sz="4" w:space="0" w:color="auto"/>
              <w:right w:val="single" w:sz="4" w:space="0" w:color="auto"/>
            </w:tcBorders>
          </w:tcPr>
          <w:p w:rsidR="00780701" w:rsidRPr="00887909" w:rsidRDefault="00780701" w:rsidP="00951F75">
            <w:pPr>
              <w:spacing w:line="276" w:lineRule="auto"/>
              <w:rPr>
                <w:rFonts w:ascii="Tahoma" w:hAnsi="Tahoma" w:cs="Tahoma"/>
                <w:bCs/>
                <w:sz w:val="22"/>
                <w:szCs w:val="22"/>
                <w:lang w:val="pt-BR" w:eastAsia="en-US"/>
              </w:rPr>
            </w:pPr>
          </w:p>
        </w:tc>
      </w:tr>
      <w:tr w:rsidR="00780701" w:rsidRPr="00BA2668" w:rsidTr="00951F75">
        <w:trPr>
          <w:jc w:val="center"/>
        </w:trPr>
        <w:tc>
          <w:tcPr>
            <w:tcW w:w="271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345"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453"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22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84"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9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Entitatea responsabila </w:t>
            </w:r>
          </w:p>
        </w:tc>
      </w:tr>
      <w:tr w:rsidR="00780701" w:rsidRPr="00BA2668" w:rsidTr="00951F75">
        <w:trPr>
          <w:jc w:val="center"/>
        </w:trPr>
        <w:tc>
          <w:tcPr>
            <w:tcW w:w="2719" w:type="dxa"/>
            <w:tcBorders>
              <w:top w:val="single" w:sz="4" w:space="0" w:color="auto"/>
              <w:left w:val="single" w:sz="4" w:space="0" w:color="auto"/>
              <w:bottom w:val="nil"/>
              <w:right w:val="single" w:sz="4" w:space="0" w:color="auto"/>
            </w:tcBorders>
          </w:tcPr>
          <w:p w:rsidR="00780701" w:rsidRDefault="00780701" w:rsidP="00951F75">
            <w:pPr>
              <w:rPr>
                <w:rFonts w:ascii="Tahoma" w:hAnsi="Tahoma" w:cs="Tahoma"/>
                <w:b/>
                <w:i/>
                <w:sz w:val="22"/>
                <w:szCs w:val="22"/>
              </w:rPr>
            </w:pPr>
          </w:p>
          <w:p w:rsidR="00780701" w:rsidRDefault="00780701" w:rsidP="00951F75">
            <w:pPr>
              <w:rPr>
                <w:rFonts w:ascii="Tahoma" w:hAnsi="Tahoma" w:cs="Tahoma"/>
                <w:b/>
                <w:i/>
                <w:sz w:val="22"/>
                <w:szCs w:val="22"/>
              </w:rPr>
            </w:pPr>
          </w:p>
          <w:p w:rsidR="00780701" w:rsidRPr="0038392B" w:rsidRDefault="00780701" w:rsidP="00951F75">
            <w:pPr>
              <w:rPr>
                <w:rFonts w:ascii="Tahoma" w:hAnsi="Tahoma" w:cs="Tahoma"/>
                <w:b/>
                <w:i/>
                <w:sz w:val="22"/>
                <w:szCs w:val="22"/>
                <w:lang w:val="en-US"/>
              </w:rPr>
            </w:pPr>
            <w:r w:rsidRPr="0038392B">
              <w:rPr>
                <w:rFonts w:ascii="Tahoma" w:hAnsi="Tahoma" w:cs="Tahoma"/>
                <w:b/>
                <w:i/>
                <w:sz w:val="22"/>
                <w:szCs w:val="22"/>
              </w:rPr>
              <w:t>Creşterea gradului de siguranță rutieră pentru cetățeni</w:t>
            </w: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887909" w:rsidRDefault="00780701" w:rsidP="00951F75">
            <w:pPr>
              <w:tabs>
                <w:tab w:val="left" w:pos="317"/>
              </w:tabs>
              <w:spacing w:after="60"/>
              <w:jc w:val="both"/>
              <w:rPr>
                <w:rFonts w:ascii="Tahoma" w:hAnsi="Tahoma" w:cs="Tahoma"/>
                <w:bCs/>
                <w:sz w:val="22"/>
                <w:szCs w:val="22"/>
                <w:lang w:val="en-US" w:eastAsia="en-US"/>
              </w:rPr>
            </w:pPr>
            <w:r w:rsidRPr="00887909">
              <w:rPr>
                <w:rFonts w:ascii="Tahoma" w:hAnsi="Tahoma" w:cs="Tahoma"/>
                <w:sz w:val="22"/>
                <w:szCs w:val="22"/>
              </w:rPr>
              <w:t>Reducerea riscului rutier, crearea unui climat de siguranţă participanților la traficul rutier prin prezenţa activă în stradă reşterea nivelului de siguranță rutieră</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887909" w:rsidRDefault="00780701" w:rsidP="00951F75">
            <w:pPr>
              <w:jc w:val="both"/>
              <w:rPr>
                <w:rFonts w:ascii="Tahoma" w:hAnsi="Tahoma" w:cs="Tahoma"/>
                <w:sz w:val="22"/>
                <w:szCs w:val="22"/>
              </w:rPr>
            </w:pPr>
            <w:r>
              <w:rPr>
                <w:rFonts w:ascii="Tahoma" w:hAnsi="Tahoma" w:cs="Tahoma"/>
                <w:sz w:val="22"/>
                <w:szCs w:val="22"/>
              </w:rPr>
              <w:t>-n</w:t>
            </w:r>
            <w:r w:rsidRPr="00887909">
              <w:rPr>
                <w:rFonts w:ascii="Tahoma" w:hAnsi="Tahoma" w:cs="Tahoma"/>
                <w:sz w:val="22"/>
                <w:szCs w:val="22"/>
              </w:rPr>
              <w:t>umărul total al eve</w:t>
            </w:r>
            <w:r>
              <w:rPr>
                <w:rFonts w:ascii="Tahoma" w:hAnsi="Tahoma" w:cs="Tahoma"/>
                <w:sz w:val="22"/>
                <w:szCs w:val="22"/>
              </w:rPr>
              <w:t>nimentelor rutiere înregistrate</w:t>
            </w:r>
            <w:r w:rsidRPr="00887909">
              <w:rPr>
                <w:rFonts w:ascii="Tahoma" w:hAnsi="Tahoma" w:cs="Tahoma"/>
                <w:sz w:val="22"/>
                <w:szCs w:val="22"/>
              </w:rPr>
              <w:t>, din care:</w:t>
            </w:r>
          </w:p>
          <w:p w:rsidR="00780701" w:rsidRPr="00887909" w:rsidRDefault="00780701" w:rsidP="002F7BE0">
            <w:pPr>
              <w:numPr>
                <w:ilvl w:val="0"/>
                <w:numId w:val="10"/>
              </w:numPr>
              <w:ind w:left="702" w:hanging="270"/>
              <w:contextualSpacing/>
              <w:jc w:val="both"/>
              <w:rPr>
                <w:rFonts w:ascii="Tahoma" w:hAnsi="Tahoma" w:cs="Tahoma"/>
                <w:sz w:val="22"/>
                <w:szCs w:val="22"/>
              </w:rPr>
            </w:pPr>
            <w:r w:rsidRPr="00887909">
              <w:rPr>
                <w:rFonts w:ascii="Tahoma" w:hAnsi="Tahoma" w:cs="Tahoma"/>
                <w:sz w:val="22"/>
                <w:szCs w:val="22"/>
              </w:rPr>
              <w:t xml:space="preserve">grave  </w:t>
            </w:r>
          </w:p>
          <w:p w:rsidR="00780701" w:rsidRPr="00887909" w:rsidRDefault="00780701" w:rsidP="002F7BE0">
            <w:pPr>
              <w:numPr>
                <w:ilvl w:val="0"/>
                <w:numId w:val="10"/>
              </w:numPr>
              <w:ind w:left="702" w:hanging="270"/>
              <w:contextualSpacing/>
              <w:jc w:val="both"/>
              <w:rPr>
                <w:rFonts w:ascii="Tahoma" w:hAnsi="Tahoma" w:cs="Tahoma"/>
                <w:sz w:val="22"/>
                <w:szCs w:val="22"/>
              </w:rPr>
            </w:pPr>
            <w:r w:rsidRPr="00887909">
              <w:rPr>
                <w:rFonts w:ascii="Tahoma" w:hAnsi="Tahoma" w:cs="Tahoma"/>
                <w:sz w:val="22"/>
                <w:szCs w:val="22"/>
              </w:rPr>
              <w:t xml:space="preserve">uşoare </w:t>
            </w:r>
          </w:p>
          <w:p w:rsidR="00780701" w:rsidRPr="00887909" w:rsidRDefault="00780701" w:rsidP="00951F75">
            <w:pPr>
              <w:jc w:val="both"/>
              <w:rPr>
                <w:rFonts w:ascii="Tahoma" w:hAnsi="Tahoma" w:cs="Tahoma"/>
                <w:color w:val="000000" w:themeColor="text1"/>
                <w:sz w:val="22"/>
                <w:szCs w:val="22"/>
              </w:rPr>
            </w:pPr>
            <w:r>
              <w:rPr>
                <w:rFonts w:ascii="Tahoma" w:hAnsi="Tahoma" w:cs="Tahoma"/>
                <w:color w:val="000000" w:themeColor="text1"/>
                <w:sz w:val="22"/>
                <w:szCs w:val="22"/>
              </w:rPr>
              <w:t>-c</w:t>
            </w:r>
            <w:r w:rsidRPr="00887909">
              <w:rPr>
                <w:rFonts w:ascii="Tahoma" w:hAnsi="Tahoma" w:cs="Tahoma"/>
                <w:color w:val="000000" w:themeColor="text1"/>
                <w:sz w:val="22"/>
                <w:szCs w:val="22"/>
              </w:rPr>
              <w:t xml:space="preserve">onsecinţele accidentelor </w:t>
            </w:r>
            <w:r w:rsidRPr="00887909">
              <w:rPr>
                <w:rFonts w:ascii="Tahoma" w:hAnsi="Tahoma" w:cs="Tahoma"/>
                <w:color w:val="000000" w:themeColor="text1"/>
                <w:sz w:val="22"/>
                <w:szCs w:val="22"/>
                <w:u w:val="single"/>
              </w:rPr>
              <w:t>grave</w:t>
            </w:r>
            <w:r w:rsidRPr="00887909">
              <w:rPr>
                <w:rFonts w:ascii="Tahoma" w:hAnsi="Tahoma" w:cs="Tahoma"/>
                <w:color w:val="000000" w:themeColor="text1"/>
                <w:sz w:val="22"/>
                <w:szCs w:val="22"/>
              </w:rPr>
              <w:t xml:space="preserve"> de circulație produse:</w:t>
            </w:r>
          </w:p>
          <w:p w:rsidR="00780701" w:rsidRPr="00887909" w:rsidRDefault="00780701" w:rsidP="002F7BE0">
            <w:pPr>
              <w:numPr>
                <w:ilvl w:val="0"/>
                <w:numId w:val="10"/>
              </w:numPr>
              <w:ind w:left="702" w:hanging="270"/>
              <w:contextualSpacing/>
              <w:jc w:val="both"/>
              <w:rPr>
                <w:rFonts w:ascii="Tahoma" w:hAnsi="Tahoma" w:cs="Tahoma"/>
                <w:sz w:val="22"/>
                <w:szCs w:val="22"/>
              </w:rPr>
            </w:pPr>
            <w:r w:rsidRPr="00887909">
              <w:rPr>
                <w:rFonts w:ascii="Tahoma" w:hAnsi="Tahoma" w:cs="Tahoma"/>
                <w:sz w:val="22"/>
                <w:szCs w:val="22"/>
              </w:rPr>
              <w:t xml:space="preserve">persoane decedate </w:t>
            </w:r>
          </w:p>
          <w:p w:rsidR="00780701" w:rsidRPr="0038392B" w:rsidRDefault="00780701" w:rsidP="002F7BE0">
            <w:pPr>
              <w:numPr>
                <w:ilvl w:val="0"/>
                <w:numId w:val="10"/>
              </w:numPr>
              <w:ind w:left="702" w:hanging="270"/>
              <w:contextualSpacing/>
              <w:jc w:val="both"/>
              <w:rPr>
                <w:rFonts w:ascii="Tahoma" w:hAnsi="Tahoma" w:cs="Tahoma"/>
                <w:noProof/>
                <w:sz w:val="22"/>
                <w:szCs w:val="22"/>
                <w:lang w:eastAsia="en-US"/>
              </w:rPr>
            </w:pPr>
            <w:r w:rsidRPr="00887909">
              <w:rPr>
                <w:rFonts w:ascii="Tahoma" w:hAnsi="Tahoma" w:cs="Tahoma"/>
                <w:sz w:val="22"/>
                <w:szCs w:val="22"/>
              </w:rPr>
              <w:t xml:space="preserve">persoane rănite grav </w:t>
            </w:r>
            <w:r w:rsidRPr="0038392B">
              <w:rPr>
                <w:rFonts w:ascii="Tahoma" w:hAnsi="Tahoma" w:cs="Tahoma"/>
                <w:sz w:val="22"/>
                <w:szCs w:val="22"/>
              </w:rPr>
              <w:t>persoane rănite uşor</w:t>
            </w:r>
          </w:p>
          <w:p w:rsidR="00780701" w:rsidRDefault="00780701" w:rsidP="00951F75">
            <w:pPr>
              <w:spacing w:after="60"/>
              <w:contextualSpacing/>
              <w:jc w:val="both"/>
            </w:pPr>
          </w:p>
        </w:tc>
        <w:tc>
          <w:tcPr>
            <w:tcW w:w="1229" w:type="dxa"/>
            <w:tcBorders>
              <w:top w:val="single" w:sz="4" w:space="0" w:color="auto"/>
              <w:left w:val="single" w:sz="4" w:space="0" w:color="auto"/>
              <w:bottom w:val="nil"/>
              <w:right w:val="single" w:sz="4" w:space="0" w:color="auto"/>
            </w:tcBorders>
          </w:tcPr>
          <w:p w:rsidR="00780701" w:rsidRPr="00887909" w:rsidRDefault="00780701" w:rsidP="00951F75">
            <w:pPr>
              <w:spacing w:after="60"/>
              <w:jc w:val="center"/>
              <w:rPr>
                <w:rFonts w:ascii="Tahoma" w:hAnsi="Tahoma" w:cs="Tahoma"/>
                <w:b/>
                <w:noProof/>
                <w:sz w:val="22"/>
                <w:szCs w:val="22"/>
                <w:lang w:val="en-US" w:eastAsia="en-US"/>
              </w:rPr>
            </w:pPr>
            <w:r w:rsidRPr="00887909">
              <w:rPr>
                <w:rFonts w:ascii="Tahoma" w:hAnsi="Tahoma" w:cs="Tahoma"/>
                <w:noProof/>
                <w:sz w:val="22"/>
                <w:szCs w:val="22"/>
                <w:lang w:val="en-US" w:eastAsia="en-US"/>
              </w:rPr>
              <w:t xml:space="preserve">Buget propriu </w:t>
            </w: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c>
          <w:tcPr>
            <w:tcW w:w="2284" w:type="dxa"/>
            <w:tcBorders>
              <w:top w:val="single" w:sz="4" w:space="0" w:color="auto"/>
              <w:left w:val="single" w:sz="4" w:space="0" w:color="auto"/>
              <w:bottom w:val="nil"/>
              <w:right w:val="single" w:sz="4" w:space="0" w:color="auto"/>
            </w:tcBorders>
            <w:vAlign w:val="center"/>
          </w:tcPr>
          <w:p w:rsidR="00780701" w:rsidRPr="00887909" w:rsidRDefault="00780701" w:rsidP="00951F75">
            <w:pPr>
              <w:spacing w:after="60"/>
              <w:jc w:val="center"/>
              <w:rPr>
                <w:rFonts w:ascii="Tahoma" w:hAnsi="Tahoma" w:cs="Tahoma"/>
                <w:b/>
                <w:noProof/>
                <w:sz w:val="22"/>
                <w:szCs w:val="22"/>
                <w:lang w:val="en-US" w:eastAsia="en-US"/>
              </w:rPr>
            </w:pPr>
            <w:r w:rsidRPr="00887909">
              <w:rPr>
                <w:rFonts w:ascii="Tahoma" w:hAnsi="Tahoma" w:cs="Tahoma"/>
                <w:sz w:val="22"/>
                <w:szCs w:val="22"/>
                <w:lang w:val="en-US"/>
              </w:rPr>
              <w:t>31.12.2018</w:t>
            </w:r>
          </w:p>
        </w:tc>
        <w:tc>
          <w:tcPr>
            <w:tcW w:w="2299" w:type="dxa"/>
            <w:tcBorders>
              <w:top w:val="single" w:sz="4" w:space="0" w:color="auto"/>
              <w:left w:val="single" w:sz="4" w:space="0" w:color="auto"/>
              <w:bottom w:val="nil"/>
              <w:right w:val="single" w:sz="4" w:space="0" w:color="auto"/>
            </w:tcBorders>
          </w:tcPr>
          <w:p w:rsidR="00780701" w:rsidRPr="00887909" w:rsidRDefault="00780701" w:rsidP="00951F75">
            <w:pPr>
              <w:spacing w:line="276" w:lineRule="auto"/>
              <w:jc w:val="center"/>
              <w:rPr>
                <w:rFonts w:ascii="Tahoma" w:hAnsi="Tahoma" w:cs="Tahoma"/>
                <w:bCs/>
                <w:sz w:val="22"/>
                <w:szCs w:val="22"/>
                <w:lang w:val="pt-BR" w:eastAsia="en-US"/>
              </w:rPr>
            </w:pPr>
          </w:p>
          <w:p w:rsidR="00780701" w:rsidRPr="00887909" w:rsidRDefault="00780701" w:rsidP="00951F75">
            <w:pPr>
              <w:spacing w:line="276" w:lineRule="auto"/>
              <w:jc w:val="center"/>
              <w:rPr>
                <w:rFonts w:ascii="Tahoma" w:hAnsi="Tahoma" w:cs="Tahoma"/>
                <w:bCs/>
                <w:sz w:val="22"/>
                <w:szCs w:val="22"/>
                <w:lang w:val="pt-BR" w:eastAsia="en-US"/>
              </w:rPr>
            </w:pPr>
          </w:p>
          <w:p w:rsidR="00780701" w:rsidRPr="00887909" w:rsidRDefault="00780701" w:rsidP="00951F75">
            <w:pPr>
              <w:spacing w:line="276" w:lineRule="auto"/>
              <w:jc w:val="center"/>
              <w:rPr>
                <w:rFonts w:ascii="Tahoma" w:hAnsi="Tahoma" w:cs="Tahoma"/>
                <w:bCs/>
                <w:sz w:val="22"/>
                <w:szCs w:val="22"/>
                <w:lang w:val="pt-BR" w:eastAsia="en-US"/>
              </w:rPr>
            </w:pPr>
          </w:p>
          <w:p w:rsidR="00780701" w:rsidRPr="00887909"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r>
      <w:tr w:rsidR="00780701" w:rsidRPr="00BA2668" w:rsidTr="00951F75">
        <w:trPr>
          <w:jc w:val="center"/>
        </w:trPr>
        <w:tc>
          <w:tcPr>
            <w:tcW w:w="2719" w:type="dxa"/>
            <w:tcBorders>
              <w:top w:val="nil"/>
              <w:left w:val="single" w:sz="4" w:space="0" w:color="auto"/>
              <w:bottom w:val="single" w:sz="4" w:space="0" w:color="auto"/>
              <w:right w:val="single" w:sz="4" w:space="0" w:color="auto"/>
            </w:tcBorders>
          </w:tcPr>
          <w:p w:rsidR="00780701" w:rsidRPr="00887909" w:rsidRDefault="00780701" w:rsidP="00951F75">
            <w:pPr>
              <w:rPr>
                <w:rFonts w:ascii="Tahoma" w:hAnsi="Tahoma" w:cs="Tahoma"/>
                <w:b/>
                <w:sz w:val="22"/>
                <w:szCs w:val="22"/>
                <w:lang w:val="en-US"/>
              </w:rPr>
            </w:pP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887909" w:rsidRDefault="00780701" w:rsidP="00951F75">
            <w:pPr>
              <w:tabs>
                <w:tab w:val="left" w:pos="317"/>
              </w:tabs>
              <w:spacing w:after="60"/>
              <w:jc w:val="both"/>
              <w:rPr>
                <w:rFonts w:ascii="Tahoma" w:hAnsi="Tahoma" w:cs="Tahoma"/>
                <w:bCs/>
                <w:sz w:val="22"/>
                <w:szCs w:val="22"/>
                <w:lang w:val="en-US" w:eastAsia="en-US"/>
              </w:rPr>
            </w:pPr>
            <w:r w:rsidRPr="00887909">
              <w:rPr>
                <w:rFonts w:ascii="Tahoma" w:hAnsi="Tahoma" w:cs="Tahoma"/>
                <w:bCs/>
                <w:sz w:val="22"/>
                <w:szCs w:val="22"/>
              </w:rPr>
              <w:t>Intensificarea activităţilor preventive pentru conştientizarea opiniei publice asupra dinamicii şi consecinţelor accidentelor rutiere</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887909" w:rsidRDefault="00780701" w:rsidP="00951F75">
            <w:pPr>
              <w:spacing w:after="60"/>
              <w:contextualSpacing/>
              <w:rPr>
                <w:rFonts w:ascii="Tahoma" w:hAnsi="Tahoma" w:cs="Tahoma"/>
                <w:sz w:val="22"/>
                <w:szCs w:val="22"/>
              </w:rPr>
            </w:pPr>
            <w:r>
              <w:rPr>
                <w:rFonts w:ascii="Tahoma" w:hAnsi="Tahoma" w:cs="Tahoma"/>
                <w:sz w:val="22"/>
                <w:szCs w:val="22"/>
              </w:rPr>
              <w:t>-n</w:t>
            </w:r>
            <w:r w:rsidRPr="0038392B">
              <w:rPr>
                <w:rFonts w:ascii="Tahoma" w:hAnsi="Tahoma" w:cs="Tahoma"/>
                <w:sz w:val="22"/>
                <w:szCs w:val="22"/>
              </w:rPr>
              <w:t>umărul de activităţi educativ-informative</w:t>
            </w:r>
            <w:r w:rsidRPr="00887909">
              <w:rPr>
                <w:rFonts w:ascii="Tahoma" w:hAnsi="Tahoma" w:cs="Tahoma"/>
                <w:sz w:val="22"/>
                <w:szCs w:val="22"/>
              </w:rPr>
              <w:t xml:space="preserve"> în domeniul de referință: </w:t>
            </w:r>
          </w:p>
          <w:p w:rsidR="00780701" w:rsidRPr="00887909" w:rsidRDefault="00780701" w:rsidP="002F7BE0">
            <w:pPr>
              <w:numPr>
                <w:ilvl w:val="0"/>
                <w:numId w:val="10"/>
              </w:numPr>
              <w:spacing w:after="60"/>
              <w:ind w:left="702" w:hanging="270"/>
              <w:contextualSpacing/>
              <w:jc w:val="both"/>
              <w:rPr>
                <w:rFonts w:ascii="Tahoma" w:hAnsi="Tahoma" w:cs="Tahoma"/>
                <w:sz w:val="22"/>
                <w:szCs w:val="22"/>
              </w:rPr>
            </w:pPr>
            <w:r w:rsidRPr="00887909">
              <w:rPr>
                <w:rFonts w:ascii="Tahoma" w:hAnsi="Tahoma" w:cs="Tahoma"/>
                <w:sz w:val="22"/>
                <w:szCs w:val="22"/>
              </w:rPr>
              <w:t xml:space="preserve">participări la orele de educație rutieră în școli </w:t>
            </w:r>
          </w:p>
          <w:p w:rsidR="00780701" w:rsidRPr="00887909" w:rsidRDefault="00780701" w:rsidP="002F7BE0">
            <w:pPr>
              <w:numPr>
                <w:ilvl w:val="0"/>
                <w:numId w:val="10"/>
              </w:numPr>
              <w:spacing w:after="60"/>
              <w:ind w:left="702" w:hanging="270"/>
              <w:contextualSpacing/>
              <w:jc w:val="both"/>
              <w:rPr>
                <w:rFonts w:ascii="Tahoma" w:hAnsi="Tahoma" w:cs="Tahoma"/>
                <w:sz w:val="22"/>
                <w:szCs w:val="22"/>
              </w:rPr>
            </w:pPr>
            <w:r w:rsidRPr="00887909">
              <w:rPr>
                <w:rFonts w:ascii="Tahoma" w:hAnsi="Tahoma" w:cs="Tahoma"/>
                <w:sz w:val="22"/>
                <w:szCs w:val="22"/>
              </w:rPr>
              <w:t xml:space="preserve">număr întâlniri cu  grupuri ţintă  </w:t>
            </w:r>
          </w:p>
          <w:p w:rsidR="00780701" w:rsidRPr="00887909" w:rsidRDefault="00780701" w:rsidP="002F7BE0">
            <w:pPr>
              <w:numPr>
                <w:ilvl w:val="0"/>
                <w:numId w:val="10"/>
              </w:numPr>
              <w:spacing w:after="60"/>
              <w:ind w:left="702" w:hanging="270"/>
              <w:contextualSpacing/>
              <w:jc w:val="both"/>
              <w:rPr>
                <w:rFonts w:ascii="Tahoma" w:hAnsi="Tahoma" w:cs="Tahoma"/>
                <w:sz w:val="22"/>
                <w:szCs w:val="22"/>
              </w:rPr>
            </w:pPr>
            <w:r w:rsidRPr="00887909">
              <w:rPr>
                <w:rFonts w:ascii="Tahoma" w:hAnsi="Tahoma" w:cs="Tahoma"/>
                <w:sz w:val="22"/>
                <w:szCs w:val="22"/>
              </w:rPr>
              <w:t xml:space="preserve">număr articole în presa scrisă  </w:t>
            </w:r>
          </w:p>
          <w:p w:rsidR="00780701" w:rsidRPr="00887909" w:rsidRDefault="00780701" w:rsidP="002F7BE0">
            <w:pPr>
              <w:numPr>
                <w:ilvl w:val="0"/>
                <w:numId w:val="10"/>
              </w:numPr>
              <w:spacing w:after="60"/>
              <w:ind w:left="702" w:hanging="270"/>
              <w:contextualSpacing/>
              <w:jc w:val="both"/>
              <w:rPr>
                <w:rFonts w:ascii="Tahoma" w:hAnsi="Tahoma" w:cs="Tahoma"/>
                <w:sz w:val="22"/>
                <w:szCs w:val="22"/>
              </w:rPr>
            </w:pPr>
            <w:r w:rsidRPr="00887909">
              <w:rPr>
                <w:rFonts w:ascii="Tahoma" w:hAnsi="Tahoma" w:cs="Tahoma"/>
                <w:sz w:val="22"/>
                <w:szCs w:val="22"/>
              </w:rPr>
              <w:t xml:space="preserve">număr participări la emisiuni radio  </w:t>
            </w:r>
          </w:p>
          <w:p w:rsidR="00780701" w:rsidRPr="00887909" w:rsidRDefault="00780701" w:rsidP="002F7BE0">
            <w:pPr>
              <w:numPr>
                <w:ilvl w:val="0"/>
                <w:numId w:val="10"/>
              </w:numPr>
              <w:spacing w:after="60"/>
              <w:ind w:left="702" w:hanging="270"/>
              <w:contextualSpacing/>
              <w:jc w:val="both"/>
              <w:rPr>
                <w:rFonts w:ascii="Tahoma" w:hAnsi="Tahoma" w:cs="Tahoma"/>
                <w:sz w:val="22"/>
                <w:szCs w:val="22"/>
              </w:rPr>
            </w:pPr>
            <w:r w:rsidRPr="00887909">
              <w:rPr>
                <w:rFonts w:ascii="Tahoma" w:hAnsi="Tahoma" w:cs="Tahoma"/>
                <w:sz w:val="22"/>
                <w:szCs w:val="22"/>
              </w:rPr>
              <w:t xml:space="preserve">număr participări la emisiuni de televiziune  </w:t>
            </w:r>
          </w:p>
          <w:p w:rsidR="00780701" w:rsidRPr="00887909" w:rsidRDefault="00780701" w:rsidP="002F7BE0">
            <w:pPr>
              <w:numPr>
                <w:ilvl w:val="0"/>
                <w:numId w:val="10"/>
              </w:numPr>
              <w:spacing w:after="60"/>
              <w:ind w:left="702" w:hanging="270"/>
              <w:contextualSpacing/>
              <w:jc w:val="both"/>
              <w:rPr>
                <w:rFonts w:ascii="Tahoma" w:hAnsi="Tahoma" w:cs="Tahoma"/>
                <w:sz w:val="22"/>
                <w:szCs w:val="22"/>
              </w:rPr>
            </w:pPr>
            <w:r w:rsidRPr="00887909">
              <w:rPr>
                <w:rFonts w:ascii="Tahoma" w:hAnsi="Tahoma" w:cs="Tahoma"/>
                <w:sz w:val="22"/>
                <w:szCs w:val="22"/>
              </w:rPr>
              <w:t xml:space="preserve">acțiuni/rezultate pozitive mediatizate  </w:t>
            </w:r>
          </w:p>
          <w:p w:rsidR="00780701" w:rsidRPr="00887909" w:rsidRDefault="00780701" w:rsidP="00951F75">
            <w:pPr>
              <w:spacing w:after="60"/>
              <w:contextualSpacing/>
              <w:jc w:val="both"/>
              <w:rPr>
                <w:rFonts w:ascii="Tahoma" w:hAnsi="Tahoma" w:cs="Tahoma"/>
                <w:sz w:val="22"/>
                <w:szCs w:val="22"/>
              </w:rPr>
            </w:pPr>
            <w:r w:rsidRPr="00887909">
              <w:rPr>
                <w:rFonts w:ascii="Tahoma" w:hAnsi="Tahoma" w:cs="Tahoma"/>
                <w:sz w:val="22"/>
                <w:szCs w:val="22"/>
              </w:rPr>
              <w:t xml:space="preserve">- avizări și autorizări în domeniul organizării –circulației  </w:t>
            </w:r>
          </w:p>
          <w:p w:rsidR="00780701" w:rsidRPr="00887909" w:rsidRDefault="00780701" w:rsidP="00951F75">
            <w:pPr>
              <w:spacing w:after="60"/>
              <w:contextualSpacing/>
              <w:jc w:val="both"/>
              <w:rPr>
                <w:rFonts w:ascii="Tahoma" w:hAnsi="Tahoma" w:cs="Tahoma"/>
                <w:sz w:val="22"/>
                <w:szCs w:val="22"/>
              </w:rPr>
            </w:pPr>
            <w:r w:rsidRPr="00887909">
              <w:rPr>
                <w:rFonts w:ascii="Tahoma" w:hAnsi="Tahoma" w:cs="Tahoma"/>
                <w:sz w:val="22"/>
                <w:szCs w:val="22"/>
              </w:rPr>
              <w:t>-</w:t>
            </w:r>
            <w:r>
              <w:rPr>
                <w:rFonts w:ascii="Tahoma" w:hAnsi="Tahoma" w:cs="Tahoma"/>
                <w:sz w:val="22"/>
                <w:szCs w:val="22"/>
              </w:rPr>
              <w:t xml:space="preserve"> numărul</w:t>
            </w:r>
            <w:r w:rsidRPr="00887909">
              <w:rPr>
                <w:rFonts w:ascii="Tahoma" w:hAnsi="Tahoma" w:cs="Tahoma"/>
                <w:sz w:val="22"/>
                <w:szCs w:val="22"/>
              </w:rPr>
              <w:t xml:space="preserve"> informărilor efectuate către administratorii drumurilor  </w:t>
            </w:r>
          </w:p>
          <w:p w:rsidR="00780701" w:rsidRPr="00887909" w:rsidRDefault="00780701" w:rsidP="00F34E88">
            <w:pPr>
              <w:rPr>
                <w:rFonts w:ascii="Tahoma" w:hAnsi="Tahoma" w:cs="Tahoma"/>
                <w:sz w:val="22"/>
                <w:szCs w:val="22"/>
                <w:lang w:val="en-US"/>
              </w:rPr>
            </w:pPr>
            <w:r w:rsidRPr="00887909">
              <w:rPr>
                <w:rFonts w:ascii="Tahoma" w:hAnsi="Tahoma" w:cs="Tahoma"/>
                <w:sz w:val="22"/>
                <w:szCs w:val="22"/>
              </w:rPr>
              <w:t xml:space="preserve">- factori de răspundere sancționați  </w:t>
            </w:r>
          </w:p>
        </w:tc>
        <w:tc>
          <w:tcPr>
            <w:tcW w:w="1229" w:type="dxa"/>
            <w:tcBorders>
              <w:top w:val="nil"/>
              <w:left w:val="single" w:sz="4" w:space="0" w:color="auto"/>
              <w:bottom w:val="single" w:sz="4" w:space="0" w:color="auto"/>
              <w:right w:val="single" w:sz="4" w:space="0" w:color="auto"/>
            </w:tcBorders>
          </w:tcPr>
          <w:p w:rsidR="00780701" w:rsidRPr="00887909" w:rsidRDefault="00780701" w:rsidP="00951F75">
            <w:pPr>
              <w:spacing w:after="60"/>
              <w:rPr>
                <w:rFonts w:ascii="Tahoma" w:hAnsi="Tahoma" w:cs="Tahoma"/>
                <w:noProof/>
                <w:sz w:val="22"/>
                <w:szCs w:val="22"/>
                <w:lang w:val="en-US" w:eastAsia="en-US"/>
              </w:rPr>
            </w:pPr>
          </w:p>
        </w:tc>
        <w:tc>
          <w:tcPr>
            <w:tcW w:w="2284" w:type="dxa"/>
            <w:tcBorders>
              <w:top w:val="nil"/>
              <w:left w:val="single" w:sz="4" w:space="0" w:color="auto"/>
              <w:bottom w:val="single" w:sz="4" w:space="0" w:color="auto"/>
              <w:right w:val="single" w:sz="4" w:space="0" w:color="auto"/>
            </w:tcBorders>
            <w:vAlign w:val="center"/>
          </w:tcPr>
          <w:p w:rsidR="00780701" w:rsidRPr="00887909" w:rsidRDefault="00780701" w:rsidP="00951F75">
            <w:pPr>
              <w:spacing w:after="60"/>
              <w:jc w:val="center"/>
              <w:rPr>
                <w:rFonts w:ascii="Tahoma" w:hAnsi="Tahoma" w:cs="Tahoma"/>
                <w:sz w:val="22"/>
                <w:szCs w:val="22"/>
                <w:lang w:val="en-US"/>
              </w:rPr>
            </w:pPr>
          </w:p>
        </w:tc>
        <w:tc>
          <w:tcPr>
            <w:tcW w:w="2299" w:type="dxa"/>
            <w:tcBorders>
              <w:top w:val="nil"/>
              <w:left w:val="single" w:sz="4" w:space="0" w:color="auto"/>
              <w:bottom w:val="single" w:sz="4" w:space="0" w:color="auto"/>
              <w:right w:val="single" w:sz="4" w:space="0" w:color="auto"/>
            </w:tcBorders>
          </w:tcPr>
          <w:p w:rsidR="00780701" w:rsidRPr="00887909" w:rsidRDefault="00780701" w:rsidP="00951F75">
            <w:pPr>
              <w:spacing w:line="276" w:lineRule="auto"/>
              <w:rPr>
                <w:rFonts w:ascii="Tahoma" w:hAnsi="Tahoma" w:cs="Tahoma"/>
                <w:bCs/>
                <w:sz w:val="22"/>
                <w:szCs w:val="22"/>
                <w:lang w:val="pt-BR" w:eastAsia="en-US"/>
              </w:rPr>
            </w:pPr>
          </w:p>
        </w:tc>
      </w:tr>
      <w:tr w:rsidR="00780701" w:rsidRPr="00BA2668" w:rsidTr="00951F75">
        <w:trPr>
          <w:jc w:val="center"/>
        </w:trPr>
        <w:tc>
          <w:tcPr>
            <w:tcW w:w="271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345"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453"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22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84"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9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Entitatea responsabila </w:t>
            </w:r>
          </w:p>
        </w:tc>
      </w:tr>
      <w:tr w:rsidR="00780701" w:rsidRPr="00BA2668" w:rsidTr="00951F75">
        <w:trPr>
          <w:jc w:val="center"/>
        </w:trPr>
        <w:tc>
          <w:tcPr>
            <w:tcW w:w="2719" w:type="dxa"/>
            <w:tcBorders>
              <w:top w:val="single" w:sz="4" w:space="0" w:color="auto"/>
              <w:left w:val="single" w:sz="4" w:space="0" w:color="auto"/>
              <w:bottom w:val="nil"/>
              <w:right w:val="single" w:sz="4" w:space="0" w:color="auto"/>
            </w:tcBorders>
          </w:tcPr>
          <w:p w:rsidR="00780701" w:rsidRPr="0038392B" w:rsidRDefault="00780701" w:rsidP="00951F75">
            <w:pPr>
              <w:spacing w:after="60"/>
              <w:rPr>
                <w:rFonts w:ascii="Tahoma" w:hAnsi="Tahoma" w:cs="Tahoma"/>
                <w:b/>
                <w:i/>
                <w:noProof/>
                <w:sz w:val="22"/>
                <w:szCs w:val="22"/>
              </w:rPr>
            </w:pPr>
            <w:r w:rsidRPr="0038392B">
              <w:rPr>
                <w:rFonts w:ascii="Tahoma" w:hAnsi="Tahoma" w:cs="Tahoma"/>
                <w:b/>
                <w:i/>
                <w:sz w:val="22"/>
                <w:szCs w:val="22"/>
              </w:rPr>
              <w:t xml:space="preserve">Asigurarea resurselor umane, a mijloacelor materiale, financiare și informaționale  </w:t>
            </w:r>
          </w:p>
          <w:p w:rsidR="00780701" w:rsidRPr="00B5302C" w:rsidRDefault="00780701" w:rsidP="00951F75">
            <w:pPr>
              <w:rPr>
                <w:rFonts w:ascii="Tahoma" w:hAnsi="Tahoma" w:cs="Tahoma"/>
                <w:sz w:val="22"/>
                <w:szCs w:val="22"/>
                <w:lang w:val="en-US"/>
              </w:rPr>
            </w:pPr>
            <w:r w:rsidRPr="0038392B">
              <w:rPr>
                <w:rFonts w:ascii="Tahoma" w:hAnsi="Tahoma" w:cs="Tahoma"/>
                <w:b/>
                <w:i/>
                <w:sz w:val="22"/>
                <w:szCs w:val="22"/>
              </w:rPr>
              <w:t>necesare dezvoltării şi menținerii capacității operaționale</w:t>
            </w:r>
            <w:r w:rsidRPr="00B5302C">
              <w:rPr>
                <w:rFonts w:ascii="Tahoma" w:hAnsi="Tahoma" w:cs="Tahoma"/>
                <w:sz w:val="22"/>
                <w:szCs w:val="22"/>
              </w:rPr>
              <w:t xml:space="preserve"> </w:t>
            </w: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B5302C" w:rsidRDefault="00780701" w:rsidP="00951F75">
            <w:pPr>
              <w:tabs>
                <w:tab w:val="left" w:pos="317"/>
              </w:tabs>
              <w:jc w:val="both"/>
              <w:rPr>
                <w:rFonts w:ascii="Tahoma" w:hAnsi="Tahoma" w:cs="Tahoma"/>
                <w:bCs/>
                <w:sz w:val="22"/>
                <w:szCs w:val="22"/>
                <w:lang w:eastAsia="en-US"/>
              </w:rPr>
            </w:pPr>
            <w:r w:rsidRPr="00B5302C">
              <w:rPr>
                <w:rFonts w:ascii="Tahoma" w:hAnsi="Tahoma" w:cs="Tahoma"/>
                <w:bCs/>
                <w:sz w:val="22"/>
                <w:szCs w:val="22"/>
                <w:lang w:eastAsia="en-US"/>
              </w:rPr>
              <w:t>Dezvoltarea şi implementarea unui management performant al resursei umane</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B5302C" w:rsidRDefault="00780701" w:rsidP="00951F75">
            <w:pPr>
              <w:spacing w:after="60"/>
              <w:jc w:val="both"/>
              <w:rPr>
                <w:rFonts w:ascii="Tahoma" w:hAnsi="Tahoma" w:cs="Tahoma"/>
                <w:noProof/>
                <w:color w:val="000000" w:themeColor="text1"/>
                <w:sz w:val="22"/>
                <w:szCs w:val="22"/>
                <w:lang w:eastAsia="en-US"/>
              </w:rPr>
            </w:pPr>
            <w:r>
              <w:rPr>
                <w:rFonts w:ascii="Tahoma" w:hAnsi="Tahoma" w:cs="Tahoma"/>
                <w:sz w:val="22"/>
                <w:szCs w:val="22"/>
              </w:rPr>
              <w:t>- n</w:t>
            </w:r>
            <w:r w:rsidRPr="00B5302C">
              <w:rPr>
                <w:rFonts w:ascii="Tahoma" w:hAnsi="Tahoma" w:cs="Tahoma"/>
                <w:sz w:val="22"/>
                <w:szCs w:val="22"/>
              </w:rPr>
              <w:t xml:space="preserve">umăr de polițiști care au participat la programe formative, proiectate pe dobândirea de competenţe profesionale, care au fost organizate în instituţiile de învăţământ ale M.A.I.  </w:t>
            </w:r>
          </w:p>
        </w:tc>
        <w:tc>
          <w:tcPr>
            <w:tcW w:w="1229" w:type="dxa"/>
            <w:tcBorders>
              <w:top w:val="single" w:sz="4" w:space="0" w:color="auto"/>
              <w:left w:val="single" w:sz="4" w:space="0" w:color="auto"/>
              <w:bottom w:val="nil"/>
              <w:right w:val="single" w:sz="4" w:space="0" w:color="auto"/>
            </w:tcBorders>
          </w:tcPr>
          <w:p w:rsidR="00780701" w:rsidRPr="00887909" w:rsidRDefault="00780701" w:rsidP="00951F75">
            <w:pPr>
              <w:spacing w:after="60"/>
              <w:jc w:val="center"/>
              <w:rPr>
                <w:rFonts w:ascii="Tahoma" w:hAnsi="Tahoma" w:cs="Tahoma"/>
                <w:b/>
                <w:noProof/>
                <w:sz w:val="22"/>
                <w:szCs w:val="22"/>
                <w:lang w:val="en-US" w:eastAsia="en-US"/>
              </w:rPr>
            </w:pPr>
            <w:r w:rsidRPr="00887909">
              <w:rPr>
                <w:rFonts w:ascii="Tahoma" w:hAnsi="Tahoma" w:cs="Tahoma"/>
                <w:noProof/>
                <w:sz w:val="22"/>
                <w:szCs w:val="22"/>
                <w:lang w:val="en-US" w:eastAsia="en-US"/>
              </w:rPr>
              <w:t xml:space="preserve">Buget propriu </w:t>
            </w: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c>
          <w:tcPr>
            <w:tcW w:w="2284" w:type="dxa"/>
            <w:tcBorders>
              <w:top w:val="single" w:sz="4" w:space="0" w:color="auto"/>
              <w:left w:val="single" w:sz="4" w:space="0" w:color="auto"/>
              <w:bottom w:val="nil"/>
              <w:right w:val="single" w:sz="4" w:space="0" w:color="auto"/>
            </w:tcBorders>
            <w:vAlign w:val="center"/>
          </w:tcPr>
          <w:p w:rsidR="00780701" w:rsidRPr="00887909" w:rsidRDefault="00780701" w:rsidP="00951F75">
            <w:pPr>
              <w:spacing w:after="60"/>
              <w:jc w:val="center"/>
              <w:rPr>
                <w:rFonts w:ascii="Tahoma" w:hAnsi="Tahoma" w:cs="Tahoma"/>
                <w:b/>
                <w:noProof/>
                <w:sz w:val="22"/>
                <w:szCs w:val="22"/>
                <w:lang w:val="en-US" w:eastAsia="en-US"/>
              </w:rPr>
            </w:pPr>
            <w:r w:rsidRPr="00887909">
              <w:rPr>
                <w:rFonts w:ascii="Tahoma" w:hAnsi="Tahoma" w:cs="Tahoma"/>
                <w:sz w:val="22"/>
                <w:szCs w:val="22"/>
                <w:lang w:val="en-US"/>
              </w:rPr>
              <w:t>31.12.2018</w:t>
            </w:r>
          </w:p>
        </w:tc>
        <w:tc>
          <w:tcPr>
            <w:tcW w:w="2299" w:type="dxa"/>
            <w:tcBorders>
              <w:top w:val="single" w:sz="4" w:space="0" w:color="auto"/>
              <w:left w:val="single" w:sz="4" w:space="0" w:color="auto"/>
              <w:bottom w:val="nil"/>
              <w:right w:val="single" w:sz="4" w:space="0" w:color="auto"/>
            </w:tcBorders>
          </w:tcPr>
          <w:p w:rsidR="00780701" w:rsidRPr="00887909" w:rsidRDefault="00780701" w:rsidP="00951F75">
            <w:pPr>
              <w:spacing w:line="276" w:lineRule="auto"/>
              <w:jc w:val="center"/>
              <w:rPr>
                <w:rFonts w:ascii="Tahoma" w:hAnsi="Tahoma" w:cs="Tahoma"/>
                <w:bCs/>
                <w:sz w:val="22"/>
                <w:szCs w:val="22"/>
                <w:lang w:val="pt-BR" w:eastAsia="en-US"/>
              </w:rPr>
            </w:pPr>
          </w:p>
          <w:p w:rsidR="00780701" w:rsidRPr="00887909" w:rsidRDefault="00780701" w:rsidP="00951F75">
            <w:pPr>
              <w:spacing w:line="276" w:lineRule="auto"/>
              <w:jc w:val="center"/>
              <w:rPr>
                <w:rFonts w:ascii="Tahoma" w:hAnsi="Tahoma" w:cs="Tahoma"/>
                <w:bCs/>
                <w:sz w:val="22"/>
                <w:szCs w:val="22"/>
                <w:lang w:val="pt-BR" w:eastAsia="en-US"/>
              </w:rPr>
            </w:pPr>
          </w:p>
          <w:p w:rsidR="00780701" w:rsidRPr="00887909" w:rsidRDefault="00780701" w:rsidP="00951F75">
            <w:pPr>
              <w:spacing w:line="276" w:lineRule="auto"/>
              <w:jc w:val="center"/>
              <w:rPr>
                <w:rFonts w:ascii="Tahoma" w:hAnsi="Tahoma" w:cs="Tahoma"/>
                <w:bCs/>
                <w:sz w:val="22"/>
                <w:szCs w:val="22"/>
                <w:lang w:val="pt-BR" w:eastAsia="en-US"/>
              </w:rPr>
            </w:pPr>
          </w:p>
          <w:p w:rsidR="00780701" w:rsidRPr="00887909"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r>
      <w:tr w:rsidR="00780701" w:rsidRPr="00BA2668" w:rsidTr="00951F75">
        <w:trPr>
          <w:jc w:val="center"/>
        </w:trPr>
        <w:tc>
          <w:tcPr>
            <w:tcW w:w="2719" w:type="dxa"/>
            <w:tcBorders>
              <w:top w:val="nil"/>
              <w:left w:val="single" w:sz="4" w:space="0" w:color="auto"/>
              <w:bottom w:val="nil"/>
              <w:right w:val="single" w:sz="4" w:space="0" w:color="auto"/>
            </w:tcBorders>
          </w:tcPr>
          <w:p w:rsidR="00780701" w:rsidRPr="00B5302C" w:rsidRDefault="00780701" w:rsidP="00951F75">
            <w:pPr>
              <w:spacing w:after="60"/>
              <w:rPr>
                <w:rFonts w:ascii="Tahoma" w:hAnsi="Tahoma" w:cs="Tahoma"/>
                <w:sz w:val="22"/>
                <w:szCs w:val="22"/>
              </w:rPr>
            </w:pP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B5302C" w:rsidRDefault="00780701" w:rsidP="00951F75">
            <w:pPr>
              <w:tabs>
                <w:tab w:val="left" w:pos="317"/>
              </w:tabs>
              <w:jc w:val="both"/>
              <w:rPr>
                <w:rFonts w:ascii="Tahoma" w:hAnsi="Tahoma" w:cs="Tahoma"/>
                <w:bCs/>
                <w:sz w:val="22"/>
                <w:szCs w:val="22"/>
                <w:lang w:eastAsia="en-US"/>
              </w:rPr>
            </w:pPr>
            <w:r w:rsidRPr="00B5302C">
              <w:rPr>
                <w:rFonts w:ascii="Tahoma" w:hAnsi="Tahoma" w:cs="Tahoma"/>
                <w:sz w:val="22"/>
                <w:szCs w:val="22"/>
                <w:lang w:eastAsia="en-US"/>
              </w:rPr>
              <w:t>Stabilirea unui raport optim între resursele umane, materiale şi financiare alocate, volumul şi complexitatea activităţii şi rezultatele aşteptate</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B5302C" w:rsidRDefault="00780701" w:rsidP="00951F75">
            <w:pPr>
              <w:spacing w:after="60"/>
              <w:jc w:val="both"/>
              <w:rPr>
                <w:rFonts w:ascii="Tahoma" w:hAnsi="Tahoma" w:cs="Tahoma"/>
                <w:noProof/>
                <w:sz w:val="22"/>
                <w:szCs w:val="22"/>
              </w:rPr>
            </w:pPr>
            <w:r>
              <w:rPr>
                <w:rFonts w:ascii="Tahoma" w:hAnsi="Tahoma" w:cs="Tahoma"/>
                <w:sz w:val="22"/>
                <w:szCs w:val="22"/>
              </w:rPr>
              <w:t>- a</w:t>
            </w:r>
            <w:r w:rsidRPr="00B5302C">
              <w:rPr>
                <w:rFonts w:ascii="Tahoma" w:hAnsi="Tahoma" w:cs="Tahoma"/>
                <w:sz w:val="22"/>
                <w:szCs w:val="22"/>
              </w:rPr>
              <w:t xml:space="preserve">nalize elaborate privind necesarul încadrării cu personal, a măsurilor organizatorice ce trebuie adoptate, precum şi a principiilor de repartizare a promoţiilor de ofiţeri şi agenţi  </w:t>
            </w:r>
          </w:p>
          <w:p w:rsidR="00780701" w:rsidRPr="0038392B" w:rsidRDefault="00780701" w:rsidP="00951F75">
            <w:pPr>
              <w:spacing w:after="60"/>
              <w:jc w:val="both"/>
              <w:rPr>
                <w:rFonts w:ascii="Tahoma" w:hAnsi="Tahoma" w:cs="Tahoma"/>
                <w:sz w:val="22"/>
                <w:szCs w:val="22"/>
              </w:rPr>
            </w:pPr>
            <w:r>
              <w:rPr>
                <w:rFonts w:ascii="Tahoma" w:hAnsi="Tahoma" w:cs="Tahoma"/>
                <w:sz w:val="22"/>
                <w:szCs w:val="22"/>
              </w:rPr>
              <w:t>- n</w:t>
            </w:r>
            <w:r w:rsidRPr="00B5302C">
              <w:rPr>
                <w:rFonts w:ascii="Tahoma" w:hAnsi="Tahoma" w:cs="Tahoma"/>
                <w:sz w:val="22"/>
                <w:szCs w:val="22"/>
              </w:rPr>
              <w:t xml:space="preserve">umărul de ofiţeri, agenţi de poliție și personal contractual încadrați în acord cu obiectivele prioritare ale inspectoratului şi în raport cu deficitul de personal înregistrat pe linii de muncă  </w:t>
            </w:r>
          </w:p>
        </w:tc>
        <w:tc>
          <w:tcPr>
            <w:tcW w:w="1229" w:type="dxa"/>
            <w:tcBorders>
              <w:top w:val="nil"/>
              <w:left w:val="single" w:sz="4" w:space="0" w:color="auto"/>
              <w:bottom w:val="nil"/>
              <w:right w:val="single" w:sz="4" w:space="0" w:color="auto"/>
            </w:tcBorders>
          </w:tcPr>
          <w:p w:rsidR="00780701" w:rsidRPr="00B5302C" w:rsidRDefault="00780701" w:rsidP="00951F75">
            <w:pPr>
              <w:spacing w:after="60"/>
              <w:rPr>
                <w:rFonts w:ascii="Tahoma" w:hAnsi="Tahoma" w:cs="Tahoma"/>
                <w:noProof/>
                <w:sz w:val="22"/>
                <w:szCs w:val="22"/>
                <w:lang w:val="en-US" w:eastAsia="en-US"/>
              </w:rPr>
            </w:pPr>
          </w:p>
        </w:tc>
        <w:tc>
          <w:tcPr>
            <w:tcW w:w="2284" w:type="dxa"/>
            <w:tcBorders>
              <w:top w:val="nil"/>
              <w:left w:val="single" w:sz="4" w:space="0" w:color="auto"/>
              <w:bottom w:val="nil"/>
              <w:right w:val="single" w:sz="4" w:space="0" w:color="auto"/>
            </w:tcBorders>
            <w:vAlign w:val="center"/>
          </w:tcPr>
          <w:p w:rsidR="00780701" w:rsidRPr="00B5302C" w:rsidRDefault="00780701" w:rsidP="00951F75">
            <w:pPr>
              <w:spacing w:after="60"/>
              <w:jc w:val="center"/>
              <w:rPr>
                <w:rFonts w:ascii="Tahoma" w:hAnsi="Tahoma" w:cs="Tahoma"/>
                <w:sz w:val="22"/>
                <w:szCs w:val="22"/>
                <w:lang w:val="en-US"/>
              </w:rPr>
            </w:pPr>
          </w:p>
        </w:tc>
        <w:tc>
          <w:tcPr>
            <w:tcW w:w="2299" w:type="dxa"/>
            <w:tcBorders>
              <w:top w:val="nil"/>
              <w:left w:val="single" w:sz="4" w:space="0" w:color="auto"/>
              <w:bottom w:val="nil"/>
              <w:right w:val="single" w:sz="4" w:space="0" w:color="auto"/>
            </w:tcBorders>
          </w:tcPr>
          <w:p w:rsidR="00780701" w:rsidRPr="00B5302C" w:rsidRDefault="00780701" w:rsidP="00951F75">
            <w:pPr>
              <w:spacing w:line="276" w:lineRule="auto"/>
              <w:rPr>
                <w:rFonts w:ascii="Tahoma" w:hAnsi="Tahoma" w:cs="Tahoma"/>
                <w:bCs/>
                <w:sz w:val="22"/>
                <w:szCs w:val="22"/>
                <w:lang w:val="pt-BR" w:eastAsia="en-US"/>
              </w:rPr>
            </w:pPr>
          </w:p>
        </w:tc>
      </w:tr>
      <w:tr w:rsidR="00780701" w:rsidRPr="00BA2668" w:rsidTr="00951F75">
        <w:trPr>
          <w:jc w:val="center"/>
        </w:trPr>
        <w:tc>
          <w:tcPr>
            <w:tcW w:w="2719" w:type="dxa"/>
            <w:tcBorders>
              <w:top w:val="nil"/>
              <w:left w:val="single" w:sz="4" w:space="0" w:color="auto"/>
              <w:bottom w:val="single" w:sz="4" w:space="0" w:color="auto"/>
              <w:right w:val="single" w:sz="4" w:space="0" w:color="auto"/>
            </w:tcBorders>
          </w:tcPr>
          <w:p w:rsidR="00780701" w:rsidRPr="00B5302C" w:rsidRDefault="00780701" w:rsidP="00951F75">
            <w:pPr>
              <w:spacing w:after="60"/>
              <w:rPr>
                <w:rFonts w:ascii="Tahoma" w:hAnsi="Tahoma" w:cs="Tahoma"/>
                <w:b/>
                <w:sz w:val="22"/>
                <w:szCs w:val="22"/>
              </w:rPr>
            </w:pP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B5302C" w:rsidRDefault="00780701" w:rsidP="00951F75">
            <w:pPr>
              <w:tabs>
                <w:tab w:val="left" w:pos="317"/>
              </w:tabs>
              <w:jc w:val="both"/>
              <w:rPr>
                <w:rFonts w:ascii="Tahoma" w:hAnsi="Tahoma" w:cs="Tahoma"/>
                <w:bCs/>
                <w:sz w:val="22"/>
                <w:szCs w:val="22"/>
                <w:lang w:eastAsia="en-US"/>
              </w:rPr>
            </w:pPr>
            <w:r w:rsidRPr="00B5302C">
              <w:rPr>
                <w:rFonts w:ascii="Tahoma" w:hAnsi="Tahoma" w:cs="Tahoma"/>
                <w:bCs/>
                <w:sz w:val="22"/>
                <w:szCs w:val="22"/>
                <w:lang w:eastAsia="en-US"/>
              </w:rPr>
              <w:t>Asigurarea unei infrastructuri, a capabilităţilor logistice şi de comunicaţii şi tehnologia informaţiei adaptate conceptual, structural şi acţional cu dimensiunile, specificul şi atribuţiile instituţiilor</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B5302C" w:rsidRDefault="00780701" w:rsidP="00951F75">
            <w:pPr>
              <w:spacing w:after="60"/>
              <w:rPr>
                <w:rFonts w:ascii="Tahoma" w:hAnsi="Tahoma" w:cs="Tahoma"/>
                <w:noProof/>
                <w:sz w:val="22"/>
                <w:szCs w:val="22"/>
              </w:rPr>
            </w:pPr>
            <w:r>
              <w:rPr>
                <w:rFonts w:ascii="Tahoma" w:hAnsi="Tahoma" w:cs="Tahoma"/>
                <w:sz w:val="22"/>
                <w:szCs w:val="22"/>
              </w:rPr>
              <w:t>-  n</w:t>
            </w:r>
            <w:r w:rsidRPr="00B5302C">
              <w:rPr>
                <w:rFonts w:ascii="Tahoma" w:hAnsi="Tahoma" w:cs="Tahoma"/>
                <w:sz w:val="22"/>
                <w:szCs w:val="22"/>
              </w:rPr>
              <w:t xml:space="preserve">umărul de mijloace de transport achiziţionate  </w:t>
            </w:r>
          </w:p>
          <w:p w:rsidR="00780701" w:rsidRPr="00B5302C" w:rsidRDefault="00780701" w:rsidP="00951F75">
            <w:pPr>
              <w:spacing w:after="60"/>
              <w:jc w:val="both"/>
              <w:rPr>
                <w:rFonts w:ascii="Tahoma" w:hAnsi="Tahoma" w:cs="Tahoma"/>
                <w:sz w:val="22"/>
                <w:szCs w:val="22"/>
              </w:rPr>
            </w:pPr>
            <w:r>
              <w:rPr>
                <w:rFonts w:ascii="Tahoma" w:hAnsi="Tahoma" w:cs="Tahoma"/>
                <w:sz w:val="22"/>
                <w:szCs w:val="22"/>
              </w:rPr>
              <w:t>- n</w:t>
            </w:r>
            <w:r w:rsidRPr="00B5302C">
              <w:rPr>
                <w:rFonts w:ascii="Tahoma" w:hAnsi="Tahoma" w:cs="Tahoma"/>
                <w:sz w:val="22"/>
                <w:szCs w:val="22"/>
              </w:rPr>
              <w:t xml:space="preserve">umărul de sedii de poliţie reabilitate /consolidate  </w:t>
            </w:r>
          </w:p>
          <w:p w:rsidR="00780701" w:rsidRPr="00B5302C" w:rsidRDefault="00780701" w:rsidP="00951F75">
            <w:pPr>
              <w:spacing w:after="60"/>
              <w:rPr>
                <w:rFonts w:ascii="Tahoma" w:hAnsi="Tahoma" w:cs="Tahoma"/>
                <w:noProof/>
                <w:sz w:val="22"/>
                <w:szCs w:val="22"/>
                <w:lang w:eastAsia="en-US"/>
              </w:rPr>
            </w:pPr>
            <w:r>
              <w:rPr>
                <w:rFonts w:ascii="Tahoma" w:hAnsi="Tahoma" w:cs="Tahoma"/>
                <w:sz w:val="22"/>
                <w:szCs w:val="22"/>
              </w:rPr>
              <w:t>- g</w:t>
            </w:r>
            <w:r w:rsidRPr="00B5302C">
              <w:rPr>
                <w:rFonts w:ascii="Tahoma" w:hAnsi="Tahoma" w:cs="Tahoma"/>
                <w:sz w:val="22"/>
                <w:szCs w:val="22"/>
              </w:rPr>
              <w:t>radul de asigurare a tipizat</w:t>
            </w:r>
            <w:r>
              <w:rPr>
                <w:rFonts w:ascii="Tahoma" w:hAnsi="Tahoma" w:cs="Tahoma"/>
                <w:sz w:val="22"/>
                <w:szCs w:val="22"/>
              </w:rPr>
              <w:t>elor și furniturilor de birou (</w:t>
            </w:r>
            <w:r w:rsidRPr="00B5302C">
              <w:rPr>
                <w:rFonts w:ascii="Tahoma" w:hAnsi="Tahoma" w:cs="Tahoma"/>
                <w:sz w:val="22"/>
                <w:szCs w:val="22"/>
              </w:rPr>
              <w:t xml:space="preserve">procese verbale de constatare a contravenției, plicuri corespondență, imprimate tipizate, etc)  </w:t>
            </w:r>
          </w:p>
        </w:tc>
        <w:tc>
          <w:tcPr>
            <w:tcW w:w="1229" w:type="dxa"/>
            <w:tcBorders>
              <w:top w:val="nil"/>
              <w:left w:val="single" w:sz="4" w:space="0" w:color="auto"/>
              <w:bottom w:val="single" w:sz="4" w:space="0" w:color="auto"/>
              <w:right w:val="single" w:sz="4" w:space="0" w:color="auto"/>
            </w:tcBorders>
          </w:tcPr>
          <w:p w:rsidR="00780701" w:rsidRPr="00B5302C" w:rsidRDefault="00780701" w:rsidP="00951F75">
            <w:pPr>
              <w:spacing w:after="60"/>
              <w:rPr>
                <w:rFonts w:ascii="Tahoma" w:hAnsi="Tahoma" w:cs="Tahoma"/>
                <w:noProof/>
                <w:sz w:val="22"/>
                <w:szCs w:val="22"/>
                <w:lang w:val="en-US" w:eastAsia="en-US"/>
              </w:rPr>
            </w:pPr>
          </w:p>
        </w:tc>
        <w:tc>
          <w:tcPr>
            <w:tcW w:w="2284" w:type="dxa"/>
            <w:tcBorders>
              <w:top w:val="nil"/>
              <w:left w:val="single" w:sz="4" w:space="0" w:color="auto"/>
              <w:bottom w:val="single" w:sz="4" w:space="0" w:color="auto"/>
              <w:right w:val="single" w:sz="4" w:space="0" w:color="auto"/>
            </w:tcBorders>
            <w:vAlign w:val="center"/>
          </w:tcPr>
          <w:p w:rsidR="00780701" w:rsidRPr="00B5302C" w:rsidRDefault="00780701" w:rsidP="00951F75">
            <w:pPr>
              <w:spacing w:after="60"/>
              <w:jc w:val="center"/>
              <w:rPr>
                <w:rFonts w:ascii="Tahoma" w:hAnsi="Tahoma" w:cs="Tahoma"/>
                <w:sz w:val="22"/>
                <w:szCs w:val="22"/>
                <w:lang w:val="en-US"/>
              </w:rPr>
            </w:pPr>
          </w:p>
        </w:tc>
        <w:tc>
          <w:tcPr>
            <w:tcW w:w="2299" w:type="dxa"/>
            <w:tcBorders>
              <w:top w:val="nil"/>
              <w:left w:val="single" w:sz="4" w:space="0" w:color="auto"/>
              <w:bottom w:val="single" w:sz="4" w:space="0" w:color="auto"/>
              <w:right w:val="single" w:sz="4" w:space="0" w:color="auto"/>
            </w:tcBorders>
          </w:tcPr>
          <w:p w:rsidR="00780701" w:rsidRPr="00B5302C" w:rsidRDefault="00780701" w:rsidP="00951F75">
            <w:pPr>
              <w:spacing w:line="276" w:lineRule="auto"/>
              <w:rPr>
                <w:rFonts w:ascii="Tahoma" w:hAnsi="Tahoma" w:cs="Tahoma"/>
                <w:bCs/>
                <w:sz w:val="22"/>
                <w:szCs w:val="22"/>
                <w:lang w:val="pt-BR" w:eastAsia="en-US"/>
              </w:rPr>
            </w:pPr>
          </w:p>
        </w:tc>
      </w:tr>
      <w:tr w:rsidR="00780701" w:rsidRPr="00BA2668" w:rsidTr="00951F75">
        <w:trPr>
          <w:jc w:val="center"/>
        </w:trPr>
        <w:tc>
          <w:tcPr>
            <w:tcW w:w="2719" w:type="dxa"/>
            <w:tcBorders>
              <w:top w:val="single" w:sz="4" w:space="0" w:color="auto"/>
              <w:left w:val="single" w:sz="4" w:space="0" w:color="auto"/>
              <w:bottom w:val="nil"/>
              <w:right w:val="single" w:sz="4" w:space="0" w:color="auto"/>
            </w:tcBorders>
          </w:tcPr>
          <w:p w:rsidR="00780701" w:rsidRPr="00BA2668" w:rsidRDefault="00780701" w:rsidP="00951F75">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345"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453"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22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84"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9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Entitatea responsabila </w:t>
            </w:r>
          </w:p>
        </w:tc>
      </w:tr>
      <w:tr w:rsidR="00780701" w:rsidRPr="00BA2668" w:rsidTr="00951F75">
        <w:trPr>
          <w:jc w:val="center"/>
        </w:trPr>
        <w:tc>
          <w:tcPr>
            <w:tcW w:w="2719" w:type="dxa"/>
            <w:tcBorders>
              <w:top w:val="single" w:sz="4" w:space="0" w:color="auto"/>
              <w:left w:val="single" w:sz="4" w:space="0" w:color="auto"/>
              <w:bottom w:val="nil"/>
              <w:right w:val="single" w:sz="4" w:space="0" w:color="auto"/>
            </w:tcBorders>
          </w:tcPr>
          <w:p w:rsidR="00780701" w:rsidRPr="00B5302C" w:rsidRDefault="00780701" w:rsidP="00951F75">
            <w:pPr>
              <w:spacing w:after="60"/>
              <w:rPr>
                <w:rFonts w:ascii="Tahoma" w:hAnsi="Tahoma" w:cs="Tahoma"/>
                <w:b/>
                <w:sz w:val="22"/>
                <w:szCs w:val="22"/>
              </w:rPr>
            </w:pP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B5302C" w:rsidRDefault="00780701" w:rsidP="00951F75">
            <w:pPr>
              <w:tabs>
                <w:tab w:val="left" w:pos="317"/>
              </w:tabs>
              <w:jc w:val="both"/>
              <w:rPr>
                <w:rFonts w:ascii="Tahoma" w:hAnsi="Tahoma" w:cs="Tahoma"/>
                <w:bCs/>
                <w:sz w:val="22"/>
                <w:szCs w:val="22"/>
                <w:lang w:eastAsia="en-US"/>
              </w:rPr>
            </w:pPr>
            <w:r w:rsidRPr="00B5302C">
              <w:rPr>
                <w:rFonts w:ascii="Tahoma" w:hAnsi="Tahoma" w:cs="Tahoma"/>
                <w:sz w:val="22"/>
                <w:szCs w:val="22"/>
                <w:lang w:eastAsia="en-US"/>
              </w:rPr>
              <w:t>Dezvoltarea capacităţii de atragere a fondurilor nerambursabile, în corelare cu obiectivele strategice ale instituţiilor</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B5302C" w:rsidRDefault="00780701" w:rsidP="00951F75">
            <w:pPr>
              <w:spacing w:after="60"/>
              <w:rPr>
                <w:rFonts w:ascii="Tahoma" w:hAnsi="Tahoma" w:cs="Tahoma"/>
                <w:noProof/>
                <w:sz w:val="22"/>
                <w:szCs w:val="22"/>
              </w:rPr>
            </w:pPr>
            <w:r>
              <w:rPr>
                <w:rFonts w:ascii="Tahoma" w:hAnsi="Tahoma" w:cs="Tahoma"/>
                <w:sz w:val="22"/>
                <w:szCs w:val="22"/>
              </w:rPr>
              <w:t>- n</w:t>
            </w:r>
            <w:r w:rsidRPr="00B5302C">
              <w:rPr>
                <w:rFonts w:ascii="Tahoma" w:hAnsi="Tahoma" w:cs="Tahoma"/>
                <w:sz w:val="22"/>
                <w:szCs w:val="22"/>
              </w:rPr>
              <w:t xml:space="preserve">umărul de propuneri de proiect elaborate </w:t>
            </w:r>
          </w:p>
          <w:p w:rsidR="00780701" w:rsidRPr="0082570C" w:rsidRDefault="00780701" w:rsidP="00951F75">
            <w:pPr>
              <w:rPr>
                <w:rFonts w:ascii="Tahoma" w:hAnsi="Tahoma" w:cs="Tahoma"/>
                <w:sz w:val="22"/>
                <w:szCs w:val="22"/>
              </w:rPr>
            </w:pPr>
            <w:r>
              <w:rPr>
                <w:rFonts w:ascii="Tahoma" w:hAnsi="Tahoma" w:cs="Tahoma"/>
                <w:sz w:val="22"/>
                <w:szCs w:val="22"/>
              </w:rPr>
              <w:t>- n</w:t>
            </w:r>
            <w:r w:rsidRPr="00B5302C">
              <w:rPr>
                <w:rFonts w:ascii="Tahoma" w:hAnsi="Tahoma" w:cs="Tahoma"/>
                <w:sz w:val="22"/>
                <w:szCs w:val="22"/>
              </w:rPr>
              <w:t>umărul de proiecte aprobate</w:t>
            </w:r>
          </w:p>
        </w:tc>
        <w:tc>
          <w:tcPr>
            <w:tcW w:w="1229" w:type="dxa"/>
            <w:tcBorders>
              <w:top w:val="single" w:sz="4" w:space="0" w:color="auto"/>
              <w:left w:val="single" w:sz="4" w:space="0" w:color="auto"/>
              <w:bottom w:val="nil"/>
              <w:right w:val="single" w:sz="4" w:space="0" w:color="auto"/>
            </w:tcBorders>
          </w:tcPr>
          <w:p w:rsidR="00780701" w:rsidRPr="00887909" w:rsidRDefault="00780701" w:rsidP="00F34E88">
            <w:pPr>
              <w:spacing w:after="60"/>
              <w:jc w:val="center"/>
              <w:rPr>
                <w:rFonts w:ascii="Tahoma" w:hAnsi="Tahoma" w:cs="Tahoma"/>
                <w:b/>
                <w:noProof/>
                <w:sz w:val="22"/>
                <w:szCs w:val="22"/>
                <w:lang w:val="en-US" w:eastAsia="en-US"/>
              </w:rPr>
            </w:pPr>
            <w:r w:rsidRPr="00887909">
              <w:rPr>
                <w:rFonts w:ascii="Tahoma" w:hAnsi="Tahoma" w:cs="Tahoma"/>
                <w:noProof/>
                <w:sz w:val="22"/>
                <w:szCs w:val="22"/>
                <w:lang w:val="en-US" w:eastAsia="en-US"/>
              </w:rPr>
              <w:t xml:space="preserve">Buget propriu </w:t>
            </w: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p>
        </w:tc>
        <w:tc>
          <w:tcPr>
            <w:tcW w:w="2284" w:type="dxa"/>
            <w:tcBorders>
              <w:top w:val="single" w:sz="4" w:space="0" w:color="auto"/>
              <w:left w:val="single" w:sz="4" w:space="0" w:color="auto"/>
              <w:bottom w:val="nil"/>
              <w:right w:val="single" w:sz="4" w:space="0" w:color="auto"/>
            </w:tcBorders>
            <w:vAlign w:val="center"/>
          </w:tcPr>
          <w:p w:rsidR="00780701" w:rsidRPr="00887909" w:rsidRDefault="00780701" w:rsidP="00951F75">
            <w:pPr>
              <w:spacing w:after="60"/>
              <w:jc w:val="center"/>
              <w:rPr>
                <w:rFonts w:ascii="Tahoma" w:hAnsi="Tahoma" w:cs="Tahoma"/>
                <w:b/>
                <w:noProof/>
                <w:sz w:val="22"/>
                <w:szCs w:val="22"/>
                <w:lang w:val="en-US" w:eastAsia="en-US"/>
              </w:rPr>
            </w:pPr>
            <w:r w:rsidRPr="00887909">
              <w:rPr>
                <w:rFonts w:ascii="Tahoma" w:hAnsi="Tahoma" w:cs="Tahoma"/>
                <w:sz w:val="22"/>
                <w:szCs w:val="22"/>
                <w:lang w:val="en-US"/>
              </w:rPr>
              <w:t>31.12.2018</w:t>
            </w:r>
          </w:p>
        </w:tc>
        <w:tc>
          <w:tcPr>
            <w:tcW w:w="2299" w:type="dxa"/>
            <w:tcBorders>
              <w:top w:val="single" w:sz="4" w:space="0" w:color="auto"/>
              <w:left w:val="single" w:sz="4" w:space="0" w:color="auto"/>
              <w:bottom w:val="nil"/>
              <w:right w:val="single" w:sz="4" w:space="0" w:color="auto"/>
            </w:tcBorders>
          </w:tcPr>
          <w:p w:rsidR="00780701" w:rsidRPr="00887909" w:rsidRDefault="00780701" w:rsidP="00951F75">
            <w:pPr>
              <w:spacing w:line="276" w:lineRule="auto"/>
              <w:jc w:val="center"/>
              <w:rPr>
                <w:rFonts w:ascii="Tahoma" w:hAnsi="Tahoma" w:cs="Tahoma"/>
                <w:bCs/>
                <w:sz w:val="22"/>
                <w:szCs w:val="22"/>
                <w:lang w:val="pt-BR" w:eastAsia="en-US"/>
              </w:rPr>
            </w:pPr>
          </w:p>
          <w:p w:rsidR="00780701" w:rsidRPr="00887909"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r>
      <w:tr w:rsidR="00780701" w:rsidRPr="00BA2668" w:rsidTr="00951F75">
        <w:trPr>
          <w:jc w:val="center"/>
        </w:trPr>
        <w:tc>
          <w:tcPr>
            <w:tcW w:w="2719" w:type="dxa"/>
            <w:tcBorders>
              <w:top w:val="nil"/>
              <w:left w:val="single" w:sz="4" w:space="0" w:color="auto"/>
              <w:bottom w:val="nil"/>
              <w:right w:val="single" w:sz="4" w:space="0" w:color="auto"/>
            </w:tcBorders>
          </w:tcPr>
          <w:p w:rsidR="00780701" w:rsidRPr="00B54EB1" w:rsidRDefault="00780701" w:rsidP="00951F75">
            <w:pPr>
              <w:spacing w:after="60"/>
              <w:rPr>
                <w:rFonts w:ascii="Tahoma" w:hAnsi="Tahoma" w:cs="Tahoma"/>
                <w:b/>
                <w:i/>
                <w:sz w:val="22"/>
                <w:szCs w:val="22"/>
              </w:rPr>
            </w:pPr>
          </w:p>
        </w:tc>
        <w:tc>
          <w:tcPr>
            <w:tcW w:w="4345" w:type="dxa"/>
            <w:tcBorders>
              <w:top w:val="single" w:sz="4" w:space="0" w:color="auto"/>
              <w:left w:val="single" w:sz="4" w:space="0" w:color="auto"/>
              <w:bottom w:val="single" w:sz="4" w:space="0" w:color="auto"/>
              <w:right w:val="single" w:sz="4" w:space="0" w:color="auto"/>
            </w:tcBorders>
            <w:vAlign w:val="center"/>
          </w:tcPr>
          <w:p w:rsidR="00780701" w:rsidRDefault="00780701" w:rsidP="00951F75">
            <w:pPr>
              <w:tabs>
                <w:tab w:val="left" w:pos="317"/>
              </w:tabs>
              <w:jc w:val="both"/>
              <w:rPr>
                <w:rFonts w:ascii="Tahoma" w:hAnsi="Tahoma" w:cs="Tahoma"/>
                <w:sz w:val="22"/>
                <w:szCs w:val="22"/>
                <w:lang w:eastAsia="en-US"/>
              </w:rPr>
            </w:pPr>
            <w:r w:rsidRPr="00B5302C">
              <w:rPr>
                <w:rFonts w:ascii="Tahoma" w:hAnsi="Tahoma" w:cs="Tahoma"/>
                <w:sz w:val="22"/>
                <w:szCs w:val="22"/>
                <w:lang w:eastAsia="en-US"/>
              </w:rPr>
              <w:t xml:space="preserve">Analizarea şi îmbunătăţirea cadrului legislativ. </w:t>
            </w:r>
          </w:p>
          <w:p w:rsidR="00780701" w:rsidRPr="00B5302C" w:rsidRDefault="00780701" w:rsidP="00951F75">
            <w:pPr>
              <w:tabs>
                <w:tab w:val="left" w:pos="317"/>
              </w:tabs>
              <w:jc w:val="both"/>
              <w:rPr>
                <w:rFonts w:ascii="Tahoma" w:hAnsi="Tahoma" w:cs="Tahoma"/>
                <w:bCs/>
                <w:sz w:val="22"/>
                <w:szCs w:val="22"/>
                <w:lang w:eastAsia="en-US"/>
              </w:rPr>
            </w:pPr>
            <w:r>
              <w:rPr>
                <w:rFonts w:ascii="Tahoma" w:hAnsi="Tahoma" w:cs="Tahoma"/>
                <w:sz w:val="22"/>
                <w:szCs w:val="22"/>
                <w:lang w:eastAsia="en-US"/>
              </w:rPr>
              <w:t>Implemen</w:t>
            </w:r>
            <w:r w:rsidRPr="00B5302C">
              <w:rPr>
                <w:rFonts w:ascii="Tahoma" w:hAnsi="Tahoma" w:cs="Tahoma"/>
                <w:sz w:val="22"/>
                <w:szCs w:val="22"/>
                <w:lang w:eastAsia="en-US"/>
              </w:rPr>
              <w:t>tarea noilor coduri</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B5302C" w:rsidRDefault="00780701" w:rsidP="00951F75">
            <w:pPr>
              <w:spacing w:after="60"/>
              <w:rPr>
                <w:rFonts w:ascii="Tahoma" w:hAnsi="Tahoma" w:cs="Tahoma"/>
                <w:bCs/>
                <w:noProof/>
                <w:sz w:val="22"/>
                <w:szCs w:val="22"/>
              </w:rPr>
            </w:pPr>
            <w:r w:rsidRPr="00B5302C">
              <w:rPr>
                <w:rFonts w:ascii="Tahoma" w:hAnsi="Tahoma" w:cs="Tahoma"/>
                <w:sz w:val="22"/>
                <w:szCs w:val="22"/>
              </w:rPr>
              <w:t xml:space="preserve">- </w:t>
            </w:r>
            <w:r>
              <w:rPr>
                <w:rFonts w:ascii="Tahoma" w:hAnsi="Tahoma" w:cs="Tahoma"/>
                <w:bCs/>
                <w:sz w:val="22"/>
                <w:szCs w:val="22"/>
              </w:rPr>
              <w:t>n</w:t>
            </w:r>
            <w:r w:rsidRPr="00B5302C">
              <w:rPr>
                <w:rFonts w:ascii="Tahoma" w:hAnsi="Tahoma" w:cs="Tahoma"/>
                <w:bCs/>
                <w:sz w:val="22"/>
                <w:szCs w:val="22"/>
              </w:rPr>
              <w:t xml:space="preserve">umărul de propuneri elaborate pentru modificarea/actualizarea actelor normative  </w:t>
            </w:r>
          </w:p>
          <w:p w:rsidR="00780701" w:rsidRPr="00B5302C" w:rsidRDefault="00780701" w:rsidP="00951F75">
            <w:pPr>
              <w:spacing w:after="60"/>
              <w:rPr>
                <w:rFonts w:ascii="Tahoma" w:hAnsi="Tahoma" w:cs="Tahoma"/>
                <w:bCs/>
                <w:sz w:val="22"/>
                <w:szCs w:val="22"/>
              </w:rPr>
            </w:pPr>
            <w:r w:rsidRPr="00B5302C">
              <w:rPr>
                <w:rFonts w:ascii="Tahoma" w:hAnsi="Tahoma" w:cs="Tahoma"/>
                <w:sz w:val="22"/>
                <w:szCs w:val="22"/>
              </w:rPr>
              <w:t xml:space="preserve">- </w:t>
            </w:r>
            <w:r>
              <w:rPr>
                <w:rFonts w:ascii="Tahoma" w:hAnsi="Tahoma" w:cs="Tahoma"/>
                <w:bCs/>
                <w:sz w:val="22"/>
                <w:szCs w:val="22"/>
              </w:rPr>
              <w:t>n</w:t>
            </w:r>
            <w:r w:rsidRPr="00B5302C">
              <w:rPr>
                <w:rFonts w:ascii="Tahoma" w:hAnsi="Tahoma" w:cs="Tahoma"/>
                <w:bCs/>
                <w:sz w:val="22"/>
                <w:szCs w:val="22"/>
              </w:rPr>
              <w:t xml:space="preserve">umărul de infracţiuni de ultraj sesizate  </w:t>
            </w:r>
          </w:p>
        </w:tc>
        <w:tc>
          <w:tcPr>
            <w:tcW w:w="1229" w:type="dxa"/>
            <w:tcBorders>
              <w:top w:val="nil"/>
              <w:left w:val="single" w:sz="4" w:space="0" w:color="auto"/>
              <w:bottom w:val="nil"/>
              <w:right w:val="single" w:sz="4" w:space="0" w:color="auto"/>
            </w:tcBorders>
          </w:tcPr>
          <w:p w:rsidR="00780701" w:rsidRPr="00B5302C" w:rsidRDefault="00780701" w:rsidP="00951F75">
            <w:pPr>
              <w:spacing w:after="60"/>
              <w:rPr>
                <w:rFonts w:ascii="Tahoma" w:hAnsi="Tahoma" w:cs="Tahoma"/>
                <w:noProof/>
                <w:sz w:val="22"/>
                <w:szCs w:val="22"/>
                <w:lang w:val="en-US" w:eastAsia="en-US"/>
              </w:rPr>
            </w:pPr>
          </w:p>
        </w:tc>
        <w:tc>
          <w:tcPr>
            <w:tcW w:w="2284" w:type="dxa"/>
            <w:tcBorders>
              <w:top w:val="nil"/>
              <w:left w:val="single" w:sz="4" w:space="0" w:color="auto"/>
              <w:bottom w:val="nil"/>
              <w:right w:val="single" w:sz="4" w:space="0" w:color="auto"/>
            </w:tcBorders>
            <w:vAlign w:val="center"/>
          </w:tcPr>
          <w:p w:rsidR="00780701" w:rsidRPr="00B5302C" w:rsidRDefault="00780701" w:rsidP="00951F75">
            <w:pPr>
              <w:spacing w:after="60"/>
              <w:jc w:val="center"/>
              <w:rPr>
                <w:rFonts w:ascii="Tahoma" w:hAnsi="Tahoma" w:cs="Tahoma"/>
                <w:sz w:val="22"/>
                <w:szCs w:val="22"/>
                <w:lang w:val="en-US"/>
              </w:rPr>
            </w:pPr>
          </w:p>
        </w:tc>
        <w:tc>
          <w:tcPr>
            <w:tcW w:w="2299" w:type="dxa"/>
            <w:tcBorders>
              <w:top w:val="nil"/>
              <w:left w:val="single" w:sz="4" w:space="0" w:color="auto"/>
              <w:bottom w:val="nil"/>
              <w:right w:val="single" w:sz="4" w:space="0" w:color="auto"/>
            </w:tcBorders>
          </w:tcPr>
          <w:p w:rsidR="00780701" w:rsidRPr="00887909" w:rsidRDefault="00780701" w:rsidP="00951F75">
            <w:pPr>
              <w:spacing w:line="276" w:lineRule="auto"/>
              <w:rPr>
                <w:rFonts w:ascii="Tahoma" w:hAnsi="Tahoma" w:cs="Tahoma"/>
                <w:bCs/>
                <w:sz w:val="22"/>
                <w:szCs w:val="22"/>
                <w:lang w:val="pt-BR" w:eastAsia="en-US"/>
              </w:rPr>
            </w:pPr>
          </w:p>
        </w:tc>
      </w:tr>
      <w:tr w:rsidR="00780701" w:rsidRPr="00BA2668" w:rsidTr="00951F75">
        <w:trPr>
          <w:jc w:val="center"/>
        </w:trPr>
        <w:tc>
          <w:tcPr>
            <w:tcW w:w="2719" w:type="dxa"/>
            <w:tcBorders>
              <w:top w:val="nil"/>
              <w:left w:val="single" w:sz="4" w:space="0" w:color="auto"/>
              <w:bottom w:val="single" w:sz="4" w:space="0" w:color="auto"/>
              <w:right w:val="single" w:sz="4" w:space="0" w:color="auto"/>
            </w:tcBorders>
          </w:tcPr>
          <w:p w:rsidR="00780701" w:rsidRPr="00B54EB1" w:rsidRDefault="00780701" w:rsidP="00951F75">
            <w:pPr>
              <w:spacing w:after="60"/>
              <w:rPr>
                <w:rFonts w:ascii="Tahoma" w:hAnsi="Tahoma" w:cs="Tahoma"/>
                <w:b/>
                <w:i/>
                <w:noProof/>
                <w:sz w:val="22"/>
                <w:szCs w:val="22"/>
              </w:rPr>
            </w:pPr>
            <w:r w:rsidRPr="00B54EB1">
              <w:rPr>
                <w:rFonts w:ascii="Tahoma" w:hAnsi="Tahoma" w:cs="Tahoma"/>
                <w:b/>
                <w:i/>
                <w:sz w:val="22"/>
                <w:szCs w:val="22"/>
              </w:rPr>
              <w:t xml:space="preserve">Asigurarea resurselor umane, a mijloacelor materiale, financiare și informaționale  </w:t>
            </w:r>
          </w:p>
          <w:p w:rsidR="00780701" w:rsidRPr="00B54EB1" w:rsidRDefault="00780701" w:rsidP="00951F75">
            <w:pPr>
              <w:spacing w:after="60"/>
              <w:rPr>
                <w:rFonts w:ascii="Tahoma" w:hAnsi="Tahoma" w:cs="Tahoma"/>
                <w:b/>
                <w:i/>
                <w:sz w:val="22"/>
                <w:szCs w:val="22"/>
              </w:rPr>
            </w:pPr>
            <w:r w:rsidRPr="00B54EB1">
              <w:rPr>
                <w:rFonts w:ascii="Tahoma" w:hAnsi="Tahoma" w:cs="Tahoma"/>
                <w:b/>
                <w:i/>
                <w:sz w:val="22"/>
                <w:szCs w:val="22"/>
              </w:rPr>
              <w:t>necesare dezvoltării şi menținerii capacității operaționale</w:t>
            </w: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B5302C" w:rsidRDefault="00780701" w:rsidP="00951F75">
            <w:pPr>
              <w:pStyle w:val="ListParagraph"/>
              <w:tabs>
                <w:tab w:val="left" w:pos="317"/>
              </w:tabs>
              <w:ind w:left="33"/>
              <w:jc w:val="both"/>
              <w:rPr>
                <w:rFonts w:ascii="Tahoma" w:hAnsi="Tahoma" w:cs="Tahoma"/>
                <w:bCs/>
                <w:sz w:val="22"/>
                <w:szCs w:val="22"/>
                <w:lang w:eastAsia="en-US"/>
              </w:rPr>
            </w:pPr>
            <w:r w:rsidRPr="00B5302C">
              <w:rPr>
                <w:rFonts w:ascii="Tahoma" w:hAnsi="Tahoma" w:cs="Tahoma"/>
                <w:sz w:val="22"/>
                <w:szCs w:val="22"/>
                <w:lang w:eastAsia="en-US"/>
              </w:rPr>
              <w:t>Întărirea autorităţii struc-turilor de ordine şi siguranţă publică în aplicarea legii</w:t>
            </w: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B5302C" w:rsidRDefault="00780701" w:rsidP="00951F75">
            <w:pPr>
              <w:rPr>
                <w:rFonts w:ascii="Tahoma" w:hAnsi="Tahoma" w:cs="Tahoma"/>
                <w:noProof/>
                <w:sz w:val="22"/>
                <w:szCs w:val="22"/>
              </w:rPr>
            </w:pPr>
            <w:r>
              <w:rPr>
                <w:rFonts w:ascii="Tahoma" w:hAnsi="Tahoma" w:cs="Tahoma"/>
                <w:sz w:val="22"/>
                <w:szCs w:val="22"/>
              </w:rPr>
              <w:t>- n</w:t>
            </w:r>
            <w:r w:rsidRPr="00B5302C">
              <w:rPr>
                <w:rFonts w:ascii="Tahoma" w:hAnsi="Tahoma" w:cs="Tahoma"/>
                <w:sz w:val="22"/>
                <w:szCs w:val="22"/>
              </w:rPr>
              <w:t>umărul de conferinţe de presă organizate</w:t>
            </w:r>
          </w:p>
          <w:p w:rsidR="00780701" w:rsidRPr="00B5302C" w:rsidRDefault="00780701" w:rsidP="00951F75">
            <w:pPr>
              <w:tabs>
                <w:tab w:val="left" w:pos="2018"/>
                <w:tab w:val="left" w:pos="2160"/>
              </w:tabs>
              <w:jc w:val="both"/>
              <w:rPr>
                <w:rFonts w:ascii="Tahoma" w:hAnsi="Tahoma" w:cs="Tahoma"/>
                <w:sz w:val="22"/>
                <w:szCs w:val="22"/>
              </w:rPr>
            </w:pPr>
            <w:r>
              <w:rPr>
                <w:rFonts w:ascii="Tahoma" w:hAnsi="Tahoma" w:cs="Tahoma"/>
                <w:sz w:val="22"/>
                <w:szCs w:val="22"/>
              </w:rPr>
              <w:t>- n</w:t>
            </w:r>
            <w:r w:rsidRPr="00B5302C">
              <w:rPr>
                <w:rFonts w:ascii="Tahoma" w:hAnsi="Tahoma" w:cs="Tahoma"/>
                <w:sz w:val="22"/>
                <w:szCs w:val="22"/>
              </w:rPr>
              <w:t xml:space="preserve">umărul de ştiri/comunicate de presă întocmite  </w:t>
            </w:r>
          </w:p>
          <w:p w:rsidR="00780701" w:rsidRPr="00B5302C" w:rsidRDefault="00780701" w:rsidP="00951F75">
            <w:pPr>
              <w:jc w:val="both"/>
              <w:rPr>
                <w:rFonts w:ascii="Tahoma" w:hAnsi="Tahoma" w:cs="Tahoma"/>
                <w:sz w:val="22"/>
                <w:szCs w:val="22"/>
              </w:rPr>
            </w:pPr>
            <w:r>
              <w:rPr>
                <w:rFonts w:ascii="Tahoma" w:hAnsi="Tahoma" w:cs="Tahoma"/>
                <w:sz w:val="22"/>
                <w:szCs w:val="22"/>
              </w:rPr>
              <w:t>- n</w:t>
            </w:r>
            <w:r w:rsidRPr="00B5302C">
              <w:rPr>
                <w:rFonts w:ascii="Tahoma" w:hAnsi="Tahoma" w:cs="Tahoma"/>
                <w:sz w:val="22"/>
                <w:szCs w:val="22"/>
              </w:rPr>
              <w:t>umărul de referiri în mass-media locală</w:t>
            </w:r>
          </w:p>
          <w:p w:rsidR="00780701" w:rsidRPr="00B5302C" w:rsidRDefault="00780701" w:rsidP="00951F75">
            <w:pPr>
              <w:rPr>
                <w:rFonts w:ascii="Tahoma" w:hAnsi="Tahoma" w:cs="Tahoma"/>
                <w:sz w:val="22"/>
                <w:szCs w:val="22"/>
              </w:rPr>
            </w:pPr>
            <w:r>
              <w:rPr>
                <w:rFonts w:ascii="Tahoma" w:hAnsi="Tahoma" w:cs="Tahoma"/>
                <w:sz w:val="22"/>
                <w:szCs w:val="22"/>
              </w:rPr>
              <w:t>- p</w:t>
            </w:r>
            <w:r w:rsidRPr="00B5302C">
              <w:rPr>
                <w:rFonts w:ascii="Tahoma" w:hAnsi="Tahoma" w:cs="Tahoma"/>
                <w:sz w:val="22"/>
                <w:szCs w:val="22"/>
              </w:rPr>
              <w:t xml:space="preserve">rocentul de onorare a invitaţiilor de participare în emisiuni radio şi TV </w:t>
            </w:r>
          </w:p>
          <w:p w:rsidR="00780701" w:rsidRPr="00B5302C" w:rsidRDefault="00780701" w:rsidP="00951F75">
            <w:pPr>
              <w:jc w:val="both"/>
              <w:rPr>
                <w:rFonts w:ascii="Tahoma" w:hAnsi="Tahoma" w:cs="Tahoma"/>
                <w:sz w:val="22"/>
                <w:szCs w:val="22"/>
              </w:rPr>
            </w:pPr>
            <w:r>
              <w:rPr>
                <w:rFonts w:ascii="Tahoma" w:hAnsi="Tahoma" w:cs="Tahoma"/>
                <w:sz w:val="22"/>
                <w:szCs w:val="22"/>
              </w:rPr>
              <w:t>- n</w:t>
            </w:r>
            <w:r w:rsidRPr="00B5302C">
              <w:rPr>
                <w:rFonts w:ascii="Tahoma" w:hAnsi="Tahoma" w:cs="Tahoma"/>
                <w:sz w:val="22"/>
                <w:szCs w:val="22"/>
              </w:rPr>
              <w:t xml:space="preserve">umărul de jurnalişti acreditaţi </w:t>
            </w:r>
          </w:p>
          <w:p w:rsidR="00780701" w:rsidRPr="00B5302C" w:rsidRDefault="00780701" w:rsidP="00951F75">
            <w:pPr>
              <w:jc w:val="both"/>
              <w:rPr>
                <w:rFonts w:ascii="Tahoma" w:hAnsi="Tahoma" w:cs="Tahoma"/>
                <w:sz w:val="22"/>
                <w:szCs w:val="22"/>
              </w:rPr>
            </w:pPr>
            <w:r>
              <w:rPr>
                <w:rFonts w:ascii="Tahoma" w:hAnsi="Tahoma" w:cs="Tahoma"/>
                <w:sz w:val="22"/>
                <w:szCs w:val="22"/>
              </w:rPr>
              <w:t>- n</w:t>
            </w:r>
            <w:r w:rsidRPr="00B5302C">
              <w:rPr>
                <w:rFonts w:ascii="Tahoma" w:hAnsi="Tahoma" w:cs="Tahoma"/>
                <w:sz w:val="22"/>
                <w:szCs w:val="22"/>
              </w:rPr>
              <w:t xml:space="preserve">umărul de solicitări primite de la jurnalişti </w:t>
            </w:r>
          </w:p>
          <w:p w:rsidR="00780701" w:rsidRPr="00B5302C" w:rsidRDefault="00780701" w:rsidP="00951F75">
            <w:pPr>
              <w:rPr>
                <w:rFonts w:ascii="Tahoma" w:hAnsi="Tahoma" w:cs="Tahoma"/>
                <w:sz w:val="22"/>
                <w:szCs w:val="22"/>
              </w:rPr>
            </w:pPr>
            <w:r>
              <w:rPr>
                <w:rFonts w:ascii="Tahoma" w:hAnsi="Tahoma" w:cs="Tahoma"/>
                <w:sz w:val="22"/>
                <w:szCs w:val="22"/>
              </w:rPr>
              <w:t xml:space="preserve">- număr de solicitări </w:t>
            </w:r>
            <w:r w:rsidRPr="00B5302C">
              <w:rPr>
                <w:rFonts w:ascii="Tahoma" w:hAnsi="Tahoma" w:cs="Tahoma"/>
                <w:sz w:val="22"/>
                <w:szCs w:val="22"/>
              </w:rPr>
              <w:t xml:space="preserve">soluţionate </w:t>
            </w:r>
          </w:p>
          <w:p w:rsidR="00780701" w:rsidRPr="00B5302C" w:rsidRDefault="00780701" w:rsidP="00951F75">
            <w:pPr>
              <w:jc w:val="both"/>
              <w:rPr>
                <w:rFonts w:ascii="Tahoma" w:hAnsi="Tahoma" w:cs="Tahoma"/>
                <w:sz w:val="22"/>
                <w:szCs w:val="22"/>
              </w:rPr>
            </w:pPr>
            <w:r>
              <w:rPr>
                <w:rFonts w:ascii="Tahoma" w:hAnsi="Tahoma" w:cs="Tahoma"/>
                <w:sz w:val="22"/>
                <w:szCs w:val="22"/>
              </w:rPr>
              <w:t>- n</w:t>
            </w:r>
            <w:r w:rsidRPr="00B5302C">
              <w:rPr>
                <w:rFonts w:ascii="Tahoma" w:hAnsi="Tahoma" w:cs="Tahoma"/>
                <w:sz w:val="22"/>
                <w:szCs w:val="22"/>
              </w:rPr>
              <w:t xml:space="preserve">umărul de solicitări, formulate în baza Legii nr. 544/2001 primite de la jurnalişti şi soluţionate </w:t>
            </w:r>
          </w:p>
          <w:p w:rsidR="00780701" w:rsidRPr="00B5302C" w:rsidRDefault="00780701" w:rsidP="00951F75">
            <w:pPr>
              <w:rPr>
                <w:rFonts w:ascii="Tahoma" w:hAnsi="Tahoma" w:cs="Tahoma"/>
                <w:sz w:val="22"/>
                <w:szCs w:val="22"/>
              </w:rPr>
            </w:pPr>
            <w:r w:rsidRPr="00B5302C">
              <w:rPr>
                <w:rFonts w:ascii="Tahoma" w:hAnsi="Tahoma" w:cs="Tahoma"/>
                <w:sz w:val="22"/>
                <w:szCs w:val="22"/>
              </w:rPr>
              <w:t xml:space="preserve">- Numărul de reclamaţii administrative înregistrate </w:t>
            </w:r>
          </w:p>
        </w:tc>
        <w:tc>
          <w:tcPr>
            <w:tcW w:w="1229" w:type="dxa"/>
            <w:tcBorders>
              <w:top w:val="nil"/>
              <w:left w:val="single" w:sz="4" w:space="0" w:color="auto"/>
              <w:bottom w:val="single" w:sz="4" w:space="0" w:color="auto"/>
              <w:right w:val="single" w:sz="4" w:space="0" w:color="auto"/>
            </w:tcBorders>
          </w:tcPr>
          <w:p w:rsidR="00780701" w:rsidRPr="00B5302C" w:rsidRDefault="00780701" w:rsidP="00951F75">
            <w:pPr>
              <w:spacing w:after="60"/>
              <w:rPr>
                <w:rFonts w:ascii="Tahoma" w:hAnsi="Tahoma" w:cs="Tahoma"/>
                <w:noProof/>
                <w:sz w:val="22"/>
                <w:szCs w:val="22"/>
                <w:lang w:val="en-US" w:eastAsia="en-US"/>
              </w:rPr>
            </w:pPr>
          </w:p>
        </w:tc>
        <w:tc>
          <w:tcPr>
            <w:tcW w:w="2284" w:type="dxa"/>
            <w:tcBorders>
              <w:top w:val="nil"/>
              <w:left w:val="single" w:sz="4" w:space="0" w:color="auto"/>
              <w:bottom w:val="single" w:sz="4" w:space="0" w:color="auto"/>
              <w:right w:val="single" w:sz="4" w:space="0" w:color="auto"/>
            </w:tcBorders>
            <w:vAlign w:val="center"/>
          </w:tcPr>
          <w:p w:rsidR="00780701" w:rsidRPr="00B5302C" w:rsidRDefault="00780701" w:rsidP="00951F75">
            <w:pPr>
              <w:spacing w:after="60"/>
              <w:jc w:val="center"/>
              <w:rPr>
                <w:rFonts w:ascii="Tahoma" w:hAnsi="Tahoma" w:cs="Tahoma"/>
                <w:sz w:val="22"/>
                <w:szCs w:val="22"/>
                <w:lang w:val="en-US"/>
              </w:rPr>
            </w:pPr>
          </w:p>
        </w:tc>
        <w:tc>
          <w:tcPr>
            <w:tcW w:w="2299" w:type="dxa"/>
            <w:tcBorders>
              <w:top w:val="nil"/>
              <w:left w:val="single" w:sz="4" w:space="0" w:color="auto"/>
              <w:bottom w:val="single" w:sz="4" w:space="0" w:color="auto"/>
              <w:right w:val="single" w:sz="4" w:space="0" w:color="auto"/>
            </w:tcBorders>
          </w:tcPr>
          <w:p w:rsidR="00780701" w:rsidRPr="00887909" w:rsidRDefault="00780701" w:rsidP="00951F75">
            <w:pPr>
              <w:spacing w:line="276" w:lineRule="auto"/>
              <w:rPr>
                <w:rFonts w:ascii="Tahoma" w:hAnsi="Tahoma" w:cs="Tahoma"/>
                <w:bCs/>
                <w:sz w:val="22"/>
                <w:szCs w:val="22"/>
                <w:lang w:val="pt-BR" w:eastAsia="en-US"/>
              </w:rPr>
            </w:pPr>
          </w:p>
        </w:tc>
      </w:tr>
      <w:tr w:rsidR="00780701" w:rsidRPr="00BA2668" w:rsidTr="00951F75">
        <w:trPr>
          <w:jc w:val="center"/>
        </w:trPr>
        <w:tc>
          <w:tcPr>
            <w:tcW w:w="271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345"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453"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22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84"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99" w:type="dxa"/>
            <w:tcBorders>
              <w:top w:val="single" w:sz="4" w:space="0" w:color="auto"/>
              <w:left w:val="single" w:sz="4" w:space="0" w:color="auto"/>
              <w:bottom w:val="single" w:sz="4" w:space="0" w:color="auto"/>
              <w:right w:val="single" w:sz="4" w:space="0" w:color="auto"/>
            </w:tcBorders>
          </w:tcPr>
          <w:p w:rsidR="00780701" w:rsidRPr="00BA2668" w:rsidRDefault="00780701" w:rsidP="00951F75">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Entitatea responsabila </w:t>
            </w:r>
          </w:p>
        </w:tc>
      </w:tr>
      <w:tr w:rsidR="00780701" w:rsidRPr="00BA2668" w:rsidTr="00951F75">
        <w:trPr>
          <w:jc w:val="center"/>
        </w:trPr>
        <w:tc>
          <w:tcPr>
            <w:tcW w:w="2719" w:type="dxa"/>
            <w:tcBorders>
              <w:top w:val="single" w:sz="4" w:space="0" w:color="auto"/>
              <w:left w:val="single" w:sz="4" w:space="0" w:color="auto"/>
              <w:bottom w:val="single" w:sz="4" w:space="0" w:color="auto"/>
              <w:right w:val="single" w:sz="4" w:space="0" w:color="auto"/>
            </w:tcBorders>
          </w:tcPr>
          <w:p w:rsidR="00780701" w:rsidRDefault="00780701" w:rsidP="00951F75">
            <w:pPr>
              <w:spacing w:after="60"/>
              <w:rPr>
                <w:b/>
              </w:rPr>
            </w:pPr>
          </w:p>
        </w:tc>
        <w:tc>
          <w:tcPr>
            <w:tcW w:w="4345" w:type="dxa"/>
            <w:tcBorders>
              <w:top w:val="single" w:sz="4" w:space="0" w:color="auto"/>
              <w:left w:val="single" w:sz="4" w:space="0" w:color="auto"/>
              <w:bottom w:val="single" w:sz="4" w:space="0" w:color="auto"/>
              <w:right w:val="single" w:sz="4" w:space="0" w:color="auto"/>
            </w:tcBorders>
            <w:vAlign w:val="center"/>
          </w:tcPr>
          <w:p w:rsidR="00780701" w:rsidRPr="00887909" w:rsidRDefault="00780701" w:rsidP="00951F75">
            <w:pPr>
              <w:tabs>
                <w:tab w:val="left" w:pos="317"/>
              </w:tabs>
              <w:spacing w:after="60"/>
              <w:jc w:val="both"/>
              <w:rPr>
                <w:rFonts w:ascii="Tahoma" w:hAnsi="Tahoma" w:cs="Tahoma"/>
                <w:bCs/>
                <w:sz w:val="22"/>
                <w:szCs w:val="22"/>
              </w:rPr>
            </w:pPr>
          </w:p>
        </w:tc>
        <w:tc>
          <w:tcPr>
            <w:tcW w:w="3453" w:type="dxa"/>
            <w:tcBorders>
              <w:top w:val="single" w:sz="4" w:space="0" w:color="auto"/>
              <w:left w:val="single" w:sz="4" w:space="0" w:color="auto"/>
              <w:bottom w:val="single" w:sz="4" w:space="0" w:color="auto"/>
              <w:right w:val="single" w:sz="4" w:space="0" w:color="auto"/>
            </w:tcBorders>
            <w:vAlign w:val="center"/>
          </w:tcPr>
          <w:p w:rsidR="00780701" w:rsidRPr="00887909" w:rsidRDefault="00780701" w:rsidP="00951F75">
            <w:pPr>
              <w:spacing w:after="60"/>
              <w:contextualSpacing/>
              <w:jc w:val="both"/>
              <w:rPr>
                <w:rFonts w:ascii="Tahoma" w:hAnsi="Tahoma" w:cs="Tahoma"/>
                <w:sz w:val="22"/>
                <w:szCs w:val="22"/>
              </w:rPr>
            </w:pPr>
            <w:r>
              <w:rPr>
                <w:rFonts w:ascii="Tahoma" w:hAnsi="Tahoma" w:cs="Tahoma"/>
                <w:sz w:val="22"/>
                <w:szCs w:val="22"/>
              </w:rPr>
              <w:t>- n</w:t>
            </w:r>
            <w:r w:rsidRPr="00B5302C">
              <w:rPr>
                <w:rFonts w:ascii="Tahoma" w:hAnsi="Tahoma" w:cs="Tahoma"/>
                <w:sz w:val="22"/>
                <w:szCs w:val="22"/>
              </w:rPr>
              <w:t xml:space="preserve">umărul informărilor de presă şi intervenţiilor la posturile de radio şi televiziune  </w:t>
            </w:r>
          </w:p>
        </w:tc>
        <w:tc>
          <w:tcPr>
            <w:tcW w:w="1229" w:type="dxa"/>
            <w:tcBorders>
              <w:top w:val="single" w:sz="4" w:space="0" w:color="auto"/>
              <w:left w:val="single" w:sz="4" w:space="0" w:color="auto"/>
              <w:bottom w:val="single" w:sz="4" w:space="0" w:color="auto"/>
              <w:right w:val="single" w:sz="4" w:space="0" w:color="auto"/>
            </w:tcBorders>
          </w:tcPr>
          <w:p w:rsidR="00780701" w:rsidRPr="00887909" w:rsidRDefault="00780701" w:rsidP="00951F75">
            <w:pPr>
              <w:spacing w:after="60"/>
              <w:jc w:val="center"/>
              <w:rPr>
                <w:rFonts w:ascii="Tahoma" w:hAnsi="Tahoma" w:cs="Tahoma"/>
                <w:b/>
                <w:noProof/>
                <w:sz w:val="22"/>
                <w:szCs w:val="22"/>
                <w:lang w:val="en-US" w:eastAsia="en-US"/>
              </w:rPr>
            </w:pPr>
            <w:r w:rsidRPr="00887909">
              <w:rPr>
                <w:rFonts w:ascii="Tahoma" w:hAnsi="Tahoma" w:cs="Tahoma"/>
                <w:noProof/>
                <w:sz w:val="22"/>
                <w:szCs w:val="22"/>
                <w:lang w:val="en-US" w:eastAsia="en-US"/>
              </w:rPr>
              <w:t xml:space="preserve">Buget propriu </w:t>
            </w: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c>
          <w:tcPr>
            <w:tcW w:w="2284" w:type="dxa"/>
            <w:tcBorders>
              <w:top w:val="single" w:sz="4" w:space="0" w:color="auto"/>
              <w:left w:val="single" w:sz="4" w:space="0" w:color="auto"/>
              <w:bottom w:val="single" w:sz="4" w:space="0" w:color="auto"/>
              <w:right w:val="single" w:sz="4" w:space="0" w:color="auto"/>
            </w:tcBorders>
            <w:vAlign w:val="center"/>
          </w:tcPr>
          <w:p w:rsidR="00780701" w:rsidRPr="00887909" w:rsidRDefault="00780701" w:rsidP="00951F75">
            <w:pPr>
              <w:spacing w:after="60"/>
              <w:jc w:val="center"/>
              <w:rPr>
                <w:rFonts w:ascii="Tahoma" w:hAnsi="Tahoma" w:cs="Tahoma"/>
                <w:b/>
                <w:noProof/>
                <w:sz w:val="22"/>
                <w:szCs w:val="22"/>
                <w:lang w:val="en-US" w:eastAsia="en-US"/>
              </w:rPr>
            </w:pPr>
            <w:r w:rsidRPr="00887909">
              <w:rPr>
                <w:rFonts w:ascii="Tahoma" w:hAnsi="Tahoma" w:cs="Tahoma"/>
                <w:sz w:val="22"/>
                <w:szCs w:val="22"/>
                <w:lang w:val="en-US"/>
              </w:rPr>
              <w:t>31.12.2018</w:t>
            </w:r>
          </w:p>
        </w:tc>
        <w:tc>
          <w:tcPr>
            <w:tcW w:w="2299" w:type="dxa"/>
            <w:tcBorders>
              <w:top w:val="single" w:sz="4" w:space="0" w:color="auto"/>
              <w:left w:val="single" w:sz="4" w:space="0" w:color="auto"/>
              <w:bottom w:val="single" w:sz="4" w:space="0" w:color="auto"/>
              <w:right w:val="single" w:sz="4" w:space="0" w:color="auto"/>
            </w:tcBorders>
          </w:tcPr>
          <w:p w:rsidR="00780701" w:rsidRPr="00887909" w:rsidRDefault="00780701" w:rsidP="00951F75">
            <w:pPr>
              <w:spacing w:line="276" w:lineRule="auto"/>
              <w:rPr>
                <w:rFonts w:ascii="Tahoma" w:hAnsi="Tahoma" w:cs="Tahoma"/>
                <w:bCs/>
                <w:sz w:val="22"/>
                <w:szCs w:val="22"/>
                <w:lang w:val="pt-BR" w:eastAsia="en-US"/>
              </w:rPr>
            </w:pPr>
          </w:p>
          <w:p w:rsidR="00780701" w:rsidRPr="00887909" w:rsidRDefault="00780701" w:rsidP="00951F75">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Inspectoratul de Poli</w:t>
            </w:r>
            <w:r>
              <w:rPr>
                <w:rFonts w:ascii="Tahoma" w:hAnsi="Tahoma" w:cs="Tahoma"/>
                <w:bCs/>
                <w:sz w:val="22"/>
                <w:szCs w:val="22"/>
                <w:lang w:eastAsia="en-US"/>
              </w:rPr>
              <w:t xml:space="preserve">ție Județean </w:t>
            </w:r>
            <w:r>
              <w:rPr>
                <w:rFonts w:ascii="Tahoma" w:hAnsi="Tahoma" w:cs="Tahoma"/>
                <w:bCs/>
                <w:sz w:val="22"/>
                <w:szCs w:val="22"/>
                <w:lang w:val="pt-BR" w:eastAsia="en-US"/>
              </w:rPr>
              <w:t>Bacă</w:t>
            </w:r>
            <w:r w:rsidRPr="00BA2668">
              <w:rPr>
                <w:rFonts w:ascii="Tahoma" w:hAnsi="Tahoma" w:cs="Tahoma"/>
                <w:bCs/>
                <w:sz w:val="22"/>
                <w:szCs w:val="22"/>
                <w:lang w:val="pt-BR" w:eastAsia="en-US"/>
              </w:rPr>
              <w:t>u</w:t>
            </w:r>
          </w:p>
        </w:tc>
      </w:tr>
    </w:tbl>
    <w:p w:rsidR="00780701" w:rsidRDefault="00780701" w:rsidP="00780701">
      <w:pPr>
        <w:jc w:val="both"/>
        <w:rPr>
          <w:rFonts w:ascii="Arial" w:hAnsi="Arial" w:cs="Arial"/>
          <w:b/>
          <w:lang w:val="pt-BR"/>
        </w:rPr>
      </w:pPr>
    </w:p>
    <w:p w:rsidR="00780701" w:rsidRDefault="00780701" w:rsidP="00780701">
      <w:pPr>
        <w:jc w:val="both"/>
        <w:rPr>
          <w:rFonts w:ascii="Arial" w:hAnsi="Arial" w:cs="Arial"/>
          <w:b/>
          <w:lang w:val="pt-BR"/>
        </w:rPr>
      </w:pPr>
    </w:p>
    <w:p w:rsidR="00780701" w:rsidRDefault="00780701" w:rsidP="00780701"/>
    <w:p w:rsidR="00780701" w:rsidRDefault="00780701" w:rsidP="00780701">
      <w:pPr>
        <w:jc w:val="both"/>
        <w:rPr>
          <w:rFonts w:ascii="Arial" w:hAnsi="Arial" w:cs="Arial"/>
          <w:b/>
          <w:lang w:val="pt-BR"/>
        </w:rPr>
      </w:pPr>
    </w:p>
    <w:p w:rsidR="00780701" w:rsidRDefault="00780701" w:rsidP="00780701">
      <w:pPr>
        <w:jc w:val="both"/>
        <w:rPr>
          <w:rFonts w:ascii="Arial" w:hAnsi="Arial" w:cs="Arial"/>
          <w:b/>
          <w:lang w:val="pt-BR"/>
        </w:rPr>
      </w:pPr>
    </w:p>
    <w:p w:rsidR="00780701" w:rsidRDefault="00780701"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7127E3" w:rsidRDefault="007127E3"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AA64E6" w:rsidRDefault="00AA64E6" w:rsidP="00780701">
      <w:pPr>
        <w:jc w:val="both"/>
        <w:rPr>
          <w:rFonts w:ascii="Arial" w:hAnsi="Arial" w:cs="Arial"/>
          <w:b/>
          <w:lang w:val="pt-BR"/>
        </w:rPr>
      </w:pPr>
    </w:p>
    <w:p w:rsidR="00DC10DF" w:rsidRDefault="00DC10DF" w:rsidP="00DC10DF">
      <w:pPr>
        <w:jc w:val="both"/>
        <w:rPr>
          <w:rFonts w:ascii="Arial" w:hAnsi="Arial" w:cs="Arial"/>
          <w:b/>
          <w:lang w:val="pt-BR"/>
        </w:rPr>
      </w:pPr>
      <w:r>
        <w:rPr>
          <w:rFonts w:ascii="Arial" w:hAnsi="Arial" w:cs="Arial"/>
          <w:b/>
          <w:lang w:val="pt-BR"/>
        </w:rPr>
        <w:lastRenderedPageBreak/>
        <w:t>C</w:t>
      </w:r>
      <w:r w:rsidRPr="006B6CAB">
        <w:rPr>
          <w:rFonts w:ascii="Arial" w:hAnsi="Arial" w:cs="Arial"/>
          <w:b/>
          <w:lang w:val="pt-BR"/>
        </w:rPr>
        <w:t xml:space="preserve">apitolul </w:t>
      </w:r>
      <w:r>
        <w:rPr>
          <w:rFonts w:ascii="Arial" w:hAnsi="Arial" w:cs="Arial"/>
          <w:b/>
          <w:lang w:val="pt-BR"/>
        </w:rPr>
        <w:t xml:space="preserve"> 16</w:t>
      </w:r>
      <w:r w:rsidRPr="006B6CAB">
        <w:rPr>
          <w:rFonts w:ascii="Arial" w:hAnsi="Arial" w:cs="Arial"/>
          <w:b/>
          <w:lang w:val="pt-BR"/>
        </w:rPr>
        <w:t xml:space="preserve">: </w:t>
      </w:r>
      <w:r>
        <w:rPr>
          <w:rFonts w:ascii="Arial" w:hAnsi="Arial" w:cs="Arial"/>
          <w:b/>
          <w:lang w:val="pt-BR"/>
        </w:rPr>
        <w:t>Cultura.Culte.Minorități</w:t>
      </w:r>
    </w:p>
    <w:p w:rsidR="00780701" w:rsidRDefault="00780701" w:rsidP="00780701">
      <w:pPr>
        <w:jc w:val="both"/>
        <w:rPr>
          <w:rFonts w:ascii="Arial" w:hAnsi="Arial" w:cs="Arial"/>
          <w:b/>
          <w:lang w:val="pt-BR"/>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4162"/>
        <w:gridCol w:w="3315"/>
        <w:gridCol w:w="1705"/>
        <w:gridCol w:w="2238"/>
        <w:gridCol w:w="2254"/>
      </w:tblGrid>
      <w:tr w:rsidR="00DC10DF" w:rsidRPr="00BA2668" w:rsidTr="00ED1669">
        <w:trPr>
          <w:jc w:val="center"/>
        </w:trPr>
        <w:tc>
          <w:tcPr>
            <w:tcW w:w="2655" w:type="dxa"/>
            <w:tcBorders>
              <w:top w:val="single" w:sz="4" w:space="0" w:color="auto"/>
              <w:left w:val="single" w:sz="4" w:space="0" w:color="auto"/>
              <w:bottom w:val="single" w:sz="4" w:space="0" w:color="auto"/>
              <w:right w:val="single" w:sz="4" w:space="0" w:color="auto"/>
            </w:tcBorders>
          </w:tcPr>
          <w:p w:rsidR="00DC10DF" w:rsidRPr="00BA2668" w:rsidRDefault="00DC10DF" w:rsidP="00DC10DF">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DC10DF" w:rsidRPr="00BA2668" w:rsidRDefault="00DC10DF" w:rsidP="00DC10DF">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DC10DF" w:rsidRPr="00BA2668" w:rsidRDefault="00DC10DF" w:rsidP="00DC10DF">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single" w:sz="4" w:space="0" w:color="auto"/>
              <w:right w:val="single" w:sz="4" w:space="0" w:color="auto"/>
            </w:tcBorders>
          </w:tcPr>
          <w:p w:rsidR="00DC10DF" w:rsidRPr="00BA2668" w:rsidRDefault="00DC10DF" w:rsidP="00DC10DF">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DC10DF" w:rsidRPr="00BA2668" w:rsidRDefault="00DC10DF" w:rsidP="00DC10DF">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single" w:sz="4" w:space="0" w:color="auto"/>
              <w:right w:val="single" w:sz="4" w:space="0" w:color="auto"/>
            </w:tcBorders>
          </w:tcPr>
          <w:p w:rsidR="00DC10DF" w:rsidRPr="00BA2668" w:rsidRDefault="00DC10DF" w:rsidP="00DC10DF">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Entitatea responsabila </w:t>
            </w:r>
          </w:p>
        </w:tc>
      </w:tr>
      <w:tr w:rsidR="00AA64E6" w:rsidRPr="00887909" w:rsidTr="00ED1669">
        <w:trPr>
          <w:jc w:val="center"/>
        </w:trPr>
        <w:tc>
          <w:tcPr>
            <w:tcW w:w="2655" w:type="dxa"/>
            <w:tcBorders>
              <w:top w:val="single" w:sz="4" w:space="0" w:color="auto"/>
              <w:left w:val="single" w:sz="4" w:space="0" w:color="auto"/>
              <w:bottom w:val="single" w:sz="4" w:space="0" w:color="auto"/>
              <w:right w:val="single" w:sz="4" w:space="0" w:color="auto"/>
            </w:tcBorders>
          </w:tcPr>
          <w:p w:rsidR="00AA64E6" w:rsidRPr="00AA64E6" w:rsidRDefault="00AA64E6" w:rsidP="002268D7">
            <w:pPr>
              <w:autoSpaceDE w:val="0"/>
              <w:autoSpaceDN w:val="0"/>
              <w:adjustRightInd w:val="0"/>
              <w:rPr>
                <w:rFonts w:ascii="Tahoma" w:hAnsi="Tahoma" w:cs="Tahoma"/>
                <w:b/>
                <w:i/>
                <w:sz w:val="22"/>
                <w:szCs w:val="22"/>
                <w:lang w:val="it-IT" w:eastAsia="en-US"/>
              </w:rPr>
            </w:pPr>
            <w:r w:rsidRPr="00FC07D4">
              <w:rPr>
                <w:rFonts w:ascii="Tahoma" w:hAnsi="Tahoma" w:cs="Tahoma"/>
                <w:sz w:val="22"/>
                <w:szCs w:val="22"/>
                <w:lang w:val="it-IT"/>
              </w:rPr>
              <w:t xml:space="preserve"> </w:t>
            </w:r>
            <w:r w:rsidRPr="00AA64E6">
              <w:rPr>
                <w:rFonts w:ascii="Tahoma" w:hAnsi="Tahoma" w:cs="Tahoma"/>
                <w:b/>
                <w:i/>
                <w:sz w:val="22"/>
                <w:szCs w:val="22"/>
                <w:lang w:val="it-IT"/>
              </w:rPr>
              <w:t>Program de susţinere a investiţiilor în infrastructura culturală</w:t>
            </w:r>
          </w:p>
          <w:p w:rsidR="00AA64E6" w:rsidRDefault="00AA64E6" w:rsidP="00AA64E6">
            <w:pPr>
              <w:autoSpaceDE w:val="0"/>
              <w:autoSpaceDN w:val="0"/>
              <w:adjustRightInd w:val="0"/>
              <w:spacing w:after="200"/>
              <w:rPr>
                <w:rFonts w:ascii="Tahoma" w:hAnsi="Tahoma" w:cs="Tahoma"/>
                <w:bCs/>
                <w:sz w:val="22"/>
                <w:szCs w:val="22"/>
                <w:lang w:val="pt-BR"/>
              </w:rPr>
            </w:pPr>
            <w:r w:rsidRPr="00FC07D4">
              <w:rPr>
                <w:rFonts w:ascii="Tahoma" w:hAnsi="Tahoma" w:cs="Tahoma"/>
                <w:bCs/>
                <w:sz w:val="22"/>
                <w:szCs w:val="22"/>
                <w:lang w:val="pt-BR"/>
              </w:rPr>
              <w:t xml:space="preserve">Obiectiv: Restaurarea unui monument istoric. </w:t>
            </w:r>
          </w:p>
          <w:p w:rsidR="00AA64E6" w:rsidRPr="00FC07D4" w:rsidRDefault="00AA64E6" w:rsidP="00AA64E6">
            <w:pPr>
              <w:autoSpaceDE w:val="0"/>
              <w:autoSpaceDN w:val="0"/>
              <w:adjustRightInd w:val="0"/>
              <w:spacing w:after="200"/>
              <w:rPr>
                <w:rFonts w:ascii="Tahoma" w:hAnsi="Tahoma" w:cs="Tahoma"/>
                <w:sz w:val="22"/>
                <w:szCs w:val="22"/>
                <w:lang w:val="it-IT" w:eastAsia="en-US"/>
              </w:rPr>
            </w:pPr>
          </w:p>
        </w:tc>
        <w:tc>
          <w:tcPr>
            <w:tcW w:w="4162" w:type="dxa"/>
            <w:tcBorders>
              <w:top w:val="single" w:sz="4" w:space="0" w:color="auto"/>
              <w:left w:val="single" w:sz="4" w:space="0" w:color="auto"/>
              <w:bottom w:val="single" w:sz="4" w:space="0" w:color="auto"/>
              <w:right w:val="single" w:sz="4" w:space="0" w:color="auto"/>
            </w:tcBorders>
          </w:tcPr>
          <w:p w:rsidR="00AA64E6" w:rsidRPr="00FC07D4" w:rsidRDefault="00AA64E6" w:rsidP="002268D7">
            <w:pPr>
              <w:rPr>
                <w:rFonts w:ascii="Tahoma" w:hAnsi="Tahoma" w:cs="Tahoma"/>
                <w:bCs/>
                <w:sz w:val="22"/>
                <w:szCs w:val="22"/>
                <w:lang w:val="pt-BR"/>
              </w:rPr>
            </w:pPr>
            <w:r w:rsidRPr="00FC07D4">
              <w:rPr>
                <w:rFonts w:ascii="Tahoma" w:hAnsi="Tahoma" w:cs="Tahoma"/>
                <w:bCs/>
                <w:sz w:val="22"/>
                <w:szCs w:val="22"/>
                <w:lang w:val="pt-BR"/>
              </w:rPr>
              <w:t>Intocmirea documentației pentru restaurarea:</w:t>
            </w:r>
          </w:p>
          <w:p w:rsidR="00AA64E6" w:rsidRDefault="00AA64E6" w:rsidP="002268D7">
            <w:pPr>
              <w:rPr>
                <w:rFonts w:ascii="Tahoma" w:hAnsi="Tahoma" w:cs="Tahoma"/>
                <w:bCs/>
                <w:sz w:val="22"/>
                <w:szCs w:val="22"/>
                <w:lang w:val="pt-BR"/>
              </w:rPr>
            </w:pPr>
            <w:r w:rsidRPr="00FC07D4">
              <w:rPr>
                <w:rFonts w:ascii="Tahoma" w:hAnsi="Tahoma" w:cs="Tahoma"/>
                <w:bCs/>
                <w:sz w:val="22"/>
                <w:szCs w:val="22"/>
                <w:lang w:val="pt-BR"/>
              </w:rPr>
              <w:t>1.a componentelor arti</w:t>
            </w:r>
            <w:r w:rsidR="008B631F">
              <w:rPr>
                <w:rFonts w:ascii="Tahoma" w:hAnsi="Tahoma" w:cs="Tahoma"/>
                <w:bCs/>
                <w:sz w:val="22"/>
                <w:szCs w:val="22"/>
                <w:lang w:val="pt-BR"/>
              </w:rPr>
              <w:t xml:space="preserve">stice ale unui monument istoric </w:t>
            </w:r>
            <w:r w:rsidRPr="00FC07D4">
              <w:rPr>
                <w:rFonts w:ascii="Tahoma" w:hAnsi="Tahoma" w:cs="Tahoma"/>
                <w:bCs/>
                <w:sz w:val="22"/>
                <w:szCs w:val="22"/>
                <w:lang w:val="pt-BR"/>
              </w:rPr>
              <w:t xml:space="preserve"> sau  al unui moument istoric</w:t>
            </w:r>
          </w:p>
          <w:p w:rsidR="00AA64E6" w:rsidRPr="00FC07D4" w:rsidRDefault="00AA64E6" w:rsidP="002268D7">
            <w:pPr>
              <w:rPr>
                <w:rFonts w:ascii="Tahoma" w:hAnsi="Tahoma" w:cs="Tahoma"/>
                <w:bCs/>
                <w:sz w:val="22"/>
                <w:szCs w:val="22"/>
                <w:lang w:val="pt-BR" w:eastAsia="en-US"/>
              </w:rPr>
            </w:pPr>
          </w:p>
        </w:tc>
        <w:tc>
          <w:tcPr>
            <w:tcW w:w="3315" w:type="dxa"/>
            <w:tcBorders>
              <w:top w:val="single" w:sz="4" w:space="0" w:color="auto"/>
              <w:left w:val="single" w:sz="4" w:space="0" w:color="auto"/>
              <w:bottom w:val="single" w:sz="4" w:space="0" w:color="auto"/>
              <w:right w:val="single" w:sz="4" w:space="0" w:color="auto"/>
            </w:tcBorders>
          </w:tcPr>
          <w:p w:rsidR="00AA64E6" w:rsidRPr="00FC07D4" w:rsidRDefault="00AA64E6" w:rsidP="002268D7">
            <w:pPr>
              <w:rPr>
                <w:rFonts w:ascii="Tahoma" w:hAnsi="Tahoma" w:cs="Tahoma"/>
                <w:bCs/>
                <w:sz w:val="22"/>
                <w:szCs w:val="22"/>
                <w:lang w:val="pt-BR"/>
              </w:rPr>
            </w:pPr>
            <w:r w:rsidRPr="00FC07D4">
              <w:rPr>
                <w:rFonts w:ascii="Tahoma" w:hAnsi="Tahoma" w:cs="Tahoma"/>
                <w:bCs/>
                <w:sz w:val="22"/>
                <w:szCs w:val="22"/>
                <w:lang w:val="pt-BR"/>
              </w:rPr>
              <w:t>Demararea lucrărilor de restaurare a unei componente artistice</w:t>
            </w:r>
          </w:p>
          <w:p w:rsidR="00AA64E6" w:rsidRDefault="00AA64E6" w:rsidP="002268D7">
            <w:pPr>
              <w:rPr>
                <w:rFonts w:ascii="Tahoma" w:hAnsi="Tahoma" w:cs="Tahoma"/>
                <w:bCs/>
                <w:sz w:val="22"/>
                <w:szCs w:val="22"/>
                <w:lang w:val="pt-BR"/>
              </w:rPr>
            </w:pPr>
            <w:r w:rsidRPr="00FC07D4">
              <w:rPr>
                <w:rFonts w:ascii="Tahoma" w:hAnsi="Tahoma" w:cs="Tahoma"/>
                <w:bCs/>
                <w:sz w:val="22"/>
                <w:szCs w:val="22"/>
                <w:lang w:val="pt-BR"/>
              </w:rPr>
              <w:t>Sau al unui monument istoric</w:t>
            </w:r>
          </w:p>
          <w:p w:rsidR="00AA64E6" w:rsidRPr="00FC07D4" w:rsidRDefault="00AA64E6" w:rsidP="002268D7">
            <w:pPr>
              <w:rPr>
                <w:rFonts w:ascii="Tahoma" w:hAnsi="Tahoma" w:cs="Tahoma"/>
                <w:bCs/>
                <w:sz w:val="22"/>
                <w:szCs w:val="22"/>
                <w:lang w:val="pt-BR" w:eastAsia="en-US"/>
              </w:rPr>
            </w:pPr>
          </w:p>
        </w:tc>
        <w:tc>
          <w:tcPr>
            <w:tcW w:w="1705" w:type="dxa"/>
            <w:tcBorders>
              <w:top w:val="single" w:sz="4" w:space="0" w:color="auto"/>
              <w:left w:val="single" w:sz="4" w:space="0" w:color="auto"/>
              <w:bottom w:val="single" w:sz="4" w:space="0" w:color="auto"/>
              <w:right w:val="single" w:sz="4" w:space="0" w:color="auto"/>
            </w:tcBorders>
          </w:tcPr>
          <w:p w:rsidR="00AA64E6" w:rsidRPr="00FC07D4" w:rsidRDefault="00AA64E6" w:rsidP="002268D7">
            <w:pPr>
              <w:rPr>
                <w:rFonts w:ascii="Tahoma" w:hAnsi="Tahoma" w:cs="Tahoma"/>
                <w:bCs/>
                <w:sz w:val="22"/>
                <w:szCs w:val="22"/>
                <w:lang w:val="pt-BR" w:eastAsia="en-US"/>
              </w:rPr>
            </w:pPr>
          </w:p>
          <w:p w:rsidR="00AA64E6" w:rsidRPr="00FC07D4" w:rsidRDefault="00AA64E6" w:rsidP="002268D7">
            <w:pPr>
              <w:rPr>
                <w:rFonts w:ascii="Tahoma" w:hAnsi="Tahoma" w:cs="Tahoma"/>
                <w:bCs/>
                <w:sz w:val="22"/>
                <w:szCs w:val="22"/>
                <w:lang w:val="pt-BR"/>
              </w:rPr>
            </w:pPr>
          </w:p>
          <w:p w:rsidR="00AA64E6" w:rsidRPr="00FC07D4" w:rsidRDefault="00AA64E6" w:rsidP="002268D7">
            <w:pPr>
              <w:spacing w:after="200"/>
              <w:rPr>
                <w:rFonts w:ascii="Tahoma" w:hAnsi="Tahoma" w:cs="Tahoma"/>
                <w:bCs/>
                <w:sz w:val="22"/>
                <w:szCs w:val="22"/>
                <w:lang w:val="pt-BR" w:eastAsia="en-US"/>
              </w:rPr>
            </w:pPr>
            <w:r w:rsidRPr="00FC07D4">
              <w:rPr>
                <w:rFonts w:ascii="Tahoma" w:hAnsi="Tahoma" w:cs="Tahoma"/>
                <w:bCs/>
                <w:sz w:val="22"/>
                <w:szCs w:val="22"/>
                <w:lang w:val="pt-BR"/>
              </w:rPr>
              <w:t>Venituri extrabugetare</w:t>
            </w:r>
          </w:p>
        </w:tc>
        <w:tc>
          <w:tcPr>
            <w:tcW w:w="2238" w:type="dxa"/>
            <w:tcBorders>
              <w:top w:val="single" w:sz="4" w:space="0" w:color="auto"/>
              <w:left w:val="single" w:sz="4" w:space="0" w:color="auto"/>
              <w:bottom w:val="nil"/>
              <w:right w:val="single" w:sz="4" w:space="0" w:color="auto"/>
            </w:tcBorders>
          </w:tcPr>
          <w:p w:rsidR="00AA64E6" w:rsidRPr="00FC07D4" w:rsidRDefault="00AA64E6" w:rsidP="002268D7">
            <w:pPr>
              <w:jc w:val="center"/>
              <w:rPr>
                <w:rFonts w:ascii="Tahoma" w:hAnsi="Tahoma" w:cs="Tahoma"/>
                <w:bCs/>
                <w:sz w:val="22"/>
                <w:szCs w:val="22"/>
                <w:lang w:val="pt-BR" w:eastAsia="en-US"/>
              </w:rPr>
            </w:pPr>
          </w:p>
          <w:p w:rsidR="00AA64E6" w:rsidRPr="00FC07D4" w:rsidRDefault="00AA64E6" w:rsidP="002268D7">
            <w:pPr>
              <w:spacing w:after="200"/>
              <w:jc w:val="center"/>
              <w:rPr>
                <w:rFonts w:ascii="Tahoma" w:hAnsi="Tahoma" w:cs="Tahoma"/>
                <w:bCs/>
                <w:sz w:val="22"/>
                <w:szCs w:val="22"/>
                <w:lang w:val="pt-BR" w:eastAsia="en-US"/>
              </w:rPr>
            </w:pPr>
            <w:r w:rsidRPr="00FC07D4">
              <w:rPr>
                <w:rFonts w:ascii="Tahoma" w:hAnsi="Tahoma" w:cs="Tahoma"/>
                <w:bCs/>
                <w:sz w:val="22"/>
                <w:szCs w:val="22"/>
                <w:lang w:val="pt-BR" w:eastAsia="en-US"/>
              </w:rPr>
              <w:t xml:space="preserve">31.12.2018 </w:t>
            </w:r>
          </w:p>
        </w:tc>
        <w:tc>
          <w:tcPr>
            <w:tcW w:w="2254" w:type="dxa"/>
            <w:tcBorders>
              <w:top w:val="single" w:sz="4" w:space="0" w:color="auto"/>
              <w:left w:val="single" w:sz="4" w:space="0" w:color="auto"/>
              <w:bottom w:val="nil"/>
              <w:right w:val="single" w:sz="4" w:space="0" w:color="auto"/>
            </w:tcBorders>
          </w:tcPr>
          <w:p w:rsidR="00AA64E6" w:rsidRPr="004B6298" w:rsidRDefault="00AA64E6" w:rsidP="002268D7">
            <w:pPr>
              <w:spacing w:line="276" w:lineRule="auto"/>
              <w:jc w:val="center"/>
              <w:rPr>
                <w:rFonts w:ascii="Tahoma" w:hAnsi="Tahoma" w:cs="Tahoma"/>
                <w:bCs/>
                <w:sz w:val="22"/>
                <w:szCs w:val="22"/>
                <w:lang w:val="pt-BR" w:eastAsia="en-US"/>
              </w:rPr>
            </w:pPr>
            <w:r w:rsidRPr="004B6298">
              <w:rPr>
                <w:rFonts w:ascii="Tahoma" w:hAnsi="Tahoma" w:cs="Tahoma"/>
                <w:bCs/>
                <w:sz w:val="22"/>
                <w:szCs w:val="22"/>
                <w:lang w:val="pt-BR" w:eastAsia="en-US"/>
              </w:rPr>
              <w:t xml:space="preserve"> Directia judeteana pentru Cultura Bacau </w:t>
            </w:r>
          </w:p>
        </w:tc>
      </w:tr>
      <w:tr w:rsidR="006F2674" w:rsidRPr="00887909" w:rsidTr="006F2674">
        <w:trPr>
          <w:jc w:val="center"/>
        </w:trPr>
        <w:tc>
          <w:tcPr>
            <w:tcW w:w="2655" w:type="dxa"/>
            <w:tcBorders>
              <w:top w:val="single" w:sz="4" w:space="0" w:color="auto"/>
              <w:left w:val="single" w:sz="4" w:space="0" w:color="auto"/>
              <w:bottom w:val="nil"/>
              <w:right w:val="single" w:sz="4" w:space="0" w:color="auto"/>
            </w:tcBorders>
          </w:tcPr>
          <w:p w:rsidR="006F2674" w:rsidRPr="00ED1669" w:rsidRDefault="006F2674" w:rsidP="00D05D51">
            <w:pPr>
              <w:spacing w:line="276" w:lineRule="auto"/>
              <w:rPr>
                <w:rFonts w:ascii="Tahoma" w:hAnsi="Tahoma" w:cs="Tahoma"/>
                <w:b/>
                <w:i/>
                <w:sz w:val="22"/>
                <w:szCs w:val="22"/>
                <w:lang w:val="en-US" w:eastAsia="en-US"/>
              </w:rPr>
            </w:pPr>
            <w:r>
              <w:rPr>
                <w:rFonts w:ascii="Tahoma" w:hAnsi="Tahoma" w:cs="Tahoma"/>
                <w:b/>
                <w:i/>
                <w:sz w:val="22"/>
                <w:szCs w:val="22"/>
                <w:lang w:val="en-US" w:eastAsia="en-US"/>
              </w:rPr>
              <w:t>Infrastructura culturală</w:t>
            </w:r>
          </w:p>
        </w:tc>
        <w:tc>
          <w:tcPr>
            <w:tcW w:w="4162" w:type="dxa"/>
            <w:tcBorders>
              <w:top w:val="single" w:sz="4" w:space="0" w:color="auto"/>
              <w:left w:val="single" w:sz="4" w:space="0" w:color="auto"/>
              <w:bottom w:val="single" w:sz="4" w:space="0" w:color="auto"/>
              <w:right w:val="single" w:sz="4" w:space="0" w:color="auto"/>
            </w:tcBorders>
          </w:tcPr>
          <w:p w:rsidR="006F2674" w:rsidRDefault="006F2674" w:rsidP="00D05D51">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Implementarea proiectelor finantate prin AFIR in valoare de </w:t>
            </w:r>
          </w:p>
          <w:p w:rsidR="006F2674" w:rsidRDefault="006F2674" w:rsidP="00D05D51">
            <w:pPr>
              <w:rPr>
                <w:rFonts w:ascii="Tahoma" w:eastAsiaTheme="minorHAnsi" w:hAnsi="Tahoma" w:cs="Tahoma"/>
                <w:color w:val="000000"/>
                <w:sz w:val="22"/>
                <w:szCs w:val="22"/>
                <w:lang w:eastAsia="en-US"/>
              </w:rPr>
            </w:pPr>
            <w:r>
              <w:rPr>
                <w:rFonts w:ascii="Calibri" w:hAnsi="Calibri"/>
                <w:color w:val="000000"/>
                <w:sz w:val="22"/>
                <w:szCs w:val="22"/>
              </w:rPr>
              <w:t xml:space="preserve">5189159 </w:t>
            </w:r>
            <w:r>
              <w:rPr>
                <w:rFonts w:ascii="Tahoma" w:eastAsiaTheme="minorHAnsi" w:hAnsi="Tahoma" w:cs="Tahoma"/>
                <w:color w:val="000000"/>
                <w:sz w:val="22"/>
                <w:szCs w:val="22"/>
                <w:lang w:eastAsia="en-US"/>
              </w:rPr>
              <w:t xml:space="preserve"> euro</w:t>
            </w:r>
          </w:p>
          <w:p w:rsidR="006F2674" w:rsidRPr="00AA0B7A" w:rsidRDefault="006F2674" w:rsidP="00D05D51">
            <w:pPr>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w:t>
            </w:r>
            <w:r w:rsidRPr="00AA0B7A">
              <w:rPr>
                <w:rFonts w:ascii="Tahoma" w:eastAsiaTheme="minorHAnsi" w:hAnsi="Tahoma" w:cs="Tahoma"/>
                <w:color w:val="000000"/>
                <w:sz w:val="22"/>
                <w:szCs w:val="22"/>
                <w:lang w:eastAsia="en-US"/>
              </w:rPr>
              <w:t>Reabilitare camin cultural Tescani, comuna Beresti -Tazlau, judetul Bacau</w:t>
            </w:r>
          </w:p>
        </w:tc>
        <w:tc>
          <w:tcPr>
            <w:tcW w:w="3315" w:type="dxa"/>
            <w:tcBorders>
              <w:top w:val="single" w:sz="4" w:space="0" w:color="auto"/>
              <w:left w:val="single" w:sz="4" w:space="0" w:color="auto"/>
              <w:bottom w:val="single" w:sz="4" w:space="0" w:color="auto"/>
              <w:right w:val="single" w:sz="4" w:space="0" w:color="auto"/>
            </w:tcBorders>
          </w:tcPr>
          <w:p w:rsidR="006F2674" w:rsidRDefault="006F2674" w:rsidP="00D05D51">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Valoarea proiectului </w:t>
            </w:r>
          </w:p>
          <w:p w:rsidR="006F2674" w:rsidRPr="00AA0B7A" w:rsidRDefault="006F2674" w:rsidP="00D05D51">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Camin cultural reabilitat/modernizat </w:t>
            </w:r>
          </w:p>
        </w:tc>
        <w:tc>
          <w:tcPr>
            <w:tcW w:w="1705" w:type="dxa"/>
            <w:tcBorders>
              <w:top w:val="single" w:sz="4" w:space="0" w:color="auto"/>
              <w:left w:val="single" w:sz="4" w:space="0" w:color="auto"/>
              <w:bottom w:val="single" w:sz="4" w:space="0" w:color="auto"/>
              <w:right w:val="single" w:sz="4" w:space="0" w:color="auto"/>
            </w:tcBorders>
          </w:tcPr>
          <w:p w:rsidR="006F2674" w:rsidRPr="00AA0B7A" w:rsidRDefault="006F2674" w:rsidP="00D05D51">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 FEADR </w:t>
            </w:r>
          </w:p>
        </w:tc>
        <w:tc>
          <w:tcPr>
            <w:tcW w:w="2238" w:type="dxa"/>
            <w:tcBorders>
              <w:top w:val="single" w:sz="4" w:space="0" w:color="auto"/>
              <w:left w:val="single" w:sz="4" w:space="0" w:color="auto"/>
              <w:bottom w:val="nil"/>
              <w:right w:val="single" w:sz="4" w:space="0" w:color="auto"/>
            </w:tcBorders>
          </w:tcPr>
          <w:p w:rsidR="006F2674" w:rsidRPr="00AA0B7A"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nil"/>
              <w:right w:val="single" w:sz="4" w:space="0" w:color="auto"/>
            </w:tcBorders>
          </w:tcPr>
          <w:p w:rsidR="006F2674" w:rsidRPr="00AA0B7A" w:rsidRDefault="006F2674" w:rsidP="00D05D51">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UAT </w:t>
            </w:r>
            <w:r w:rsidRPr="00AA0B7A">
              <w:rPr>
                <w:rFonts w:ascii="Tahoma" w:eastAsiaTheme="minorHAnsi" w:hAnsi="Tahoma" w:cs="Tahoma"/>
                <w:color w:val="000000"/>
                <w:sz w:val="22"/>
                <w:szCs w:val="22"/>
                <w:lang w:eastAsia="en-US"/>
              </w:rPr>
              <w:t>BERESTI-TAZLAU</w:t>
            </w:r>
          </w:p>
        </w:tc>
      </w:tr>
      <w:tr w:rsidR="006F2674" w:rsidRPr="00887909" w:rsidTr="006F2674">
        <w:trPr>
          <w:jc w:val="center"/>
        </w:trPr>
        <w:tc>
          <w:tcPr>
            <w:tcW w:w="2655" w:type="dxa"/>
            <w:tcBorders>
              <w:top w:val="nil"/>
              <w:left w:val="single" w:sz="4" w:space="0" w:color="auto"/>
              <w:bottom w:val="nil"/>
              <w:right w:val="single" w:sz="4" w:space="0" w:color="auto"/>
            </w:tcBorders>
          </w:tcPr>
          <w:p w:rsidR="006F2674" w:rsidRPr="00ED1669" w:rsidRDefault="006F2674" w:rsidP="00D05D51">
            <w:pPr>
              <w:spacing w:line="276" w:lineRule="auto"/>
              <w:rPr>
                <w:rFonts w:ascii="Tahoma" w:hAnsi="Tahoma" w:cs="Tahoma"/>
                <w:b/>
                <w:i/>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6F2674" w:rsidRPr="00AA0B7A" w:rsidRDefault="006F2674" w:rsidP="00D05D51">
            <w:pPr>
              <w:autoSpaceDE w:val="0"/>
              <w:autoSpaceDN w:val="0"/>
              <w:adjustRightInd w:val="0"/>
              <w:rPr>
                <w:rFonts w:ascii="Tahoma" w:eastAsiaTheme="minorHAnsi" w:hAnsi="Tahoma" w:cs="Tahoma"/>
                <w:color w:val="000000"/>
                <w:sz w:val="22"/>
                <w:szCs w:val="22"/>
                <w:lang w:eastAsia="en-US"/>
              </w:rPr>
            </w:pPr>
            <w:r w:rsidRPr="00AA0B7A">
              <w:rPr>
                <w:rFonts w:ascii="Tahoma" w:eastAsiaTheme="minorHAnsi" w:hAnsi="Tahoma" w:cs="Tahoma"/>
                <w:color w:val="000000"/>
                <w:sz w:val="22"/>
                <w:szCs w:val="22"/>
                <w:lang w:eastAsia="en-US"/>
              </w:rPr>
              <w:t>Modernizarea, renovarea si dotarea caminului cultural din localitatea Corbasca, comuna Corbasca, judetul Bacau</w:t>
            </w:r>
          </w:p>
        </w:tc>
        <w:tc>
          <w:tcPr>
            <w:tcW w:w="3315" w:type="dxa"/>
            <w:tcBorders>
              <w:top w:val="single" w:sz="4" w:space="0" w:color="auto"/>
              <w:left w:val="single" w:sz="4" w:space="0" w:color="auto"/>
              <w:bottom w:val="nil"/>
              <w:right w:val="single" w:sz="4" w:space="0" w:color="auto"/>
            </w:tcBorders>
          </w:tcPr>
          <w:p w:rsidR="006F2674" w:rsidRDefault="006F2674" w:rsidP="00D05D51">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Valoarea proiectului </w:t>
            </w:r>
          </w:p>
          <w:p w:rsidR="006F2674" w:rsidRPr="00AA0B7A" w:rsidRDefault="006F2674" w:rsidP="00D05D51">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Camin cultural reabilitat/modernizat </w:t>
            </w:r>
          </w:p>
        </w:tc>
        <w:tc>
          <w:tcPr>
            <w:tcW w:w="1705" w:type="dxa"/>
            <w:tcBorders>
              <w:top w:val="single" w:sz="4" w:space="0" w:color="auto"/>
              <w:left w:val="single" w:sz="4" w:space="0" w:color="auto"/>
              <w:bottom w:val="nil"/>
              <w:right w:val="single" w:sz="4" w:space="0" w:color="auto"/>
            </w:tcBorders>
          </w:tcPr>
          <w:p w:rsidR="006F2674" w:rsidRPr="00AA0B7A" w:rsidRDefault="006F2674" w:rsidP="00D05D51">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 FEADR </w:t>
            </w:r>
          </w:p>
        </w:tc>
        <w:tc>
          <w:tcPr>
            <w:tcW w:w="2238" w:type="dxa"/>
            <w:tcBorders>
              <w:top w:val="single" w:sz="4" w:space="0" w:color="auto"/>
              <w:left w:val="single" w:sz="4" w:space="0" w:color="auto"/>
              <w:bottom w:val="nil"/>
              <w:right w:val="single" w:sz="4" w:space="0" w:color="auto"/>
            </w:tcBorders>
          </w:tcPr>
          <w:p w:rsidR="006F2674" w:rsidRPr="00AA0B7A" w:rsidRDefault="006F2674" w:rsidP="00D05D51">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2019</w:t>
            </w:r>
          </w:p>
        </w:tc>
        <w:tc>
          <w:tcPr>
            <w:tcW w:w="2254" w:type="dxa"/>
            <w:tcBorders>
              <w:top w:val="single" w:sz="4" w:space="0" w:color="auto"/>
              <w:left w:val="single" w:sz="4" w:space="0" w:color="auto"/>
              <w:bottom w:val="nil"/>
              <w:right w:val="single" w:sz="4" w:space="0" w:color="auto"/>
            </w:tcBorders>
          </w:tcPr>
          <w:p w:rsidR="006F2674" w:rsidRPr="00AA0B7A" w:rsidRDefault="006F2674" w:rsidP="00D05D51">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UAT</w:t>
            </w:r>
            <w:r w:rsidRPr="00AA0B7A">
              <w:rPr>
                <w:rFonts w:ascii="Tahoma" w:eastAsiaTheme="minorHAnsi" w:hAnsi="Tahoma" w:cs="Tahoma"/>
                <w:color w:val="000000"/>
                <w:sz w:val="22"/>
                <w:szCs w:val="22"/>
                <w:lang w:eastAsia="en-US"/>
              </w:rPr>
              <w:t xml:space="preserve"> CORBASCA</w:t>
            </w:r>
          </w:p>
        </w:tc>
      </w:tr>
      <w:tr w:rsidR="006F2674" w:rsidRPr="00887909" w:rsidTr="006F2674">
        <w:trPr>
          <w:jc w:val="center"/>
        </w:trPr>
        <w:tc>
          <w:tcPr>
            <w:tcW w:w="2655" w:type="dxa"/>
            <w:tcBorders>
              <w:top w:val="nil"/>
              <w:left w:val="single" w:sz="4" w:space="0" w:color="auto"/>
              <w:bottom w:val="nil"/>
              <w:right w:val="single" w:sz="4" w:space="0" w:color="auto"/>
            </w:tcBorders>
          </w:tcPr>
          <w:p w:rsidR="006F2674" w:rsidRPr="00ED1669" w:rsidRDefault="006F2674" w:rsidP="00D05D51">
            <w:pPr>
              <w:spacing w:line="276" w:lineRule="auto"/>
              <w:rPr>
                <w:rFonts w:ascii="Tahoma" w:hAnsi="Tahoma" w:cs="Tahoma"/>
                <w:b/>
                <w:i/>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6F2674" w:rsidRPr="00AA0B7A" w:rsidRDefault="006F2674" w:rsidP="00D05D51">
            <w:pPr>
              <w:autoSpaceDE w:val="0"/>
              <w:autoSpaceDN w:val="0"/>
              <w:adjustRightInd w:val="0"/>
              <w:rPr>
                <w:rFonts w:ascii="Tahoma" w:eastAsiaTheme="minorHAnsi" w:hAnsi="Tahoma" w:cs="Tahoma"/>
                <w:color w:val="000000"/>
                <w:sz w:val="22"/>
                <w:szCs w:val="22"/>
                <w:lang w:eastAsia="en-US"/>
              </w:rPr>
            </w:pPr>
            <w:r w:rsidRPr="00AA0B7A">
              <w:rPr>
                <w:rFonts w:ascii="Tahoma" w:eastAsiaTheme="minorHAnsi" w:hAnsi="Tahoma" w:cs="Tahoma"/>
                <w:color w:val="000000"/>
                <w:sz w:val="22"/>
                <w:szCs w:val="22"/>
                <w:lang w:eastAsia="en-US"/>
              </w:rPr>
              <w:t>Modernizarea, renovarea si dotarea caminului cultural din sat Lezpezi, comuna Girleni, judetul Bacau</w:t>
            </w:r>
          </w:p>
        </w:tc>
        <w:tc>
          <w:tcPr>
            <w:tcW w:w="3315" w:type="dxa"/>
            <w:tcBorders>
              <w:top w:val="nil"/>
              <w:left w:val="single" w:sz="4" w:space="0" w:color="auto"/>
              <w:bottom w:val="nil"/>
              <w:right w:val="single" w:sz="4" w:space="0" w:color="auto"/>
            </w:tcBorders>
          </w:tcPr>
          <w:p w:rsidR="006F2674" w:rsidRPr="00AA0B7A" w:rsidRDefault="006F2674" w:rsidP="00D05D51">
            <w:pPr>
              <w:spacing w:line="276" w:lineRule="auto"/>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6F2674" w:rsidRPr="00AA0B7A" w:rsidRDefault="006F2674" w:rsidP="00D05D51">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F2674" w:rsidRPr="00AA0B7A"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nil"/>
              <w:right w:val="single" w:sz="4" w:space="0" w:color="auto"/>
            </w:tcBorders>
          </w:tcPr>
          <w:p w:rsidR="006F2674" w:rsidRPr="00AA0B7A" w:rsidRDefault="006F2674" w:rsidP="00D05D51">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UAT</w:t>
            </w:r>
            <w:r w:rsidRPr="00AA0B7A">
              <w:rPr>
                <w:rFonts w:ascii="Tahoma" w:eastAsiaTheme="minorHAnsi" w:hAnsi="Tahoma" w:cs="Tahoma"/>
                <w:color w:val="000000"/>
                <w:sz w:val="22"/>
                <w:szCs w:val="22"/>
                <w:lang w:eastAsia="en-US"/>
              </w:rPr>
              <w:t xml:space="preserve"> GIRLENI</w:t>
            </w:r>
          </w:p>
        </w:tc>
      </w:tr>
      <w:tr w:rsidR="006F2674" w:rsidRPr="00887909" w:rsidTr="006F2674">
        <w:trPr>
          <w:jc w:val="center"/>
        </w:trPr>
        <w:tc>
          <w:tcPr>
            <w:tcW w:w="2655" w:type="dxa"/>
            <w:tcBorders>
              <w:top w:val="nil"/>
              <w:left w:val="single" w:sz="4" w:space="0" w:color="auto"/>
              <w:bottom w:val="nil"/>
              <w:right w:val="single" w:sz="4" w:space="0" w:color="auto"/>
            </w:tcBorders>
          </w:tcPr>
          <w:p w:rsidR="006F2674" w:rsidRPr="00ED1669" w:rsidRDefault="006F2674" w:rsidP="00D05D51">
            <w:pPr>
              <w:spacing w:line="276" w:lineRule="auto"/>
              <w:rPr>
                <w:rFonts w:ascii="Tahoma" w:hAnsi="Tahoma" w:cs="Tahoma"/>
                <w:b/>
                <w:i/>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6F2674" w:rsidRPr="00AA0B7A" w:rsidRDefault="006F2674" w:rsidP="00D05D51">
            <w:pPr>
              <w:autoSpaceDE w:val="0"/>
              <w:autoSpaceDN w:val="0"/>
              <w:adjustRightInd w:val="0"/>
              <w:rPr>
                <w:rFonts w:ascii="Tahoma" w:eastAsiaTheme="minorHAnsi" w:hAnsi="Tahoma" w:cs="Tahoma"/>
                <w:color w:val="000000"/>
                <w:sz w:val="22"/>
                <w:szCs w:val="22"/>
                <w:lang w:eastAsia="en-US"/>
              </w:rPr>
            </w:pPr>
            <w:r w:rsidRPr="00AA0B7A">
              <w:rPr>
                <w:rFonts w:ascii="Tahoma" w:eastAsiaTheme="minorHAnsi" w:hAnsi="Tahoma" w:cs="Tahoma"/>
                <w:color w:val="000000"/>
                <w:sz w:val="22"/>
                <w:szCs w:val="22"/>
                <w:lang w:eastAsia="en-US"/>
              </w:rPr>
              <w:t>Modernizare, renovare si doare camin cultural "N Stroe", localitatea Racaciuni, comuna Racaciuni, judetul Bacau</w:t>
            </w:r>
          </w:p>
        </w:tc>
        <w:tc>
          <w:tcPr>
            <w:tcW w:w="3315" w:type="dxa"/>
            <w:tcBorders>
              <w:top w:val="nil"/>
              <w:left w:val="single" w:sz="4" w:space="0" w:color="auto"/>
              <w:bottom w:val="nil"/>
              <w:right w:val="single" w:sz="4" w:space="0" w:color="auto"/>
            </w:tcBorders>
          </w:tcPr>
          <w:p w:rsidR="006F2674" w:rsidRPr="00AA0B7A" w:rsidRDefault="006F2674" w:rsidP="00D05D51">
            <w:pPr>
              <w:spacing w:line="276" w:lineRule="auto"/>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6F2674" w:rsidRPr="00AA0B7A" w:rsidRDefault="006F2674" w:rsidP="00D05D51">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F2674" w:rsidRPr="00AA0B7A"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nil"/>
              <w:right w:val="single" w:sz="4" w:space="0" w:color="auto"/>
            </w:tcBorders>
          </w:tcPr>
          <w:p w:rsidR="006F2674" w:rsidRPr="00AA0B7A" w:rsidRDefault="006F2674" w:rsidP="00D05D51">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UAT</w:t>
            </w:r>
            <w:r w:rsidRPr="00AA0B7A">
              <w:rPr>
                <w:rFonts w:ascii="Tahoma" w:eastAsiaTheme="minorHAnsi" w:hAnsi="Tahoma" w:cs="Tahoma"/>
                <w:color w:val="000000"/>
                <w:sz w:val="22"/>
                <w:szCs w:val="22"/>
                <w:lang w:eastAsia="en-US"/>
              </w:rPr>
              <w:t xml:space="preserve"> RACACIUNI</w:t>
            </w:r>
          </w:p>
        </w:tc>
      </w:tr>
      <w:tr w:rsidR="006F2674" w:rsidRPr="00887909" w:rsidTr="006F2674">
        <w:trPr>
          <w:jc w:val="center"/>
        </w:trPr>
        <w:tc>
          <w:tcPr>
            <w:tcW w:w="2655" w:type="dxa"/>
            <w:tcBorders>
              <w:top w:val="nil"/>
              <w:left w:val="single" w:sz="4" w:space="0" w:color="auto"/>
              <w:bottom w:val="single" w:sz="4" w:space="0" w:color="auto"/>
              <w:right w:val="single" w:sz="4" w:space="0" w:color="auto"/>
            </w:tcBorders>
          </w:tcPr>
          <w:p w:rsidR="006F2674" w:rsidRPr="00ED1669" w:rsidRDefault="006F2674" w:rsidP="00D05D51">
            <w:pPr>
              <w:spacing w:line="276" w:lineRule="auto"/>
              <w:rPr>
                <w:rFonts w:ascii="Tahoma" w:hAnsi="Tahoma" w:cs="Tahoma"/>
                <w:b/>
                <w:i/>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6F2674" w:rsidRDefault="006F2674" w:rsidP="00D05D51">
            <w:pPr>
              <w:autoSpaceDE w:val="0"/>
              <w:autoSpaceDN w:val="0"/>
              <w:adjustRightInd w:val="0"/>
              <w:rPr>
                <w:rFonts w:ascii="Tahoma" w:eastAsiaTheme="minorHAnsi" w:hAnsi="Tahoma" w:cs="Tahoma"/>
                <w:color w:val="000000"/>
                <w:sz w:val="22"/>
                <w:szCs w:val="22"/>
                <w:lang w:eastAsia="en-US"/>
              </w:rPr>
            </w:pPr>
            <w:r w:rsidRPr="00AA0B7A">
              <w:rPr>
                <w:rFonts w:ascii="Tahoma" w:eastAsiaTheme="minorHAnsi" w:hAnsi="Tahoma" w:cs="Tahoma"/>
                <w:color w:val="000000"/>
                <w:sz w:val="22"/>
                <w:szCs w:val="22"/>
                <w:lang w:eastAsia="en-US"/>
              </w:rPr>
              <w:t>Modernizarea, renovarea si dotarea caminului cultural in localitatea Saucesti, Comuna Saucesti, judetul Bacau</w:t>
            </w:r>
          </w:p>
          <w:p w:rsidR="006F2674" w:rsidRPr="00AA0B7A" w:rsidRDefault="006F2674" w:rsidP="00D05D51">
            <w:pPr>
              <w:autoSpaceDE w:val="0"/>
              <w:autoSpaceDN w:val="0"/>
              <w:adjustRightInd w:val="0"/>
              <w:rPr>
                <w:rFonts w:ascii="Tahoma" w:eastAsiaTheme="minorHAnsi" w:hAnsi="Tahoma" w:cs="Tahoma"/>
                <w:color w:val="000000"/>
                <w:sz w:val="22"/>
                <w:szCs w:val="22"/>
                <w:lang w:eastAsia="en-US"/>
              </w:rPr>
            </w:pPr>
          </w:p>
        </w:tc>
        <w:tc>
          <w:tcPr>
            <w:tcW w:w="3315" w:type="dxa"/>
            <w:tcBorders>
              <w:top w:val="nil"/>
              <w:left w:val="single" w:sz="4" w:space="0" w:color="auto"/>
              <w:bottom w:val="single" w:sz="4" w:space="0" w:color="auto"/>
              <w:right w:val="single" w:sz="4" w:space="0" w:color="auto"/>
            </w:tcBorders>
          </w:tcPr>
          <w:p w:rsidR="006F2674" w:rsidRPr="00AA0B7A" w:rsidRDefault="006F2674" w:rsidP="00D05D51">
            <w:pPr>
              <w:spacing w:line="276" w:lineRule="auto"/>
              <w:rPr>
                <w:rFonts w:ascii="Tahoma" w:hAnsi="Tahoma" w:cs="Tahoma"/>
                <w:bCs/>
                <w:sz w:val="22"/>
                <w:szCs w:val="22"/>
                <w:lang w:val="pt-BR" w:eastAsia="en-US"/>
              </w:rPr>
            </w:pPr>
          </w:p>
        </w:tc>
        <w:tc>
          <w:tcPr>
            <w:tcW w:w="1705" w:type="dxa"/>
            <w:tcBorders>
              <w:top w:val="nil"/>
              <w:left w:val="single" w:sz="4" w:space="0" w:color="auto"/>
              <w:bottom w:val="single" w:sz="4" w:space="0" w:color="auto"/>
              <w:right w:val="single" w:sz="4" w:space="0" w:color="auto"/>
            </w:tcBorders>
          </w:tcPr>
          <w:p w:rsidR="006F2674" w:rsidRPr="00AA0B7A" w:rsidRDefault="006F2674" w:rsidP="00D05D51">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single" w:sz="4" w:space="0" w:color="auto"/>
              <w:right w:val="single" w:sz="4" w:space="0" w:color="auto"/>
            </w:tcBorders>
          </w:tcPr>
          <w:p w:rsidR="006F2674" w:rsidRPr="00AA0B7A"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single" w:sz="4" w:space="0" w:color="auto"/>
              <w:right w:val="single" w:sz="4" w:space="0" w:color="auto"/>
            </w:tcBorders>
          </w:tcPr>
          <w:p w:rsidR="006F2674" w:rsidRPr="00AA0B7A" w:rsidRDefault="006F2674" w:rsidP="00D05D51">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UAT</w:t>
            </w:r>
            <w:r w:rsidRPr="00AA0B7A">
              <w:rPr>
                <w:rFonts w:ascii="Tahoma" w:eastAsiaTheme="minorHAnsi" w:hAnsi="Tahoma" w:cs="Tahoma"/>
                <w:color w:val="000000"/>
                <w:sz w:val="22"/>
                <w:szCs w:val="22"/>
                <w:lang w:eastAsia="en-US"/>
              </w:rPr>
              <w:t xml:space="preserve"> SAUCESTI</w:t>
            </w:r>
          </w:p>
        </w:tc>
      </w:tr>
      <w:tr w:rsidR="006F2674" w:rsidRPr="00887909" w:rsidTr="006F2674">
        <w:trPr>
          <w:trHeight w:val="70"/>
          <w:jc w:val="center"/>
        </w:trPr>
        <w:tc>
          <w:tcPr>
            <w:tcW w:w="2655" w:type="dxa"/>
            <w:tcBorders>
              <w:top w:val="single" w:sz="4" w:space="0" w:color="auto"/>
              <w:left w:val="single" w:sz="4" w:space="0" w:color="auto"/>
              <w:bottom w:val="single" w:sz="4" w:space="0" w:color="auto"/>
              <w:right w:val="single" w:sz="4" w:space="0" w:color="auto"/>
            </w:tcBorders>
          </w:tcPr>
          <w:p w:rsidR="006F2674" w:rsidRPr="00BA2668" w:rsidRDefault="006F2674" w:rsidP="00D05D51">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6F2674" w:rsidRPr="00BA2668" w:rsidRDefault="006F2674"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6F2674" w:rsidRPr="00BA2668" w:rsidRDefault="006F2674"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single" w:sz="4" w:space="0" w:color="auto"/>
              <w:right w:val="single" w:sz="4" w:space="0" w:color="auto"/>
            </w:tcBorders>
          </w:tcPr>
          <w:p w:rsidR="006F2674" w:rsidRPr="00BA2668" w:rsidRDefault="006F2674"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nil"/>
              <w:right w:val="single" w:sz="4" w:space="0" w:color="auto"/>
            </w:tcBorders>
          </w:tcPr>
          <w:p w:rsidR="006F2674" w:rsidRPr="00BA2668" w:rsidRDefault="006F2674"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nil"/>
              <w:right w:val="single" w:sz="4" w:space="0" w:color="auto"/>
            </w:tcBorders>
          </w:tcPr>
          <w:p w:rsidR="006F2674" w:rsidRPr="00BA2668" w:rsidRDefault="006F2674"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Entitatea responsabila </w:t>
            </w:r>
          </w:p>
        </w:tc>
      </w:tr>
      <w:tr w:rsidR="006F2674" w:rsidRPr="00313107" w:rsidTr="006F2674">
        <w:trPr>
          <w:trHeight w:val="70"/>
          <w:jc w:val="center"/>
        </w:trPr>
        <w:tc>
          <w:tcPr>
            <w:tcW w:w="2655" w:type="dxa"/>
            <w:tcBorders>
              <w:top w:val="single" w:sz="4" w:space="0" w:color="auto"/>
              <w:left w:val="single" w:sz="4" w:space="0" w:color="auto"/>
              <w:bottom w:val="nil"/>
              <w:right w:val="single" w:sz="4" w:space="0" w:color="auto"/>
            </w:tcBorders>
          </w:tcPr>
          <w:p w:rsidR="006F2674" w:rsidRPr="00313107" w:rsidRDefault="006F2674" w:rsidP="00D05D51">
            <w:pPr>
              <w:spacing w:line="276" w:lineRule="auto"/>
              <w:rPr>
                <w:rFonts w:ascii="Tahoma" w:hAnsi="Tahoma" w:cs="Tahoma"/>
                <w:b/>
                <w:i/>
                <w:sz w:val="22"/>
                <w:szCs w:val="22"/>
                <w:lang w:val="en-US" w:eastAsia="en-US"/>
              </w:rPr>
            </w:pPr>
            <w:r w:rsidRPr="00313107">
              <w:rPr>
                <w:rFonts w:ascii="Tahoma" w:hAnsi="Tahoma" w:cs="Tahoma"/>
                <w:b/>
                <w:i/>
                <w:sz w:val="22"/>
                <w:szCs w:val="22"/>
                <w:lang w:val="en-US" w:eastAsia="en-US"/>
              </w:rPr>
              <w:t>Infrastructura culturală</w:t>
            </w:r>
          </w:p>
        </w:tc>
        <w:tc>
          <w:tcPr>
            <w:tcW w:w="4162" w:type="dxa"/>
            <w:tcBorders>
              <w:top w:val="single" w:sz="4" w:space="0" w:color="auto"/>
              <w:left w:val="single" w:sz="4" w:space="0" w:color="auto"/>
              <w:bottom w:val="single" w:sz="4" w:space="0" w:color="auto"/>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Modernizarea, renovarea si dotarea caminului cultural din satul Bibiresti, comuna Ungureni, judetul Bacau</w:t>
            </w:r>
          </w:p>
        </w:tc>
        <w:tc>
          <w:tcPr>
            <w:tcW w:w="3315" w:type="dxa"/>
            <w:tcBorders>
              <w:top w:val="single" w:sz="4" w:space="0" w:color="auto"/>
              <w:left w:val="single" w:sz="4" w:space="0" w:color="auto"/>
              <w:bottom w:val="nil"/>
              <w:right w:val="single" w:sz="4" w:space="0" w:color="auto"/>
            </w:tcBorders>
          </w:tcPr>
          <w:p w:rsidR="006F2674" w:rsidRPr="00313107" w:rsidRDefault="006F2674" w:rsidP="00D05D51">
            <w:pPr>
              <w:spacing w:line="276" w:lineRule="auto"/>
              <w:rPr>
                <w:rFonts w:ascii="Tahoma" w:hAnsi="Tahoma" w:cs="Tahoma"/>
                <w:bCs/>
                <w:sz w:val="22"/>
                <w:szCs w:val="22"/>
                <w:lang w:val="pt-BR" w:eastAsia="en-US"/>
              </w:rPr>
            </w:pPr>
            <w:r w:rsidRPr="00313107">
              <w:rPr>
                <w:rFonts w:ascii="Tahoma" w:hAnsi="Tahoma" w:cs="Tahoma"/>
                <w:bCs/>
                <w:sz w:val="22"/>
                <w:szCs w:val="22"/>
                <w:lang w:val="pt-BR" w:eastAsia="en-US"/>
              </w:rPr>
              <w:t xml:space="preserve"> Valoarea proiectului </w:t>
            </w:r>
          </w:p>
          <w:p w:rsidR="006F2674" w:rsidRPr="00313107" w:rsidRDefault="006F2674" w:rsidP="00D05D51">
            <w:pPr>
              <w:spacing w:line="276" w:lineRule="auto"/>
              <w:rPr>
                <w:rFonts w:ascii="Tahoma" w:hAnsi="Tahoma" w:cs="Tahoma"/>
                <w:bCs/>
                <w:sz w:val="22"/>
                <w:szCs w:val="22"/>
                <w:lang w:val="pt-BR" w:eastAsia="en-US"/>
              </w:rPr>
            </w:pPr>
            <w:r w:rsidRPr="00313107">
              <w:rPr>
                <w:rFonts w:ascii="Tahoma" w:hAnsi="Tahoma" w:cs="Tahoma"/>
                <w:bCs/>
                <w:sz w:val="22"/>
                <w:szCs w:val="22"/>
                <w:lang w:val="pt-BR" w:eastAsia="en-US"/>
              </w:rPr>
              <w:t xml:space="preserve">Camin cultural reabilitat/modernizat </w:t>
            </w:r>
          </w:p>
        </w:tc>
        <w:tc>
          <w:tcPr>
            <w:tcW w:w="1705" w:type="dxa"/>
            <w:tcBorders>
              <w:top w:val="single" w:sz="4" w:space="0" w:color="auto"/>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r w:rsidRPr="00313107">
              <w:rPr>
                <w:rFonts w:ascii="Tahoma" w:hAnsi="Tahoma" w:cs="Tahoma"/>
                <w:bCs/>
                <w:sz w:val="22"/>
                <w:szCs w:val="22"/>
                <w:lang w:val="pt-BR" w:eastAsia="en-US"/>
              </w:rPr>
              <w:t xml:space="preserve"> FEADR </w:t>
            </w:r>
          </w:p>
        </w:tc>
        <w:tc>
          <w:tcPr>
            <w:tcW w:w="2238" w:type="dxa"/>
            <w:tcBorders>
              <w:top w:val="single" w:sz="4" w:space="0" w:color="auto"/>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r w:rsidRPr="00313107">
              <w:rPr>
                <w:rFonts w:ascii="Tahoma" w:hAnsi="Tahoma" w:cs="Tahoma"/>
                <w:bCs/>
                <w:sz w:val="22"/>
                <w:szCs w:val="22"/>
                <w:lang w:val="pt-BR" w:eastAsia="en-US"/>
              </w:rPr>
              <w:t>2019</w:t>
            </w:r>
          </w:p>
        </w:tc>
        <w:tc>
          <w:tcPr>
            <w:tcW w:w="2254" w:type="dxa"/>
            <w:tcBorders>
              <w:top w:val="single" w:sz="4" w:space="0" w:color="auto"/>
              <w:left w:val="single" w:sz="4" w:space="0" w:color="auto"/>
              <w:bottom w:val="nil"/>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 xml:space="preserve"> UAT UNGURENI</w:t>
            </w:r>
          </w:p>
        </w:tc>
      </w:tr>
      <w:tr w:rsidR="006F2674" w:rsidRPr="00313107" w:rsidTr="006F2674">
        <w:trPr>
          <w:jc w:val="center"/>
        </w:trPr>
        <w:tc>
          <w:tcPr>
            <w:tcW w:w="265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
                <w:i/>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Modernizare, renovare si dotare camin cultural din sat Valea Seaca, Comuna Valea Seaca, judetul Bacau</w:t>
            </w:r>
          </w:p>
        </w:tc>
        <w:tc>
          <w:tcPr>
            <w:tcW w:w="331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nil"/>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 xml:space="preserve"> UAT VALEA SEACA</w:t>
            </w:r>
          </w:p>
        </w:tc>
      </w:tr>
      <w:tr w:rsidR="006F2674" w:rsidRPr="00313107" w:rsidTr="006F2674">
        <w:trPr>
          <w:jc w:val="center"/>
        </w:trPr>
        <w:tc>
          <w:tcPr>
            <w:tcW w:w="265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
                <w:i/>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6F2674" w:rsidRPr="00313107" w:rsidRDefault="006F2674" w:rsidP="00D05D51">
            <w:pPr>
              <w:spacing w:line="276" w:lineRule="auto"/>
              <w:rPr>
                <w:rFonts w:ascii="Tahoma" w:hAnsi="Tahoma" w:cs="Tahoma"/>
                <w:sz w:val="22"/>
                <w:szCs w:val="22"/>
                <w:lang w:eastAsia="en-US"/>
              </w:rPr>
            </w:pPr>
            <w:r w:rsidRPr="00313107">
              <w:rPr>
                <w:rFonts w:ascii="Tahoma" w:eastAsiaTheme="minorHAnsi" w:hAnsi="Tahoma" w:cs="Tahoma"/>
                <w:color w:val="000000"/>
                <w:sz w:val="22"/>
                <w:szCs w:val="22"/>
                <w:lang w:eastAsia="en-US"/>
              </w:rPr>
              <w:t>Modernizarea, renovarea si dotarea caminului cultural din comuna Zemes, judetul Bacau</w:t>
            </w:r>
          </w:p>
        </w:tc>
        <w:tc>
          <w:tcPr>
            <w:tcW w:w="331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nil"/>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UAT ZEMES</w:t>
            </w:r>
          </w:p>
        </w:tc>
      </w:tr>
      <w:tr w:rsidR="006F2674" w:rsidRPr="00313107" w:rsidTr="006F2674">
        <w:trPr>
          <w:jc w:val="center"/>
        </w:trPr>
        <w:tc>
          <w:tcPr>
            <w:tcW w:w="265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
                <w:i/>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6F2674" w:rsidRPr="00313107" w:rsidRDefault="006F2674" w:rsidP="006F2674">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Reabilitare, modernizare si dotare camin cultural, sat Cosnea, comuna Agas , judetul Bacau</w:t>
            </w:r>
          </w:p>
        </w:tc>
        <w:tc>
          <w:tcPr>
            <w:tcW w:w="331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nil"/>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COMUNA AGAS</w:t>
            </w:r>
          </w:p>
        </w:tc>
      </w:tr>
      <w:tr w:rsidR="006F2674" w:rsidRPr="00313107" w:rsidTr="006F2674">
        <w:trPr>
          <w:jc w:val="center"/>
        </w:trPr>
        <w:tc>
          <w:tcPr>
            <w:tcW w:w="265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
                <w:i/>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Reabilitare, modernizare si dotare camin cultural in satul Bogata, comuna Dofteana , judetul Bacau</w:t>
            </w:r>
          </w:p>
        </w:tc>
        <w:tc>
          <w:tcPr>
            <w:tcW w:w="331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nil"/>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COMUNA DOFTEANA</w:t>
            </w:r>
          </w:p>
        </w:tc>
      </w:tr>
      <w:tr w:rsidR="006F2674" w:rsidRPr="00313107" w:rsidTr="006F2674">
        <w:trPr>
          <w:jc w:val="center"/>
        </w:trPr>
        <w:tc>
          <w:tcPr>
            <w:tcW w:w="265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
                <w:i/>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6F2674" w:rsidRDefault="006F2674" w:rsidP="006F2674">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Modernizare drum comunal dc142, km 0+000 - 3+640, sat Tarhausi, comuna Ghimes-Faget, judetul Bacau</w:t>
            </w:r>
          </w:p>
          <w:p w:rsidR="00313107" w:rsidRPr="00313107" w:rsidRDefault="00313107" w:rsidP="006F2674">
            <w:pPr>
              <w:autoSpaceDE w:val="0"/>
              <w:autoSpaceDN w:val="0"/>
              <w:adjustRightInd w:val="0"/>
              <w:rPr>
                <w:rFonts w:ascii="Tahoma" w:eastAsiaTheme="minorHAnsi" w:hAnsi="Tahoma" w:cs="Tahoma"/>
                <w:color w:val="000000"/>
                <w:sz w:val="22"/>
                <w:szCs w:val="22"/>
                <w:lang w:eastAsia="en-US"/>
              </w:rPr>
            </w:pPr>
          </w:p>
        </w:tc>
        <w:tc>
          <w:tcPr>
            <w:tcW w:w="331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single" w:sz="4" w:space="0" w:color="auto"/>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COMUNA GHIMES-FAGET</w:t>
            </w:r>
          </w:p>
        </w:tc>
      </w:tr>
      <w:tr w:rsidR="006F2674" w:rsidRPr="00313107" w:rsidTr="006F2674">
        <w:trPr>
          <w:jc w:val="center"/>
        </w:trPr>
        <w:tc>
          <w:tcPr>
            <w:tcW w:w="2655" w:type="dxa"/>
            <w:tcBorders>
              <w:top w:val="nil"/>
              <w:left w:val="single" w:sz="4" w:space="0" w:color="auto"/>
              <w:bottom w:val="nil"/>
              <w:right w:val="single" w:sz="4" w:space="0" w:color="auto"/>
            </w:tcBorders>
          </w:tcPr>
          <w:p w:rsidR="006F2674" w:rsidRPr="00313107" w:rsidRDefault="006F2674" w:rsidP="006F2674">
            <w:pPr>
              <w:autoSpaceDE w:val="0"/>
              <w:autoSpaceDN w:val="0"/>
              <w:adjustRightInd w:val="0"/>
              <w:rPr>
                <w:rFonts w:ascii="Tahoma" w:hAnsi="Tahoma" w:cs="Tahoma"/>
                <w:sz w:val="22"/>
                <w:szCs w:val="22"/>
              </w:rPr>
            </w:pPr>
          </w:p>
        </w:tc>
        <w:tc>
          <w:tcPr>
            <w:tcW w:w="4162" w:type="dxa"/>
            <w:tcBorders>
              <w:top w:val="single" w:sz="4" w:space="0" w:color="auto"/>
              <w:left w:val="single" w:sz="4" w:space="0" w:color="auto"/>
              <w:bottom w:val="single" w:sz="4" w:space="0" w:color="auto"/>
              <w:right w:val="single" w:sz="4" w:space="0" w:color="auto"/>
            </w:tcBorders>
          </w:tcPr>
          <w:p w:rsidR="006F2674" w:rsidRDefault="006F2674" w:rsidP="006F2674">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Modernizare, renovare si dotare camin cultural Girlenii de Sus din sat Girleni, com. Girleni, jud. Bacau</w:t>
            </w:r>
          </w:p>
          <w:p w:rsidR="00313107" w:rsidRPr="00313107" w:rsidRDefault="00313107" w:rsidP="006F2674">
            <w:pPr>
              <w:autoSpaceDE w:val="0"/>
              <w:autoSpaceDN w:val="0"/>
              <w:adjustRightInd w:val="0"/>
              <w:rPr>
                <w:rFonts w:ascii="Tahoma" w:eastAsiaTheme="minorHAnsi" w:hAnsi="Tahoma" w:cs="Tahoma"/>
                <w:color w:val="000000"/>
                <w:sz w:val="22"/>
                <w:szCs w:val="22"/>
                <w:lang w:eastAsia="en-US"/>
              </w:rPr>
            </w:pPr>
          </w:p>
        </w:tc>
        <w:tc>
          <w:tcPr>
            <w:tcW w:w="331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single" w:sz="4" w:space="0" w:color="auto"/>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COMUNA GÎRLENI</w:t>
            </w:r>
          </w:p>
        </w:tc>
      </w:tr>
      <w:tr w:rsidR="006F2674" w:rsidRPr="00313107" w:rsidTr="006F2674">
        <w:trPr>
          <w:jc w:val="center"/>
        </w:trPr>
        <w:tc>
          <w:tcPr>
            <w:tcW w:w="2655" w:type="dxa"/>
            <w:tcBorders>
              <w:top w:val="nil"/>
              <w:left w:val="single" w:sz="4" w:space="0" w:color="auto"/>
              <w:bottom w:val="nil"/>
              <w:right w:val="single" w:sz="4" w:space="0" w:color="auto"/>
            </w:tcBorders>
          </w:tcPr>
          <w:p w:rsidR="006F2674" w:rsidRPr="00313107" w:rsidRDefault="006F2674" w:rsidP="006F2674">
            <w:pPr>
              <w:autoSpaceDE w:val="0"/>
              <w:autoSpaceDN w:val="0"/>
              <w:adjustRightInd w:val="0"/>
              <w:rPr>
                <w:rFonts w:ascii="Tahoma" w:hAnsi="Tahoma" w:cs="Tahoma"/>
                <w:sz w:val="22"/>
                <w:szCs w:val="22"/>
              </w:rPr>
            </w:pPr>
          </w:p>
        </w:tc>
        <w:tc>
          <w:tcPr>
            <w:tcW w:w="4162" w:type="dxa"/>
            <w:tcBorders>
              <w:top w:val="single" w:sz="4" w:space="0" w:color="auto"/>
              <w:left w:val="single" w:sz="4" w:space="0" w:color="auto"/>
              <w:bottom w:val="single" w:sz="4" w:space="0" w:color="auto"/>
              <w:right w:val="single" w:sz="4" w:space="0" w:color="auto"/>
            </w:tcBorders>
          </w:tcPr>
          <w:p w:rsidR="006F2674" w:rsidRPr="00313107" w:rsidRDefault="006F2674" w:rsidP="006F2674">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Reabilitare, modernizare si dotare, camin cultural, sat Letea Veche, comuna Letea Veche judetul Bacau</w:t>
            </w:r>
          </w:p>
        </w:tc>
        <w:tc>
          <w:tcPr>
            <w:tcW w:w="3315" w:type="dxa"/>
            <w:tcBorders>
              <w:top w:val="nil"/>
              <w:left w:val="single" w:sz="4" w:space="0" w:color="auto"/>
              <w:bottom w:val="nil"/>
              <w:right w:val="single" w:sz="4" w:space="0" w:color="auto"/>
            </w:tcBorders>
          </w:tcPr>
          <w:p w:rsidR="006F2674" w:rsidRPr="00313107" w:rsidRDefault="006F2674" w:rsidP="00D05D51">
            <w:pPr>
              <w:spacing w:line="276" w:lineRule="auto"/>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single" w:sz="4" w:space="0" w:color="auto"/>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 xml:space="preserve">COMUNA LETEA VECHE </w:t>
            </w:r>
          </w:p>
        </w:tc>
      </w:tr>
      <w:tr w:rsidR="006F2674" w:rsidRPr="00313107" w:rsidTr="00313107">
        <w:trPr>
          <w:jc w:val="center"/>
        </w:trPr>
        <w:tc>
          <w:tcPr>
            <w:tcW w:w="2655" w:type="dxa"/>
            <w:tcBorders>
              <w:top w:val="nil"/>
              <w:left w:val="single" w:sz="4" w:space="0" w:color="auto"/>
              <w:bottom w:val="single" w:sz="4" w:space="0" w:color="auto"/>
              <w:right w:val="single" w:sz="4" w:space="0" w:color="auto"/>
            </w:tcBorders>
          </w:tcPr>
          <w:p w:rsidR="006F2674" w:rsidRPr="00313107" w:rsidRDefault="006F2674" w:rsidP="006F2674">
            <w:pPr>
              <w:autoSpaceDE w:val="0"/>
              <w:autoSpaceDN w:val="0"/>
              <w:adjustRightInd w:val="0"/>
              <w:rPr>
                <w:rFonts w:ascii="Tahoma" w:hAnsi="Tahoma" w:cs="Tahoma"/>
                <w:sz w:val="22"/>
                <w:szCs w:val="22"/>
              </w:rPr>
            </w:pPr>
          </w:p>
        </w:tc>
        <w:tc>
          <w:tcPr>
            <w:tcW w:w="4162" w:type="dxa"/>
            <w:tcBorders>
              <w:top w:val="single" w:sz="4" w:space="0" w:color="auto"/>
              <w:left w:val="single" w:sz="4" w:space="0" w:color="auto"/>
              <w:bottom w:val="single" w:sz="4" w:space="0" w:color="auto"/>
              <w:right w:val="single" w:sz="4" w:space="0" w:color="auto"/>
            </w:tcBorders>
          </w:tcPr>
          <w:p w:rsidR="006F2674" w:rsidRDefault="006F2674" w:rsidP="00313107">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Reabilitare, modernizare</w:t>
            </w:r>
            <w:r w:rsidR="00313107" w:rsidRPr="00313107">
              <w:rPr>
                <w:rFonts w:ascii="Tahoma" w:eastAsiaTheme="minorHAnsi" w:hAnsi="Tahoma" w:cs="Tahoma"/>
                <w:color w:val="000000"/>
                <w:sz w:val="22"/>
                <w:szCs w:val="22"/>
                <w:lang w:eastAsia="en-US"/>
              </w:rPr>
              <w:t xml:space="preserve"> si dotare camin cultural, sat T</w:t>
            </w:r>
            <w:r w:rsidRPr="00313107">
              <w:rPr>
                <w:rFonts w:ascii="Tahoma" w:eastAsiaTheme="minorHAnsi" w:hAnsi="Tahoma" w:cs="Tahoma"/>
                <w:color w:val="000000"/>
                <w:sz w:val="22"/>
                <w:szCs w:val="22"/>
                <w:lang w:eastAsia="en-US"/>
              </w:rPr>
              <w:t xml:space="preserve">uta, comuna </w:t>
            </w:r>
            <w:r w:rsidR="00313107" w:rsidRPr="00313107">
              <w:rPr>
                <w:rFonts w:ascii="Tahoma" w:eastAsiaTheme="minorHAnsi" w:hAnsi="Tahoma" w:cs="Tahoma"/>
                <w:color w:val="000000"/>
                <w:sz w:val="22"/>
                <w:szCs w:val="22"/>
                <w:lang w:eastAsia="en-US"/>
              </w:rPr>
              <w:t>Tg Trotus, judetul B</w:t>
            </w:r>
            <w:r w:rsidRPr="00313107">
              <w:rPr>
                <w:rFonts w:ascii="Tahoma" w:eastAsiaTheme="minorHAnsi" w:hAnsi="Tahoma" w:cs="Tahoma"/>
                <w:color w:val="000000"/>
                <w:sz w:val="22"/>
                <w:szCs w:val="22"/>
                <w:lang w:eastAsia="en-US"/>
              </w:rPr>
              <w:t>acau</w:t>
            </w:r>
          </w:p>
          <w:p w:rsidR="00313107" w:rsidRPr="00313107" w:rsidRDefault="00313107" w:rsidP="00313107">
            <w:pPr>
              <w:autoSpaceDE w:val="0"/>
              <w:autoSpaceDN w:val="0"/>
              <w:adjustRightInd w:val="0"/>
              <w:rPr>
                <w:rFonts w:ascii="Tahoma" w:eastAsiaTheme="minorHAnsi" w:hAnsi="Tahoma" w:cs="Tahoma"/>
                <w:color w:val="000000"/>
                <w:sz w:val="22"/>
                <w:szCs w:val="22"/>
                <w:lang w:eastAsia="en-US"/>
              </w:rPr>
            </w:pPr>
          </w:p>
        </w:tc>
        <w:tc>
          <w:tcPr>
            <w:tcW w:w="3315" w:type="dxa"/>
            <w:tcBorders>
              <w:top w:val="nil"/>
              <w:left w:val="single" w:sz="4" w:space="0" w:color="auto"/>
              <w:bottom w:val="single" w:sz="4" w:space="0" w:color="auto"/>
              <w:right w:val="single" w:sz="4" w:space="0" w:color="auto"/>
            </w:tcBorders>
          </w:tcPr>
          <w:p w:rsidR="006F2674" w:rsidRPr="00313107" w:rsidRDefault="006F2674" w:rsidP="00D05D51">
            <w:pPr>
              <w:spacing w:line="276" w:lineRule="auto"/>
              <w:rPr>
                <w:rFonts w:ascii="Tahoma" w:hAnsi="Tahoma" w:cs="Tahoma"/>
                <w:bCs/>
                <w:sz w:val="22"/>
                <w:szCs w:val="22"/>
                <w:lang w:val="pt-BR" w:eastAsia="en-US"/>
              </w:rPr>
            </w:pPr>
          </w:p>
        </w:tc>
        <w:tc>
          <w:tcPr>
            <w:tcW w:w="1705" w:type="dxa"/>
            <w:tcBorders>
              <w:top w:val="nil"/>
              <w:left w:val="single" w:sz="4" w:space="0" w:color="auto"/>
              <w:bottom w:val="single" w:sz="4" w:space="0" w:color="auto"/>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single" w:sz="4" w:space="0" w:color="auto"/>
              <w:right w:val="single" w:sz="4" w:space="0" w:color="auto"/>
            </w:tcBorders>
          </w:tcPr>
          <w:p w:rsidR="006F2674" w:rsidRPr="00313107" w:rsidRDefault="006F2674" w:rsidP="00D05D51">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single" w:sz="4" w:space="0" w:color="auto"/>
              <w:right w:val="single" w:sz="4" w:space="0" w:color="auto"/>
            </w:tcBorders>
          </w:tcPr>
          <w:p w:rsidR="006F2674" w:rsidRPr="00313107" w:rsidRDefault="006F2674" w:rsidP="00D05D51">
            <w:pPr>
              <w:autoSpaceDE w:val="0"/>
              <w:autoSpaceDN w:val="0"/>
              <w:adjustRightInd w:val="0"/>
              <w:rPr>
                <w:rFonts w:ascii="Tahoma" w:eastAsiaTheme="minorHAnsi" w:hAnsi="Tahoma" w:cs="Tahoma"/>
                <w:color w:val="000000"/>
                <w:sz w:val="22"/>
                <w:szCs w:val="22"/>
                <w:lang w:eastAsia="en-US"/>
              </w:rPr>
            </w:pPr>
            <w:r w:rsidRPr="00313107">
              <w:rPr>
                <w:rFonts w:ascii="Tahoma" w:eastAsiaTheme="minorHAnsi" w:hAnsi="Tahoma" w:cs="Tahoma"/>
                <w:color w:val="000000"/>
                <w:sz w:val="22"/>
                <w:szCs w:val="22"/>
                <w:lang w:eastAsia="en-US"/>
              </w:rPr>
              <w:t>COMUNA TARGU TROTUS</w:t>
            </w:r>
          </w:p>
        </w:tc>
      </w:tr>
      <w:tr w:rsidR="00313107" w:rsidRPr="00887909" w:rsidTr="00313107">
        <w:trPr>
          <w:jc w:val="center"/>
        </w:trPr>
        <w:tc>
          <w:tcPr>
            <w:tcW w:w="2655"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single" w:sz="4" w:space="0" w:color="auto"/>
              <w:right w:val="single" w:sz="4" w:space="0" w:color="auto"/>
            </w:tcBorders>
          </w:tcPr>
          <w:p w:rsidR="00313107" w:rsidRPr="004B6298" w:rsidRDefault="00313107" w:rsidP="00D05D51">
            <w:pPr>
              <w:spacing w:line="276" w:lineRule="auto"/>
              <w:jc w:val="center"/>
              <w:rPr>
                <w:rFonts w:ascii="Tahoma" w:hAnsi="Tahoma" w:cs="Tahoma"/>
                <w:bCs/>
                <w:sz w:val="22"/>
                <w:szCs w:val="22"/>
                <w:lang w:val="pt-BR" w:eastAsia="en-US"/>
              </w:rPr>
            </w:pPr>
            <w:r w:rsidRPr="00BA2668">
              <w:rPr>
                <w:rFonts w:ascii="Tahoma" w:hAnsi="Tahoma" w:cs="Tahoma"/>
                <w:b/>
                <w:bCs/>
                <w:sz w:val="22"/>
                <w:szCs w:val="22"/>
                <w:lang w:val="pt-BR" w:eastAsia="en-US"/>
              </w:rPr>
              <w:t>Entitatea responsabila</w:t>
            </w:r>
          </w:p>
        </w:tc>
      </w:tr>
      <w:tr w:rsidR="00313107" w:rsidRPr="00887909" w:rsidTr="00313107">
        <w:trPr>
          <w:jc w:val="center"/>
        </w:trPr>
        <w:tc>
          <w:tcPr>
            <w:tcW w:w="2655" w:type="dxa"/>
            <w:tcBorders>
              <w:top w:val="single" w:sz="4" w:space="0" w:color="auto"/>
              <w:left w:val="single" w:sz="4" w:space="0" w:color="auto"/>
              <w:bottom w:val="single" w:sz="4" w:space="0" w:color="auto"/>
              <w:right w:val="single" w:sz="4" w:space="0" w:color="auto"/>
            </w:tcBorders>
          </w:tcPr>
          <w:p w:rsidR="00313107" w:rsidRDefault="00313107" w:rsidP="006F2674">
            <w:pPr>
              <w:autoSpaceDE w:val="0"/>
              <w:autoSpaceDN w:val="0"/>
              <w:adjustRightInd w:val="0"/>
              <w:rPr>
                <w:rFonts w:ascii="Tahoma" w:hAnsi="Tahoma" w:cs="Tahoma"/>
                <w:sz w:val="22"/>
                <w:szCs w:val="22"/>
                <w:lang w:val="it-IT"/>
              </w:rPr>
            </w:pPr>
            <w:r w:rsidRPr="00FC07D4">
              <w:rPr>
                <w:rFonts w:ascii="Tahoma" w:hAnsi="Tahoma" w:cs="Tahoma"/>
                <w:sz w:val="22"/>
                <w:szCs w:val="22"/>
              </w:rPr>
              <w:t xml:space="preserve"> </w:t>
            </w:r>
            <w:r w:rsidRPr="00AA64E6">
              <w:rPr>
                <w:rFonts w:ascii="Tahoma" w:hAnsi="Tahoma" w:cs="Tahoma"/>
                <w:b/>
                <w:i/>
                <w:sz w:val="22"/>
                <w:szCs w:val="22"/>
              </w:rPr>
              <w:t>Sprijinirea colectivităţilor locale privind creşterea capacităţii instituţionale, bugetare şi tehnice de încurajare, gestiune, protecţie şi promovare a culturii locale şi a patrimoniului cultural local şi naţional.</w:t>
            </w:r>
            <w:r w:rsidRPr="00FC07D4">
              <w:rPr>
                <w:rFonts w:ascii="Tahoma" w:hAnsi="Tahoma" w:cs="Tahoma"/>
                <w:sz w:val="22"/>
                <w:szCs w:val="22"/>
              </w:rPr>
              <w:t xml:space="preserve"> </w:t>
            </w:r>
            <w:r w:rsidRPr="00FC07D4">
              <w:rPr>
                <w:rFonts w:ascii="Tahoma" w:hAnsi="Tahoma" w:cs="Tahoma"/>
                <w:sz w:val="22"/>
                <w:szCs w:val="22"/>
                <w:lang w:val="it-IT"/>
              </w:rPr>
              <w:t>Obiectiv: Popularizarea</w:t>
            </w:r>
          </w:p>
          <w:p w:rsidR="00313107" w:rsidRDefault="00313107" w:rsidP="00313107">
            <w:pPr>
              <w:autoSpaceDE w:val="0"/>
              <w:autoSpaceDN w:val="0"/>
              <w:adjustRightInd w:val="0"/>
              <w:rPr>
                <w:rFonts w:ascii="Tahoma" w:hAnsi="Tahoma" w:cs="Tahoma"/>
                <w:sz w:val="22"/>
                <w:szCs w:val="22"/>
                <w:lang w:val="it-IT"/>
              </w:rPr>
            </w:pPr>
            <w:r w:rsidRPr="00FC07D4">
              <w:rPr>
                <w:rFonts w:ascii="Tahoma" w:hAnsi="Tahoma" w:cs="Tahoma"/>
                <w:sz w:val="22"/>
                <w:szCs w:val="22"/>
                <w:lang w:val="it-IT"/>
              </w:rPr>
              <w:t>în rândul proprietarilor de monumente istorice, aflate în stare avansată de degradare,</w:t>
            </w:r>
          </w:p>
          <w:p w:rsidR="00313107" w:rsidRPr="00FC07D4" w:rsidRDefault="00313107" w:rsidP="006F2674">
            <w:pPr>
              <w:autoSpaceDE w:val="0"/>
              <w:autoSpaceDN w:val="0"/>
              <w:adjustRightInd w:val="0"/>
              <w:rPr>
                <w:rFonts w:ascii="Tahoma" w:hAnsi="Tahoma" w:cs="Tahoma"/>
                <w:sz w:val="22"/>
                <w:szCs w:val="22"/>
                <w:lang w:val="it-IT"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spacing w:after="200"/>
              <w:rPr>
                <w:rFonts w:ascii="Tahoma" w:hAnsi="Tahoma" w:cs="Tahoma"/>
                <w:bCs/>
                <w:sz w:val="22"/>
                <w:szCs w:val="22"/>
                <w:lang w:val="it-IT" w:eastAsia="en-US"/>
              </w:rPr>
            </w:pPr>
            <w:r w:rsidRPr="00FC07D4">
              <w:rPr>
                <w:rFonts w:ascii="Tahoma" w:hAnsi="Tahoma" w:cs="Tahoma"/>
                <w:bCs/>
                <w:sz w:val="22"/>
                <w:szCs w:val="22"/>
                <w:lang w:val="pt-BR"/>
              </w:rPr>
              <w:t xml:space="preserve">Informarea </w:t>
            </w:r>
            <w:r w:rsidRPr="00FC07D4">
              <w:rPr>
                <w:rFonts w:ascii="Tahoma" w:hAnsi="Tahoma" w:cs="Tahoma"/>
                <w:sz w:val="22"/>
                <w:szCs w:val="22"/>
                <w:lang w:val="it-IT"/>
              </w:rPr>
              <w:t>proprietarilor de monumente istorice, aflate în stare avansată de degradare, cu privire la oportunitățile de finanțare dedicate patrimoniului cultural sau dezvoltării regionale şi turismului</w:t>
            </w:r>
          </w:p>
        </w:tc>
        <w:tc>
          <w:tcPr>
            <w:tcW w:w="3315"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rPr>
                <w:rFonts w:ascii="Tahoma" w:hAnsi="Tahoma" w:cs="Tahoma"/>
                <w:bCs/>
                <w:sz w:val="22"/>
                <w:szCs w:val="22"/>
                <w:lang w:val="it-IT" w:eastAsia="en-US"/>
              </w:rPr>
            </w:pPr>
          </w:p>
          <w:p w:rsidR="00313107" w:rsidRPr="00FC07D4" w:rsidRDefault="00313107" w:rsidP="002268D7">
            <w:pPr>
              <w:rPr>
                <w:rFonts w:ascii="Tahoma" w:hAnsi="Tahoma" w:cs="Tahoma"/>
                <w:bCs/>
                <w:sz w:val="22"/>
                <w:szCs w:val="22"/>
                <w:lang w:val="it-IT"/>
              </w:rPr>
            </w:pPr>
          </w:p>
          <w:p w:rsidR="00313107" w:rsidRPr="00FC07D4" w:rsidRDefault="00313107" w:rsidP="002268D7">
            <w:pPr>
              <w:spacing w:after="200"/>
              <w:rPr>
                <w:rFonts w:ascii="Tahoma" w:hAnsi="Tahoma" w:cs="Tahoma"/>
                <w:bCs/>
                <w:sz w:val="22"/>
                <w:szCs w:val="22"/>
                <w:lang w:val="it-IT" w:eastAsia="en-US"/>
              </w:rPr>
            </w:pPr>
            <w:r w:rsidRPr="00FC07D4">
              <w:rPr>
                <w:rFonts w:ascii="Tahoma" w:hAnsi="Tahoma" w:cs="Tahoma"/>
                <w:bCs/>
                <w:sz w:val="22"/>
                <w:szCs w:val="22"/>
                <w:lang w:val="it-IT"/>
              </w:rPr>
              <w:t>-numar informari transmise (prin poștă sau poșta electronică)</w:t>
            </w:r>
          </w:p>
        </w:tc>
        <w:tc>
          <w:tcPr>
            <w:tcW w:w="1705"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rPr>
                <w:rFonts w:ascii="Tahoma" w:hAnsi="Tahoma" w:cs="Tahoma"/>
                <w:bCs/>
                <w:sz w:val="22"/>
                <w:szCs w:val="22"/>
                <w:lang w:val="pt-BR" w:eastAsia="en-US"/>
              </w:rPr>
            </w:pPr>
          </w:p>
          <w:p w:rsidR="00313107" w:rsidRPr="00FC07D4" w:rsidRDefault="00313107" w:rsidP="002268D7">
            <w:pPr>
              <w:rPr>
                <w:rFonts w:ascii="Tahoma" w:hAnsi="Tahoma" w:cs="Tahoma"/>
                <w:bCs/>
                <w:sz w:val="22"/>
                <w:szCs w:val="22"/>
                <w:lang w:val="pt-BR"/>
              </w:rPr>
            </w:pPr>
          </w:p>
          <w:p w:rsidR="00313107" w:rsidRPr="00FC07D4" w:rsidRDefault="00313107" w:rsidP="002268D7">
            <w:pPr>
              <w:spacing w:after="200"/>
              <w:rPr>
                <w:rFonts w:ascii="Tahoma" w:hAnsi="Tahoma" w:cs="Tahoma"/>
                <w:bCs/>
                <w:sz w:val="22"/>
                <w:szCs w:val="22"/>
                <w:lang w:val="pt-BR" w:eastAsia="en-US"/>
              </w:rPr>
            </w:pPr>
            <w:r w:rsidRPr="00FC07D4">
              <w:rPr>
                <w:rFonts w:ascii="Tahoma" w:hAnsi="Tahoma" w:cs="Tahoma"/>
                <w:bCs/>
                <w:sz w:val="22"/>
                <w:szCs w:val="22"/>
                <w:lang w:val="pt-BR"/>
              </w:rPr>
              <w:t>De la bugetul de stat sau din venituri extrabugetare</w:t>
            </w:r>
          </w:p>
        </w:tc>
        <w:tc>
          <w:tcPr>
            <w:tcW w:w="2238" w:type="dxa"/>
            <w:tcBorders>
              <w:top w:val="nil"/>
              <w:left w:val="single" w:sz="4" w:space="0" w:color="auto"/>
              <w:bottom w:val="nil"/>
              <w:right w:val="single" w:sz="4" w:space="0" w:color="auto"/>
            </w:tcBorders>
          </w:tcPr>
          <w:p w:rsidR="00313107" w:rsidRPr="00FC07D4" w:rsidRDefault="00313107" w:rsidP="002268D7">
            <w:pPr>
              <w:spacing w:after="200"/>
              <w:jc w:val="center"/>
              <w:rPr>
                <w:rFonts w:ascii="Tahoma" w:hAnsi="Tahoma" w:cs="Tahoma"/>
                <w:bCs/>
                <w:sz w:val="22"/>
                <w:szCs w:val="22"/>
                <w:lang w:val="pt-BR" w:eastAsia="en-US"/>
              </w:rPr>
            </w:pPr>
          </w:p>
        </w:tc>
        <w:tc>
          <w:tcPr>
            <w:tcW w:w="2254" w:type="dxa"/>
            <w:tcBorders>
              <w:top w:val="single" w:sz="4" w:space="0" w:color="auto"/>
              <w:left w:val="single" w:sz="4" w:space="0" w:color="auto"/>
              <w:bottom w:val="nil"/>
              <w:right w:val="single" w:sz="4" w:space="0" w:color="auto"/>
            </w:tcBorders>
          </w:tcPr>
          <w:p w:rsidR="00313107" w:rsidRPr="004B6298" w:rsidRDefault="00313107" w:rsidP="002268D7">
            <w:pPr>
              <w:spacing w:line="276" w:lineRule="auto"/>
              <w:jc w:val="center"/>
              <w:rPr>
                <w:rFonts w:ascii="Tahoma" w:hAnsi="Tahoma" w:cs="Tahoma"/>
                <w:bCs/>
                <w:sz w:val="22"/>
                <w:szCs w:val="22"/>
                <w:lang w:val="pt-BR" w:eastAsia="en-US"/>
              </w:rPr>
            </w:pPr>
          </w:p>
        </w:tc>
      </w:tr>
      <w:tr w:rsidR="00313107" w:rsidRPr="00887909" w:rsidTr="00313107">
        <w:trPr>
          <w:jc w:val="center"/>
        </w:trPr>
        <w:tc>
          <w:tcPr>
            <w:tcW w:w="2655" w:type="dxa"/>
            <w:tcBorders>
              <w:top w:val="single" w:sz="4" w:space="0" w:color="auto"/>
              <w:left w:val="single" w:sz="4" w:space="0" w:color="auto"/>
              <w:bottom w:val="single" w:sz="4" w:space="0" w:color="auto"/>
              <w:right w:val="single" w:sz="4" w:space="0" w:color="auto"/>
            </w:tcBorders>
          </w:tcPr>
          <w:p w:rsidR="00313107" w:rsidRDefault="00313107" w:rsidP="006F2674">
            <w:pPr>
              <w:autoSpaceDE w:val="0"/>
              <w:autoSpaceDN w:val="0"/>
              <w:adjustRightInd w:val="0"/>
              <w:rPr>
                <w:rFonts w:ascii="Tahoma" w:hAnsi="Tahoma" w:cs="Tahoma"/>
                <w:b/>
                <w:i/>
                <w:sz w:val="22"/>
                <w:szCs w:val="22"/>
                <w:lang w:val="it-IT"/>
              </w:rPr>
            </w:pPr>
            <w:r w:rsidRPr="00AA64E6">
              <w:rPr>
                <w:rFonts w:ascii="Tahoma" w:hAnsi="Tahoma" w:cs="Tahoma"/>
                <w:b/>
                <w:i/>
                <w:sz w:val="22"/>
                <w:szCs w:val="22"/>
                <w:lang w:val="it-IT"/>
              </w:rPr>
              <w:t xml:space="preserve"> </w:t>
            </w:r>
          </w:p>
          <w:p w:rsidR="00313107" w:rsidRDefault="00313107" w:rsidP="00313107">
            <w:pPr>
              <w:autoSpaceDE w:val="0"/>
              <w:autoSpaceDN w:val="0"/>
              <w:adjustRightInd w:val="0"/>
              <w:rPr>
                <w:rFonts w:ascii="Tahoma" w:hAnsi="Tahoma" w:cs="Tahoma"/>
                <w:b/>
                <w:i/>
                <w:sz w:val="22"/>
                <w:szCs w:val="22"/>
                <w:lang w:val="it-IT"/>
              </w:rPr>
            </w:pPr>
            <w:r w:rsidRPr="00AA64E6">
              <w:rPr>
                <w:rFonts w:ascii="Tahoma" w:hAnsi="Tahoma" w:cs="Tahoma"/>
                <w:b/>
                <w:i/>
                <w:sz w:val="22"/>
                <w:szCs w:val="22"/>
                <w:lang w:val="it-IT"/>
              </w:rPr>
              <w:t>Digitizarea patrimoniului cultural pentru sprijinirea accesului publicului şi atragerea unui nou public, precum şi sprijinirea industriilor creative pentru folosirea avantajelor oferite de piaţa unică digitală</w:t>
            </w:r>
          </w:p>
          <w:p w:rsidR="00313107" w:rsidRPr="00FC07D4" w:rsidRDefault="00313107" w:rsidP="00313107">
            <w:pPr>
              <w:autoSpaceDE w:val="0"/>
              <w:autoSpaceDN w:val="0"/>
              <w:adjustRightInd w:val="0"/>
              <w:rPr>
                <w:rFonts w:ascii="Tahoma" w:hAnsi="Tahoma" w:cs="Tahoma"/>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autoSpaceDE w:val="0"/>
              <w:autoSpaceDN w:val="0"/>
              <w:adjustRightInd w:val="0"/>
              <w:rPr>
                <w:rFonts w:ascii="Tahoma" w:hAnsi="Tahoma" w:cs="Tahoma"/>
                <w:sz w:val="22"/>
                <w:szCs w:val="22"/>
              </w:rPr>
            </w:pPr>
            <w:r w:rsidRPr="00FC07D4">
              <w:rPr>
                <w:rFonts w:ascii="Tahoma" w:hAnsi="Tahoma" w:cs="Tahoma"/>
                <w:sz w:val="22"/>
                <w:szCs w:val="22"/>
              </w:rPr>
              <w:t xml:space="preserve">Achiziționarea unei memorii externe pentru depozitarea arhivei electronice </w:t>
            </w:r>
          </w:p>
          <w:p w:rsidR="00313107" w:rsidRPr="00FC07D4" w:rsidRDefault="00313107" w:rsidP="002268D7">
            <w:pPr>
              <w:rPr>
                <w:rFonts w:ascii="Tahoma" w:hAnsi="Tahoma" w:cs="Tahoma"/>
                <w:bCs/>
                <w:sz w:val="22"/>
                <w:szCs w:val="22"/>
                <w:lang w:val="pt-BR" w:eastAsia="en-US"/>
              </w:rPr>
            </w:pPr>
            <w:r w:rsidRPr="00FC07D4">
              <w:rPr>
                <w:rFonts w:ascii="Tahoma" w:hAnsi="Tahoma" w:cs="Tahoma"/>
                <w:sz w:val="22"/>
                <w:szCs w:val="22"/>
              </w:rPr>
              <w:t xml:space="preserve">Asigurarea </w:t>
            </w:r>
            <w:r w:rsidRPr="00FC07D4">
              <w:rPr>
                <w:rFonts w:ascii="Tahoma" w:hAnsi="Tahoma" w:cs="Tahoma"/>
                <w:sz w:val="22"/>
                <w:szCs w:val="22"/>
                <w:lang w:val="it-IT"/>
              </w:rPr>
              <w:t xml:space="preserve">accesului publicului la arhiva de fotografii a monumentelor istorice </w:t>
            </w:r>
          </w:p>
        </w:tc>
        <w:tc>
          <w:tcPr>
            <w:tcW w:w="3315"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rPr>
                <w:rFonts w:ascii="Tahoma" w:hAnsi="Tahoma" w:cs="Tahoma"/>
                <w:sz w:val="22"/>
                <w:szCs w:val="22"/>
              </w:rPr>
            </w:pPr>
            <w:r w:rsidRPr="00FC07D4">
              <w:rPr>
                <w:rFonts w:ascii="Tahoma" w:hAnsi="Tahoma" w:cs="Tahoma"/>
                <w:sz w:val="22"/>
                <w:szCs w:val="22"/>
              </w:rPr>
              <w:t xml:space="preserve">memorie externa  achizitionata </w:t>
            </w:r>
          </w:p>
          <w:p w:rsidR="00313107" w:rsidRPr="00FC07D4" w:rsidRDefault="00313107" w:rsidP="002268D7">
            <w:pPr>
              <w:spacing w:after="200"/>
              <w:rPr>
                <w:rFonts w:ascii="Tahoma" w:hAnsi="Tahoma" w:cs="Tahoma"/>
                <w:bCs/>
                <w:sz w:val="22"/>
                <w:szCs w:val="22"/>
                <w:lang w:val="pt-BR" w:eastAsia="en-US"/>
              </w:rPr>
            </w:pPr>
            <w:r w:rsidRPr="00FC07D4">
              <w:rPr>
                <w:rFonts w:ascii="Tahoma" w:hAnsi="Tahoma" w:cs="Tahoma"/>
                <w:sz w:val="22"/>
                <w:szCs w:val="22"/>
              </w:rPr>
              <w:t xml:space="preserve">-  domeniu internet functional -numar persoane  care au avut acces la arhiva de fotografii </w:t>
            </w:r>
          </w:p>
        </w:tc>
        <w:tc>
          <w:tcPr>
            <w:tcW w:w="1705"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rPr>
                <w:rFonts w:ascii="Tahoma" w:hAnsi="Tahoma" w:cs="Tahoma"/>
                <w:bCs/>
                <w:sz w:val="22"/>
                <w:szCs w:val="22"/>
                <w:lang w:val="pt-BR" w:eastAsia="en-US"/>
              </w:rPr>
            </w:pPr>
          </w:p>
          <w:p w:rsidR="00313107" w:rsidRPr="00FC07D4" w:rsidRDefault="00313107" w:rsidP="002268D7">
            <w:pPr>
              <w:spacing w:after="200"/>
              <w:rPr>
                <w:rFonts w:ascii="Tahoma" w:hAnsi="Tahoma" w:cs="Tahoma"/>
                <w:bCs/>
                <w:sz w:val="22"/>
                <w:szCs w:val="22"/>
                <w:lang w:val="pt-BR" w:eastAsia="en-US"/>
              </w:rPr>
            </w:pPr>
            <w:r w:rsidRPr="00FC07D4">
              <w:rPr>
                <w:rFonts w:ascii="Tahoma" w:hAnsi="Tahoma" w:cs="Tahoma"/>
                <w:bCs/>
                <w:sz w:val="22"/>
                <w:szCs w:val="22"/>
                <w:lang w:val="pt-BR"/>
              </w:rPr>
              <w:t xml:space="preserve"> Buget  de stat sau din venituri extrabugetare</w:t>
            </w:r>
          </w:p>
        </w:tc>
        <w:tc>
          <w:tcPr>
            <w:tcW w:w="2238" w:type="dxa"/>
            <w:tcBorders>
              <w:top w:val="nil"/>
              <w:left w:val="single" w:sz="4" w:space="0" w:color="auto"/>
              <w:bottom w:val="single" w:sz="4" w:space="0" w:color="auto"/>
              <w:right w:val="single" w:sz="4" w:space="0" w:color="auto"/>
            </w:tcBorders>
          </w:tcPr>
          <w:p w:rsidR="00313107" w:rsidRPr="00FC07D4" w:rsidRDefault="00313107" w:rsidP="002268D7">
            <w:pPr>
              <w:jc w:val="center"/>
              <w:rPr>
                <w:rFonts w:ascii="Tahoma" w:hAnsi="Tahoma" w:cs="Tahoma"/>
                <w:bCs/>
                <w:sz w:val="22"/>
                <w:szCs w:val="22"/>
                <w:lang w:val="pt-BR" w:eastAsia="en-US"/>
              </w:rPr>
            </w:pPr>
          </w:p>
          <w:p w:rsidR="00313107" w:rsidRPr="00FC07D4" w:rsidRDefault="00313107" w:rsidP="002268D7">
            <w:pPr>
              <w:spacing w:after="200"/>
              <w:jc w:val="center"/>
              <w:rPr>
                <w:rFonts w:ascii="Tahoma" w:hAnsi="Tahoma" w:cs="Tahoma"/>
                <w:bCs/>
                <w:sz w:val="22"/>
                <w:szCs w:val="22"/>
                <w:lang w:val="pt-BR" w:eastAsia="en-US"/>
              </w:rPr>
            </w:pPr>
            <w:r w:rsidRPr="00FC07D4">
              <w:rPr>
                <w:rFonts w:ascii="Tahoma" w:hAnsi="Tahoma" w:cs="Tahoma"/>
                <w:bCs/>
                <w:sz w:val="22"/>
                <w:szCs w:val="22"/>
                <w:lang w:val="pt-BR" w:eastAsia="en-US"/>
              </w:rPr>
              <w:t xml:space="preserve">31.12.2018 </w:t>
            </w:r>
          </w:p>
        </w:tc>
        <w:tc>
          <w:tcPr>
            <w:tcW w:w="2254" w:type="dxa"/>
            <w:tcBorders>
              <w:top w:val="nil"/>
              <w:left w:val="single" w:sz="4" w:space="0" w:color="auto"/>
              <w:bottom w:val="single" w:sz="4" w:space="0" w:color="auto"/>
              <w:right w:val="single" w:sz="4" w:space="0" w:color="auto"/>
            </w:tcBorders>
          </w:tcPr>
          <w:p w:rsidR="00313107" w:rsidRPr="00756297" w:rsidRDefault="00313107" w:rsidP="002268D7">
            <w:pPr>
              <w:spacing w:line="276" w:lineRule="auto"/>
              <w:jc w:val="center"/>
              <w:rPr>
                <w:rFonts w:ascii="Tahoma" w:hAnsi="Tahoma" w:cs="Tahoma"/>
                <w:bCs/>
                <w:sz w:val="22"/>
                <w:szCs w:val="22"/>
                <w:lang w:val="pt-BR" w:eastAsia="en-US"/>
              </w:rPr>
            </w:pPr>
            <w:r w:rsidRPr="004B6298">
              <w:rPr>
                <w:rFonts w:ascii="Tahoma" w:hAnsi="Tahoma" w:cs="Tahoma"/>
                <w:bCs/>
                <w:sz w:val="22"/>
                <w:szCs w:val="22"/>
                <w:lang w:val="pt-BR" w:eastAsia="en-US"/>
              </w:rPr>
              <w:t>Directia judeteana pentru Cultura Bacau</w:t>
            </w:r>
          </w:p>
        </w:tc>
      </w:tr>
      <w:tr w:rsidR="00313107" w:rsidRPr="00887909" w:rsidTr="00ED1669">
        <w:trPr>
          <w:jc w:val="center"/>
        </w:trPr>
        <w:tc>
          <w:tcPr>
            <w:tcW w:w="2655" w:type="dxa"/>
            <w:tcBorders>
              <w:top w:val="single" w:sz="4" w:space="0" w:color="auto"/>
              <w:left w:val="single" w:sz="4" w:space="0" w:color="auto"/>
              <w:bottom w:val="nil"/>
              <w:right w:val="single" w:sz="4" w:space="0" w:color="auto"/>
            </w:tcBorders>
          </w:tcPr>
          <w:p w:rsidR="00313107" w:rsidRPr="00BA2668" w:rsidRDefault="00313107" w:rsidP="00D05D51">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nil"/>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nil"/>
              <w:right w:val="single" w:sz="4" w:space="0" w:color="auto"/>
            </w:tcBorders>
          </w:tcPr>
          <w:p w:rsidR="00313107" w:rsidRPr="004B6298" w:rsidRDefault="00313107" w:rsidP="00D05D51">
            <w:pPr>
              <w:spacing w:line="276" w:lineRule="auto"/>
              <w:jc w:val="center"/>
              <w:rPr>
                <w:rFonts w:ascii="Tahoma" w:hAnsi="Tahoma" w:cs="Tahoma"/>
                <w:bCs/>
                <w:sz w:val="22"/>
                <w:szCs w:val="22"/>
                <w:lang w:val="pt-BR" w:eastAsia="en-US"/>
              </w:rPr>
            </w:pPr>
            <w:r w:rsidRPr="00BA2668">
              <w:rPr>
                <w:rFonts w:ascii="Tahoma" w:hAnsi="Tahoma" w:cs="Tahoma"/>
                <w:b/>
                <w:bCs/>
                <w:sz w:val="22"/>
                <w:szCs w:val="22"/>
                <w:lang w:val="pt-BR" w:eastAsia="en-US"/>
              </w:rPr>
              <w:t>Entitatea responsabila</w:t>
            </w:r>
          </w:p>
        </w:tc>
      </w:tr>
      <w:tr w:rsidR="00313107" w:rsidRPr="00887909" w:rsidTr="00ED1669">
        <w:trPr>
          <w:jc w:val="center"/>
        </w:trPr>
        <w:tc>
          <w:tcPr>
            <w:tcW w:w="2655" w:type="dxa"/>
            <w:tcBorders>
              <w:top w:val="single" w:sz="4" w:space="0" w:color="auto"/>
              <w:left w:val="single" w:sz="4" w:space="0" w:color="auto"/>
              <w:bottom w:val="nil"/>
              <w:right w:val="single" w:sz="4" w:space="0" w:color="auto"/>
            </w:tcBorders>
          </w:tcPr>
          <w:p w:rsidR="00313107" w:rsidRPr="00AA64E6" w:rsidRDefault="00313107" w:rsidP="002268D7">
            <w:pPr>
              <w:spacing w:line="276" w:lineRule="auto"/>
              <w:jc w:val="center"/>
              <w:rPr>
                <w:rFonts w:ascii="Tahoma" w:hAnsi="Tahoma" w:cs="Tahoma"/>
                <w:b/>
                <w:bCs/>
                <w:i/>
                <w:sz w:val="22"/>
                <w:szCs w:val="22"/>
                <w:lang w:eastAsia="en-US"/>
              </w:rPr>
            </w:pPr>
            <w:r w:rsidRPr="00AA64E6">
              <w:rPr>
                <w:rFonts w:ascii="Tahoma" w:hAnsi="Tahoma" w:cs="Tahoma"/>
                <w:b/>
                <w:bCs/>
                <w:i/>
                <w:sz w:val="22"/>
                <w:szCs w:val="22"/>
                <w:lang w:eastAsia="en-US"/>
              </w:rPr>
              <w:t>Centenarul Marii Uniri</w:t>
            </w:r>
          </w:p>
        </w:tc>
        <w:tc>
          <w:tcPr>
            <w:tcW w:w="4162"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10" w:lineRule="exact"/>
              <w:jc w:val="center"/>
              <w:rPr>
                <w:rFonts w:ascii="Tahoma" w:hAnsi="Tahoma" w:cs="Tahoma"/>
                <w:sz w:val="22"/>
                <w:szCs w:val="22"/>
              </w:rPr>
            </w:pPr>
            <w:r w:rsidRPr="00AA64E6">
              <w:rPr>
                <w:rStyle w:val="BodyText10"/>
                <w:rFonts w:ascii="Tahoma" w:hAnsi="Tahoma" w:cs="Tahoma"/>
                <w:sz w:val="22"/>
                <w:szCs w:val="22"/>
                <w:lang w:eastAsia="en-US"/>
              </w:rPr>
              <w:t>Alecsandriada</w:t>
            </w:r>
          </w:p>
        </w:tc>
        <w:tc>
          <w:tcPr>
            <w:tcW w:w="3315"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10" w:lineRule="exact"/>
              <w:ind w:left="160"/>
              <w:rPr>
                <w:rFonts w:ascii="Tahoma" w:hAnsi="Tahoma" w:cs="Tahoma"/>
                <w:sz w:val="22"/>
                <w:szCs w:val="22"/>
              </w:rPr>
            </w:pPr>
            <w:r w:rsidRPr="00AA64E6">
              <w:rPr>
                <w:rStyle w:val="BodyText10"/>
                <w:rFonts w:ascii="Tahoma" w:hAnsi="Tahoma" w:cs="Tahoma"/>
                <w:sz w:val="22"/>
                <w:szCs w:val="22"/>
                <w:lang w:eastAsia="en-US"/>
              </w:rPr>
              <w:t>150.000 lei</w:t>
            </w:r>
          </w:p>
        </w:tc>
        <w:tc>
          <w:tcPr>
            <w:tcW w:w="1705" w:type="dxa"/>
            <w:tcBorders>
              <w:top w:val="single" w:sz="4" w:space="0" w:color="auto"/>
              <w:left w:val="single" w:sz="4" w:space="0" w:color="auto"/>
              <w:bottom w:val="nil"/>
              <w:right w:val="single" w:sz="4" w:space="0" w:color="auto"/>
            </w:tcBorders>
          </w:tcPr>
          <w:p w:rsidR="00313107" w:rsidRPr="00AA64E6" w:rsidRDefault="00313107" w:rsidP="00614F67">
            <w:pPr>
              <w:spacing w:line="276" w:lineRule="auto"/>
              <w:jc w:val="center"/>
              <w:rPr>
                <w:rFonts w:ascii="Tahoma" w:hAnsi="Tahoma" w:cs="Tahoma"/>
                <w:bCs/>
                <w:sz w:val="22"/>
                <w:szCs w:val="22"/>
                <w:lang w:val="pt-BR" w:eastAsia="en-US"/>
              </w:rPr>
            </w:pPr>
            <w:r w:rsidRPr="00AA64E6">
              <w:rPr>
                <w:rFonts w:ascii="Tahoma" w:hAnsi="Tahoma" w:cs="Tahoma"/>
                <w:bCs/>
                <w:sz w:val="22"/>
                <w:szCs w:val="22"/>
                <w:lang w:val="pt-BR" w:eastAsia="en-US"/>
              </w:rPr>
              <w:t xml:space="preserve">Buget local/buget </w:t>
            </w:r>
          </w:p>
        </w:tc>
        <w:tc>
          <w:tcPr>
            <w:tcW w:w="2238"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69" w:lineRule="exact"/>
              <w:ind w:left="300"/>
              <w:rPr>
                <w:rFonts w:ascii="Tahoma" w:hAnsi="Tahoma" w:cs="Tahoma"/>
                <w:sz w:val="22"/>
                <w:szCs w:val="22"/>
              </w:rPr>
            </w:pPr>
            <w:r w:rsidRPr="00AA64E6">
              <w:rPr>
                <w:rStyle w:val="BodyText10"/>
                <w:rFonts w:ascii="Tahoma" w:hAnsi="Tahoma" w:cs="Tahoma"/>
                <w:sz w:val="22"/>
                <w:szCs w:val="22"/>
                <w:lang w:eastAsia="en-US"/>
              </w:rPr>
              <w:t>01 Aprilie 30 Iunie</w:t>
            </w:r>
          </w:p>
        </w:tc>
        <w:tc>
          <w:tcPr>
            <w:tcW w:w="2254" w:type="dxa"/>
            <w:tcBorders>
              <w:top w:val="single" w:sz="4" w:space="0" w:color="auto"/>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b/>
                <w:sz w:val="22"/>
                <w:szCs w:val="22"/>
              </w:rPr>
            </w:pPr>
            <w:r w:rsidRPr="00614F67">
              <w:rPr>
                <w:rStyle w:val="BodytextBold"/>
                <w:rFonts w:ascii="Tahoma" w:hAnsi="Tahoma" w:cs="Tahoma"/>
                <w:b w:val="0"/>
                <w:sz w:val="22"/>
                <w:szCs w:val="22"/>
              </w:rPr>
              <w:t>Consiliul</w:t>
            </w:r>
          </w:p>
          <w:p w:rsidR="00313107" w:rsidRPr="00614F67" w:rsidRDefault="00313107" w:rsidP="002268D7">
            <w:pPr>
              <w:pStyle w:val="BodyText2"/>
              <w:shd w:val="clear" w:color="auto" w:fill="auto"/>
              <w:spacing w:after="0" w:line="269" w:lineRule="exact"/>
              <w:jc w:val="center"/>
              <w:rPr>
                <w:rFonts w:ascii="Tahoma" w:hAnsi="Tahoma" w:cs="Tahoma"/>
                <w:b/>
                <w:sz w:val="22"/>
                <w:szCs w:val="22"/>
              </w:rPr>
            </w:pPr>
            <w:r w:rsidRPr="00614F67">
              <w:rPr>
                <w:rStyle w:val="BodytextBold"/>
                <w:rFonts w:ascii="Tahoma" w:hAnsi="Tahoma" w:cs="Tahoma"/>
                <w:b w:val="0"/>
                <w:sz w:val="22"/>
                <w:szCs w:val="22"/>
              </w:rPr>
              <w:t>Judeţean</w:t>
            </w:r>
          </w:p>
          <w:p w:rsidR="00313107" w:rsidRPr="00614F67" w:rsidRDefault="00313107" w:rsidP="002268D7">
            <w:pPr>
              <w:pStyle w:val="BodyText2"/>
              <w:shd w:val="clear" w:color="auto" w:fill="auto"/>
              <w:spacing w:after="0" w:line="269" w:lineRule="exact"/>
              <w:jc w:val="center"/>
              <w:rPr>
                <w:rFonts w:ascii="Tahoma" w:hAnsi="Tahoma" w:cs="Tahoma"/>
                <w:b/>
                <w:sz w:val="22"/>
                <w:szCs w:val="22"/>
              </w:rPr>
            </w:pPr>
            <w:r w:rsidRPr="00614F67">
              <w:rPr>
                <w:rStyle w:val="BodytextBold"/>
                <w:rFonts w:ascii="Tahoma" w:hAnsi="Tahoma" w:cs="Tahoma"/>
                <w:b w:val="0"/>
                <w:sz w:val="22"/>
                <w:szCs w:val="22"/>
              </w:rPr>
              <w:t>Bacău</w:t>
            </w: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64" w:lineRule="exact"/>
              <w:jc w:val="both"/>
              <w:rPr>
                <w:rFonts w:ascii="Tahoma" w:hAnsi="Tahoma" w:cs="Tahoma"/>
                <w:sz w:val="22"/>
                <w:szCs w:val="22"/>
              </w:rPr>
            </w:pPr>
            <w:r w:rsidRPr="00AA64E6">
              <w:rPr>
                <w:rStyle w:val="BodyText10"/>
                <w:rFonts w:ascii="Tahoma" w:hAnsi="Tahoma" w:cs="Tahoma"/>
                <w:sz w:val="22"/>
                <w:szCs w:val="22"/>
                <w:lang w:eastAsia="en-US"/>
              </w:rPr>
              <w:t>Simpozion National</w:t>
            </w:r>
          </w:p>
          <w:p w:rsidR="00313107" w:rsidRPr="00AA64E6" w:rsidRDefault="00313107" w:rsidP="002268D7">
            <w:pPr>
              <w:pStyle w:val="BodyText2"/>
              <w:shd w:val="clear" w:color="auto" w:fill="auto"/>
              <w:spacing w:after="0" w:line="264" w:lineRule="exact"/>
              <w:jc w:val="both"/>
              <w:rPr>
                <w:rFonts w:ascii="Tahoma" w:hAnsi="Tahoma" w:cs="Tahoma"/>
                <w:sz w:val="22"/>
                <w:szCs w:val="22"/>
              </w:rPr>
            </w:pPr>
            <w:r w:rsidRPr="00AA64E6">
              <w:rPr>
                <w:rStyle w:val="BodyText10"/>
                <w:rFonts w:ascii="Tahoma" w:hAnsi="Tahoma" w:cs="Tahoma"/>
                <w:sz w:val="22"/>
                <w:szCs w:val="22"/>
                <w:lang w:eastAsia="en-US"/>
              </w:rPr>
              <w:t>Dedicat Mioriţei</w:t>
            </w:r>
          </w:p>
        </w:tc>
        <w:tc>
          <w:tcPr>
            <w:tcW w:w="3315"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10" w:lineRule="exact"/>
              <w:ind w:left="160"/>
              <w:rPr>
                <w:rFonts w:ascii="Tahoma" w:hAnsi="Tahoma" w:cs="Tahoma"/>
                <w:sz w:val="22"/>
                <w:szCs w:val="22"/>
              </w:rPr>
            </w:pPr>
            <w:r w:rsidRPr="00AA64E6">
              <w:rPr>
                <w:rStyle w:val="BodyText10"/>
                <w:rFonts w:ascii="Tahoma" w:hAnsi="Tahoma" w:cs="Tahoma"/>
                <w:sz w:val="22"/>
                <w:szCs w:val="22"/>
                <w:lang w:eastAsia="en-US"/>
              </w:rPr>
              <w:t>100.000  lei</w:t>
            </w:r>
          </w:p>
        </w:tc>
        <w:tc>
          <w:tcPr>
            <w:tcW w:w="1705" w:type="dxa"/>
            <w:tcBorders>
              <w:top w:val="nil"/>
              <w:left w:val="single" w:sz="4" w:space="0" w:color="auto"/>
              <w:bottom w:val="nil"/>
              <w:right w:val="single" w:sz="4" w:space="0" w:color="auto"/>
            </w:tcBorders>
          </w:tcPr>
          <w:p w:rsidR="00313107" w:rsidRPr="00AA64E6" w:rsidRDefault="00313107" w:rsidP="002268D7">
            <w:pPr>
              <w:spacing w:line="276" w:lineRule="auto"/>
              <w:jc w:val="center"/>
              <w:rPr>
                <w:rFonts w:ascii="Tahoma" w:hAnsi="Tahoma" w:cs="Tahoma"/>
                <w:bCs/>
                <w:sz w:val="22"/>
                <w:szCs w:val="22"/>
                <w:lang w:val="pt-BR" w:eastAsia="en-US"/>
              </w:rPr>
            </w:pPr>
            <w:r w:rsidRPr="00AA64E6">
              <w:rPr>
                <w:rFonts w:ascii="Tahoma" w:hAnsi="Tahoma" w:cs="Tahoma"/>
                <w:bCs/>
                <w:sz w:val="22"/>
                <w:szCs w:val="22"/>
                <w:lang w:val="pt-BR" w:eastAsia="en-US"/>
              </w:rPr>
              <w:t>stat</w:t>
            </w:r>
          </w:p>
        </w:tc>
        <w:tc>
          <w:tcPr>
            <w:tcW w:w="2238"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69" w:lineRule="exact"/>
              <w:rPr>
                <w:rFonts w:ascii="Tahoma" w:hAnsi="Tahoma" w:cs="Tahoma"/>
                <w:sz w:val="22"/>
                <w:szCs w:val="22"/>
              </w:rPr>
            </w:pPr>
            <w:r w:rsidRPr="00AA64E6">
              <w:rPr>
                <w:rStyle w:val="BodyText10"/>
                <w:rFonts w:ascii="Tahoma" w:hAnsi="Tahoma" w:cs="Tahoma"/>
                <w:sz w:val="22"/>
                <w:szCs w:val="22"/>
                <w:lang w:eastAsia="en-US"/>
              </w:rPr>
              <w:t>1-31August2018</w:t>
            </w: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64" w:lineRule="exact"/>
              <w:jc w:val="both"/>
              <w:rPr>
                <w:rFonts w:ascii="Tahoma" w:hAnsi="Tahoma" w:cs="Tahoma"/>
                <w:sz w:val="22"/>
                <w:szCs w:val="22"/>
              </w:rPr>
            </w:pPr>
            <w:r w:rsidRPr="00AA64E6">
              <w:rPr>
                <w:rStyle w:val="BodyText10"/>
                <w:rFonts w:ascii="Tahoma" w:hAnsi="Tahoma" w:cs="Tahoma"/>
                <w:sz w:val="22"/>
                <w:szCs w:val="22"/>
                <w:lang w:eastAsia="en-US"/>
              </w:rPr>
              <w:t>Recital de poezie pe Aleea Domnitorilor din Cricova- Chişinău</w:t>
            </w:r>
          </w:p>
        </w:tc>
        <w:tc>
          <w:tcPr>
            <w:tcW w:w="3315"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10" w:lineRule="exact"/>
              <w:ind w:left="160"/>
              <w:rPr>
                <w:rFonts w:ascii="Tahoma" w:hAnsi="Tahoma" w:cs="Tahoma"/>
                <w:sz w:val="22"/>
                <w:szCs w:val="22"/>
              </w:rPr>
            </w:pPr>
            <w:r w:rsidRPr="00AA64E6">
              <w:rPr>
                <w:rStyle w:val="BodyText10"/>
                <w:rFonts w:ascii="Tahoma" w:hAnsi="Tahoma" w:cs="Tahoma"/>
                <w:sz w:val="22"/>
                <w:szCs w:val="22"/>
                <w:lang w:eastAsia="en-US"/>
              </w:rPr>
              <w:t>8.000 lei</w:t>
            </w:r>
          </w:p>
        </w:tc>
        <w:tc>
          <w:tcPr>
            <w:tcW w:w="1705" w:type="dxa"/>
            <w:tcBorders>
              <w:top w:val="nil"/>
              <w:left w:val="single" w:sz="4" w:space="0" w:color="auto"/>
              <w:bottom w:val="nil"/>
              <w:right w:val="single" w:sz="4" w:space="0" w:color="auto"/>
            </w:tcBorders>
          </w:tcPr>
          <w:p w:rsidR="00313107" w:rsidRPr="00AA64E6"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AA64E6" w:rsidRDefault="00313107" w:rsidP="00614F67">
            <w:pPr>
              <w:pStyle w:val="BodyText2"/>
              <w:shd w:val="clear" w:color="auto" w:fill="auto"/>
              <w:spacing w:after="0" w:line="269" w:lineRule="exact"/>
              <w:rPr>
                <w:rFonts w:ascii="Tahoma" w:hAnsi="Tahoma" w:cs="Tahoma"/>
                <w:sz w:val="22"/>
                <w:szCs w:val="22"/>
              </w:rPr>
            </w:pPr>
            <w:r w:rsidRPr="00AA64E6">
              <w:rPr>
                <w:rStyle w:val="BodyText10"/>
                <w:rFonts w:ascii="Tahoma" w:hAnsi="Tahoma" w:cs="Tahoma"/>
                <w:sz w:val="22"/>
                <w:szCs w:val="22"/>
                <w:lang w:eastAsia="en-US"/>
              </w:rPr>
              <w:t>Început</w:t>
            </w:r>
            <w:r>
              <w:rPr>
                <w:rStyle w:val="BodyText10"/>
                <w:rFonts w:ascii="Tahoma" w:hAnsi="Tahoma" w:cs="Tahoma"/>
                <w:sz w:val="22"/>
                <w:szCs w:val="22"/>
                <w:lang w:eastAsia="en-US"/>
              </w:rPr>
              <w:t xml:space="preserve"> </w:t>
            </w:r>
            <w:r w:rsidRPr="00AA64E6">
              <w:rPr>
                <w:rStyle w:val="BodyText10"/>
                <w:rFonts w:ascii="Tahoma" w:hAnsi="Tahoma" w:cs="Tahoma"/>
                <w:sz w:val="22"/>
                <w:szCs w:val="22"/>
                <w:lang w:eastAsia="en-US"/>
              </w:rPr>
              <w:t>2017</w:t>
            </w: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64" w:lineRule="exact"/>
              <w:jc w:val="both"/>
              <w:rPr>
                <w:rFonts w:ascii="Tahoma" w:hAnsi="Tahoma" w:cs="Tahoma"/>
                <w:sz w:val="22"/>
                <w:szCs w:val="22"/>
              </w:rPr>
            </w:pPr>
            <w:r w:rsidRPr="00AA64E6">
              <w:rPr>
                <w:rStyle w:val="BodyText10"/>
                <w:rFonts w:ascii="Tahoma" w:hAnsi="Tahoma" w:cs="Tahoma"/>
                <w:sz w:val="22"/>
                <w:szCs w:val="22"/>
                <w:lang w:eastAsia="en-US"/>
              </w:rPr>
              <w:t>Festivalul Judeţean al tradiţiilor şi obiceiurilor ceangăilor din Moldova.</w:t>
            </w:r>
          </w:p>
        </w:tc>
        <w:tc>
          <w:tcPr>
            <w:tcW w:w="3315"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10" w:lineRule="exact"/>
              <w:ind w:left="160"/>
              <w:rPr>
                <w:rFonts w:ascii="Tahoma" w:hAnsi="Tahoma" w:cs="Tahoma"/>
                <w:sz w:val="22"/>
                <w:szCs w:val="22"/>
              </w:rPr>
            </w:pPr>
            <w:r w:rsidRPr="00AA64E6">
              <w:rPr>
                <w:rStyle w:val="BodyText10"/>
                <w:rFonts w:ascii="Tahoma" w:hAnsi="Tahoma" w:cs="Tahoma"/>
                <w:sz w:val="22"/>
                <w:szCs w:val="22"/>
                <w:lang w:eastAsia="en-US"/>
              </w:rPr>
              <w:t>50.000 lei</w:t>
            </w:r>
          </w:p>
        </w:tc>
        <w:tc>
          <w:tcPr>
            <w:tcW w:w="1705" w:type="dxa"/>
            <w:tcBorders>
              <w:top w:val="nil"/>
              <w:left w:val="single" w:sz="4" w:space="0" w:color="auto"/>
              <w:bottom w:val="single" w:sz="4" w:space="0" w:color="auto"/>
              <w:right w:val="single" w:sz="4" w:space="0" w:color="auto"/>
            </w:tcBorders>
          </w:tcPr>
          <w:p w:rsidR="00313107" w:rsidRPr="00AA64E6"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60" w:line="210" w:lineRule="exact"/>
              <w:jc w:val="center"/>
              <w:rPr>
                <w:rFonts w:ascii="Tahoma" w:hAnsi="Tahoma" w:cs="Tahoma"/>
                <w:sz w:val="22"/>
                <w:szCs w:val="22"/>
              </w:rPr>
            </w:pPr>
            <w:r w:rsidRPr="00AA64E6">
              <w:rPr>
                <w:rStyle w:val="BodyText10"/>
                <w:rFonts w:ascii="Tahoma" w:hAnsi="Tahoma" w:cs="Tahoma"/>
                <w:sz w:val="22"/>
                <w:szCs w:val="22"/>
                <w:lang w:eastAsia="en-US"/>
              </w:rPr>
              <w:t>August</w:t>
            </w:r>
          </w:p>
          <w:p w:rsidR="00313107" w:rsidRPr="00AA64E6" w:rsidRDefault="00313107" w:rsidP="002268D7">
            <w:pPr>
              <w:pStyle w:val="BodyText2"/>
              <w:shd w:val="clear" w:color="auto" w:fill="auto"/>
              <w:spacing w:before="60" w:after="0" w:line="210" w:lineRule="exact"/>
              <w:jc w:val="center"/>
              <w:rPr>
                <w:rFonts w:ascii="Tahoma" w:hAnsi="Tahoma" w:cs="Tahoma"/>
                <w:sz w:val="22"/>
                <w:szCs w:val="22"/>
              </w:rPr>
            </w:pPr>
            <w:r w:rsidRPr="00AA64E6">
              <w:rPr>
                <w:rStyle w:val="BodyText10"/>
                <w:rFonts w:ascii="Tahoma" w:hAnsi="Tahoma" w:cs="Tahoma"/>
                <w:sz w:val="22"/>
                <w:szCs w:val="22"/>
                <w:lang w:eastAsia="en-US"/>
              </w:rPr>
              <w:t>2018</w:t>
            </w:r>
          </w:p>
        </w:tc>
        <w:tc>
          <w:tcPr>
            <w:tcW w:w="2254"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p>
        </w:tc>
      </w:tr>
      <w:tr w:rsidR="00313107" w:rsidRPr="00887909" w:rsidTr="006F2674">
        <w:trPr>
          <w:trHeight w:val="585"/>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64" w:lineRule="exact"/>
              <w:jc w:val="center"/>
              <w:rPr>
                <w:rFonts w:ascii="Tahoma" w:hAnsi="Tahoma" w:cs="Tahoma"/>
                <w:sz w:val="22"/>
                <w:szCs w:val="22"/>
              </w:rPr>
            </w:pPr>
            <w:r w:rsidRPr="00AA64E6">
              <w:rPr>
                <w:rStyle w:val="BodyText10"/>
                <w:rFonts w:ascii="Tahoma" w:hAnsi="Tahoma" w:cs="Tahoma"/>
                <w:sz w:val="22"/>
                <w:szCs w:val="22"/>
                <w:lang w:eastAsia="en-US"/>
              </w:rPr>
              <w:t xml:space="preserve">Simpozion şi Expoziţie Filatelică sub genericul </w:t>
            </w:r>
            <w:r w:rsidRPr="00AA64E6">
              <w:rPr>
                <w:rStyle w:val="BodytextBold"/>
                <w:rFonts w:ascii="Tahoma" w:hAnsi="Tahoma" w:cs="Tahoma"/>
                <w:b w:val="0"/>
                <w:sz w:val="22"/>
                <w:szCs w:val="22"/>
              </w:rPr>
              <w:t>Triumful Unei Naţiuni</w:t>
            </w:r>
          </w:p>
        </w:tc>
        <w:tc>
          <w:tcPr>
            <w:tcW w:w="3315"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10" w:lineRule="exact"/>
              <w:ind w:left="160"/>
              <w:rPr>
                <w:rFonts w:ascii="Tahoma" w:hAnsi="Tahoma" w:cs="Tahoma"/>
                <w:sz w:val="22"/>
                <w:szCs w:val="22"/>
              </w:rPr>
            </w:pPr>
            <w:r w:rsidRPr="00AA64E6">
              <w:rPr>
                <w:rStyle w:val="BodytextBold"/>
                <w:rFonts w:ascii="Tahoma" w:hAnsi="Tahoma" w:cs="Tahoma"/>
                <w:b w:val="0"/>
                <w:sz w:val="22"/>
                <w:szCs w:val="22"/>
              </w:rPr>
              <w:t>40.000</w:t>
            </w:r>
            <w:r w:rsidRPr="00AA64E6">
              <w:rPr>
                <w:rStyle w:val="BodyText10"/>
                <w:rFonts w:ascii="Tahoma" w:hAnsi="Tahoma" w:cs="Tahoma"/>
                <w:sz w:val="22"/>
                <w:szCs w:val="22"/>
                <w:lang w:eastAsia="en-US"/>
              </w:rPr>
              <w:t xml:space="preserve"> lei</w:t>
            </w:r>
          </w:p>
        </w:tc>
        <w:tc>
          <w:tcPr>
            <w:tcW w:w="1705" w:type="dxa"/>
            <w:tcBorders>
              <w:top w:val="single" w:sz="4" w:space="0" w:color="auto"/>
              <w:left w:val="single" w:sz="4" w:space="0" w:color="auto"/>
              <w:bottom w:val="nil"/>
              <w:right w:val="single" w:sz="4" w:space="0" w:color="auto"/>
            </w:tcBorders>
          </w:tcPr>
          <w:p w:rsidR="00313107" w:rsidRPr="00AA64E6"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64" w:lineRule="exact"/>
              <w:jc w:val="center"/>
              <w:rPr>
                <w:rFonts w:ascii="Tahoma" w:hAnsi="Tahoma" w:cs="Tahoma"/>
                <w:sz w:val="22"/>
                <w:szCs w:val="22"/>
              </w:rPr>
            </w:pPr>
            <w:r w:rsidRPr="00AA64E6">
              <w:rPr>
                <w:rStyle w:val="BodyText10"/>
                <w:rFonts w:ascii="Tahoma" w:hAnsi="Tahoma" w:cs="Tahoma"/>
                <w:sz w:val="22"/>
                <w:szCs w:val="22"/>
                <w:lang w:eastAsia="en-US"/>
              </w:rPr>
              <w:t>Octombrie</w:t>
            </w:r>
          </w:p>
          <w:p w:rsidR="00313107" w:rsidRPr="00AA64E6" w:rsidRDefault="00313107" w:rsidP="002268D7">
            <w:pPr>
              <w:pStyle w:val="BodyText2"/>
              <w:shd w:val="clear" w:color="auto" w:fill="auto"/>
              <w:spacing w:after="0" w:line="264" w:lineRule="exact"/>
              <w:jc w:val="center"/>
              <w:rPr>
                <w:rFonts w:ascii="Tahoma" w:hAnsi="Tahoma" w:cs="Tahoma"/>
                <w:sz w:val="22"/>
                <w:szCs w:val="22"/>
              </w:rPr>
            </w:pPr>
            <w:r w:rsidRPr="00AA64E6">
              <w:rPr>
                <w:rStyle w:val="BodyText10"/>
                <w:rFonts w:ascii="Tahoma" w:hAnsi="Tahoma" w:cs="Tahoma"/>
                <w:sz w:val="22"/>
                <w:szCs w:val="22"/>
                <w:lang w:eastAsia="en-US"/>
              </w:rPr>
              <w:t>Noiembrie</w:t>
            </w:r>
          </w:p>
          <w:p w:rsidR="00313107" w:rsidRPr="00AA64E6" w:rsidRDefault="00313107" w:rsidP="002268D7">
            <w:pPr>
              <w:pStyle w:val="BodyText2"/>
              <w:shd w:val="clear" w:color="auto" w:fill="auto"/>
              <w:spacing w:after="0" w:line="264" w:lineRule="exact"/>
              <w:jc w:val="center"/>
              <w:rPr>
                <w:rFonts w:ascii="Tahoma" w:hAnsi="Tahoma" w:cs="Tahoma"/>
                <w:sz w:val="22"/>
                <w:szCs w:val="22"/>
              </w:rPr>
            </w:pP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6F2674">
            <w:pPr>
              <w:pStyle w:val="BodyText2"/>
              <w:shd w:val="clear" w:color="auto" w:fill="auto"/>
              <w:spacing w:after="0" w:line="264" w:lineRule="exact"/>
              <w:jc w:val="center"/>
              <w:rPr>
                <w:rFonts w:ascii="Tahoma" w:hAnsi="Tahoma" w:cs="Tahoma"/>
                <w:b/>
                <w:sz w:val="22"/>
                <w:szCs w:val="22"/>
              </w:rPr>
            </w:pPr>
            <w:r>
              <w:rPr>
                <w:rStyle w:val="BodytextBold"/>
                <w:rFonts w:ascii="Tahoma" w:hAnsi="Tahoma" w:cs="Tahoma"/>
                <w:b w:val="0"/>
                <w:sz w:val="22"/>
                <w:szCs w:val="22"/>
              </w:rPr>
              <w:t>S.R.</w:t>
            </w:r>
            <w:r w:rsidRPr="00614F67">
              <w:rPr>
                <w:rStyle w:val="BodytextBold"/>
                <w:rFonts w:ascii="Tahoma" w:hAnsi="Tahoma" w:cs="Tahoma"/>
                <w:b w:val="0"/>
                <w:sz w:val="22"/>
                <w:szCs w:val="22"/>
              </w:rPr>
              <w:t xml:space="preserve">de Maximafilie Dr. Valeriu Neaga </w:t>
            </w:r>
          </w:p>
        </w:tc>
      </w:tr>
      <w:tr w:rsidR="00313107" w:rsidRPr="00887909" w:rsidTr="00313107">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AA64E6" w:rsidRDefault="00313107" w:rsidP="006F2674">
            <w:pPr>
              <w:pStyle w:val="BodyText2"/>
              <w:shd w:val="clear" w:color="auto" w:fill="auto"/>
              <w:spacing w:after="0" w:line="269" w:lineRule="exact"/>
              <w:jc w:val="center"/>
              <w:rPr>
                <w:rFonts w:ascii="Tahoma" w:hAnsi="Tahoma" w:cs="Tahoma"/>
                <w:sz w:val="22"/>
                <w:szCs w:val="22"/>
              </w:rPr>
            </w:pPr>
            <w:r w:rsidRPr="00AA64E6">
              <w:rPr>
                <w:rStyle w:val="BodyText10"/>
                <w:rFonts w:ascii="Tahoma" w:hAnsi="Tahoma" w:cs="Tahoma"/>
                <w:sz w:val="22"/>
                <w:szCs w:val="22"/>
                <w:lang w:eastAsia="en-US"/>
              </w:rPr>
              <w:t xml:space="preserve">Publicarea albumului „Valea Oituzului - Jertfa unui neam - 100 de ani de la împlinirea cuvintelor Pe aici nu se trece! </w:t>
            </w:r>
          </w:p>
        </w:tc>
        <w:tc>
          <w:tcPr>
            <w:tcW w:w="3315"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10" w:lineRule="exact"/>
              <w:ind w:left="160"/>
              <w:rPr>
                <w:rFonts w:ascii="Tahoma" w:hAnsi="Tahoma" w:cs="Tahoma"/>
                <w:sz w:val="22"/>
                <w:szCs w:val="22"/>
              </w:rPr>
            </w:pPr>
            <w:r w:rsidRPr="00AA64E6">
              <w:rPr>
                <w:rStyle w:val="BodytextBold"/>
                <w:rFonts w:ascii="Tahoma" w:hAnsi="Tahoma" w:cs="Tahoma"/>
                <w:b w:val="0"/>
                <w:sz w:val="22"/>
                <w:szCs w:val="22"/>
              </w:rPr>
              <w:t xml:space="preserve">48.000 </w:t>
            </w:r>
            <w:r w:rsidRPr="00AA64E6">
              <w:rPr>
                <w:rStyle w:val="BodyText10"/>
                <w:rFonts w:ascii="Tahoma" w:hAnsi="Tahoma" w:cs="Tahoma"/>
                <w:sz w:val="22"/>
                <w:szCs w:val="22"/>
                <w:lang w:eastAsia="en-US"/>
              </w:rPr>
              <w:t>lei</w:t>
            </w:r>
          </w:p>
        </w:tc>
        <w:tc>
          <w:tcPr>
            <w:tcW w:w="1705" w:type="dxa"/>
            <w:tcBorders>
              <w:top w:val="nil"/>
              <w:left w:val="single" w:sz="4" w:space="0" w:color="auto"/>
              <w:bottom w:val="single" w:sz="4" w:space="0" w:color="auto"/>
              <w:right w:val="single" w:sz="4" w:space="0" w:color="auto"/>
            </w:tcBorders>
          </w:tcPr>
          <w:p w:rsidR="00313107" w:rsidRPr="00AA64E6"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69" w:lineRule="exact"/>
              <w:jc w:val="center"/>
              <w:rPr>
                <w:rFonts w:ascii="Tahoma" w:hAnsi="Tahoma" w:cs="Tahoma"/>
                <w:sz w:val="22"/>
                <w:szCs w:val="22"/>
              </w:rPr>
            </w:pPr>
            <w:r w:rsidRPr="00AA64E6">
              <w:rPr>
                <w:rStyle w:val="BodyText10"/>
                <w:rFonts w:ascii="Tahoma" w:hAnsi="Tahoma" w:cs="Tahoma"/>
                <w:sz w:val="22"/>
                <w:szCs w:val="22"/>
                <w:lang w:eastAsia="en-US"/>
              </w:rPr>
              <w:t>Octombrie</w:t>
            </w:r>
          </w:p>
          <w:p w:rsidR="00313107" w:rsidRPr="00AA64E6" w:rsidRDefault="00313107" w:rsidP="002268D7">
            <w:pPr>
              <w:pStyle w:val="BodyText2"/>
              <w:shd w:val="clear" w:color="auto" w:fill="auto"/>
              <w:spacing w:after="0" w:line="269" w:lineRule="exact"/>
              <w:jc w:val="center"/>
              <w:rPr>
                <w:rFonts w:ascii="Tahoma" w:hAnsi="Tahoma" w:cs="Tahoma"/>
                <w:sz w:val="22"/>
                <w:szCs w:val="22"/>
              </w:rPr>
            </w:pPr>
            <w:r w:rsidRPr="00AA64E6">
              <w:rPr>
                <w:rStyle w:val="BodyText10"/>
                <w:rFonts w:ascii="Tahoma" w:hAnsi="Tahoma" w:cs="Tahoma"/>
                <w:sz w:val="22"/>
                <w:szCs w:val="22"/>
                <w:lang w:eastAsia="en-US"/>
              </w:rPr>
              <w:t>Noiembrie</w:t>
            </w:r>
          </w:p>
          <w:p w:rsidR="00313107" w:rsidRPr="00AA64E6" w:rsidRDefault="00313107" w:rsidP="002268D7">
            <w:pPr>
              <w:pStyle w:val="BodyText2"/>
              <w:shd w:val="clear" w:color="auto" w:fill="auto"/>
              <w:spacing w:after="0" w:line="269" w:lineRule="exact"/>
              <w:jc w:val="center"/>
              <w:rPr>
                <w:rFonts w:ascii="Tahoma" w:hAnsi="Tahoma" w:cs="Tahoma"/>
                <w:sz w:val="22"/>
                <w:szCs w:val="22"/>
              </w:rPr>
            </w:pPr>
            <w:r w:rsidRPr="00AA64E6">
              <w:rPr>
                <w:rStyle w:val="BodyText10"/>
                <w:rFonts w:ascii="Tahoma" w:hAnsi="Tahoma" w:cs="Tahoma"/>
                <w:sz w:val="22"/>
                <w:szCs w:val="22"/>
                <w:lang w:eastAsia="en-US"/>
              </w:rPr>
              <w:t>2018</w:t>
            </w: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6F2674">
            <w:pPr>
              <w:pStyle w:val="BodyText2"/>
              <w:shd w:val="clear" w:color="auto" w:fill="auto"/>
              <w:spacing w:after="0" w:line="269" w:lineRule="exact"/>
              <w:jc w:val="center"/>
              <w:rPr>
                <w:rFonts w:ascii="Tahoma" w:hAnsi="Tahoma" w:cs="Tahoma"/>
                <w:b/>
                <w:sz w:val="22"/>
                <w:szCs w:val="22"/>
              </w:rPr>
            </w:pPr>
            <w:r w:rsidRPr="00614F67">
              <w:rPr>
                <w:rStyle w:val="BodytextBold"/>
                <w:rFonts w:ascii="Tahoma" w:hAnsi="Tahoma" w:cs="Tahoma"/>
                <w:b w:val="0"/>
                <w:sz w:val="22"/>
                <w:szCs w:val="22"/>
              </w:rPr>
              <w:t xml:space="preserve">Arhiepiscopia Romanului şi Bacăului </w:t>
            </w:r>
          </w:p>
        </w:tc>
      </w:tr>
      <w:tr w:rsidR="00313107" w:rsidRPr="00887909" w:rsidTr="00313107">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Default="00313107" w:rsidP="002268D7">
            <w:pPr>
              <w:pStyle w:val="BodyText2"/>
              <w:shd w:val="clear" w:color="auto" w:fill="auto"/>
              <w:spacing w:after="0" w:line="264" w:lineRule="exact"/>
              <w:jc w:val="center"/>
              <w:rPr>
                <w:rStyle w:val="BodyText10"/>
                <w:rFonts w:ascii="Tahoma" w:hAnsi="Tahoma" w:cs="Tahoma"/>
                <w:sz w:val="22"/>
                <w:szCs w:val="22"/>
                <w:lang w:eastAsia="en-US"/>
              </w:rPr>
            </w:pPr>
            <w:r w:rsidRPr="00FC07D4">
              <w:rPr>
                <w:rStyle w:val="BodyText10"/>
                <w:rFonts w:ascii="Tahoma" w:hAnsi="Tahoma" w:cs="Tahoma"/>
                <w:sz w:val="22"/>
                <w:szCs w:val="22"/>
                <w:lang w:eastAsia="en-US"/>
              </w:rPr>
              <w:t>Construirea unui Monument al Eroilor Neamului</w:t>
            </w:r>
          </w:p>
          <w:p w:rsidR="00313107" w:rsidRPr="00FC07D4" w:rsidRDefault="00313107" w:rsidP="002268D7">
            <w:pPr>
              <w:pStyle w:val="BodyText2"/>
              <w:shd w:val="clear" w:color="auto" w:fill="auto"/>
              <w:spacing w:after="0" w:line="264" w:lineRule="exact"/>
              <w:jc w:val="center"/>
              <w:rPr>
                <w:rFonts w:ascii="Tahoma" w:hAnsi="Tahoma" w:cs="Tahoma"/>
                <w:sz w:val="22"/>
                <w:szCs w:val="22"/>
              </w:rPr>
            </w:pPr>
          </w:p>
        </w:tc>
        <w:tc>
          <w:tcPr>
            <w:tcW w:w="3315"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pStyle w:val="BodyText2"/>
              <w:shd w:val="clear" w:color="auto" w:fill="auto"/>
              <w:spacing w:after="0" w:line="210" w:lineRule="exact"/>
              <w:ind w:left="160"/>
              <w:rPr>
                <w:rFonts w:ascii="Tahoma" w:hAnsi="Tahoma" w:cs="Tahoma"/>
                <w:b/>
                <w:sz w:val="22"/>
                <w:szCs w:val="22"/>
              </w:rPr>
            </w:pPr>
            <w:r w:rsidRPr="00AA64E6">
              <w:rPr>
                <w:rStyle w:val="BodytextBold"/>
                <w:rFonts w:ascii="Tahoma" w:hAnsi="Tahoma" w:cs="Tahoma"/>
                <w:b w:val="0"/>
                <w:sz w:val="22"/>
                <w:szCs w:val="22"/>
              </w:rPr>
              <w:t xml:space="preserve">50.000 </w:t>
            </w:r>
            <w:r w:rsidRPr="00AA64E6">
              <w:rPr>
                <w:rStyle w:val="BodyText10"/>
                <w:rFonts w:ascii="Tahoma" w:hAnsi="Tahoma" w:cs="Tahoma"/>
                <w:b/>
                <w:sz w:val="22"/>
                <w:szCs w:val="22"/>
                <w:lang w:eastAsia="en-US"/>
              </w:rPr>
              <w:t>lei</w:t>
            </w:r>
          </w:p>
        </w:tc>
        <w:tc>
          <w:tcPr>
            <w:tcW w:w="1705" w:type="dxa"/>
            <w:tcBorders>
              <w:top w:val="single" w:sz="4" w:space="0" w:color="auto"/>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nil"/>
              <w:right w:val="single" w:sz="4" w:space="0" w:color="auto"/>
            </w:tcBorders>
          </w:tcPr>
          <w:p w:rsidR="00313107" w:rsidRPr="00FC07D4" w:rsidRDefault="00313107" w:rsidP="002268D7">
            <w:pPr>
              <w:pStyle w:val="BodyText2"/>
              <w:shd w:val="clear" w:color="auto" w:fill="auto"/>
              <w:spacing w:after="0" w:line="210" w:lineRule="exact"/>
              <w:jc w:val="center"/>
              <w:rPr>
                <w:rFonts w:ascii="Tahoma" w:hAnsi="Tahoma" w:cs="Tahoma"/>
                <w:sz w:val="22"/>
                <w:szCs w:val="22"/>
              </w:rPr>
            </w:pPr>
            <w:r w:rsidRPr="00FC07D4">
              <w:rPr>
                <w:rStyle w:val="BodyText10"/>
                <w:rFonts w:ascii="Tahoma" w:hAnsi="Tahoma" w:cs="Tahoma"/>
                <w:sz w:val="22"/>
                <w:szCs w:val="22"/>
                <w:lang w:eastAsia="en-US"/>
              </w:rPr>
              <w:t>2018</w:t>
            </w: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rPr>
                <w:rFonts w:ascii="Tahoma" w:hAnsi="Tahoma" w:cs="Tahoma"/>
                <w:b/>
                <w:sz w:val="22"/>
                <w:szCs w:val="22"/>
              </w:rPr>
            </w:pPr>
            <w:r w:rsidRPr="00614F67">
              <w:rPr>
                <w:rStyle w:val="BodytextBold"/>
                <w:rFonts w:ascii="Tahoma" w:hAnsi="Tahoma" w:cs="Tahoma"/>
                <w:b w:val="0"/>
                <w:sz w:val="22"/>
                <w:szCs w:val="22"/>
              </w:rPr>
              <w:t>Arhiepiscopia Romanului şi Bacăului Asociaţia ”Sf. Voievod Ştefan cel Mare - Hârja”</w:t>
            </w: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64" w:lineRule="exact"/>
              <w:jc w:val="center"/>
              <w:rPr>
                <w:rFonts w:ascii="Tahoma" w:hAnsi="Tahoma" w:cs="Tahoma"/>
                <w:sz w:val="22"/>
                <w:szCs w:val="22"/>
              </w:rPr>
            </w:pPr>
            <w:r w:rsidRPr="00FC07D4">
              <w:rPr>
                <w:rStyle w:val="BodyText10"/>
                <w:rFonts w:ascii="Tahoma" w:hAnsi="Tahoma" w:cs="Tahoma"/>
                <w:sz w:val="22"/>
                <w:szCs w:val="22"/>
                <w:lang w:eastAsia="en-US"/>
              </w:rPr>
              <w:t>Amenajarea unui cimitir al eroilor în localitatea Hârja</w:t>
            </w:r>
          </w:p>
        </w:tc>
        <w:tc>
          <w:tcPr>
            <w:tcW w:w="3315" w:type="dxa"/>
            <w:tcBorders>
              <w:top w:val="single" w:sz="4" w:space="0" w:color="auto"/>
              <w:left w:val="single" w:sz="4" w:space="0" w:color="auto"/>
              <w:bottom w:val="single" w:sz="4" w:space="0" w:color="auto"/>
              <w:right w:val="single" w:sz="4" w:space="0" w:color="auto"/>
            </w:tcBorders>
          </w:tcPr>
          <w:p w:rsidR="00313107" w:rsidRPr="00AA64E6" w:rsidRDefault="00313107" w:rsidP="002268D7">
            <w:pPr>
              <w:spacing w:line="276" w:lineRule="auto"/>
              <w:jc w:val="center"/>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FC07D4"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b/>
                <w:sz w:val="22"/>
                <w:szCs w:val="22"/>
              </w:rPr>
            </w:pPr>
            <w:r w:rsidRPr="00614F67">
              <w:rPr>
                <w:rStyle w:val="BodytextBold"/>
                <w:rFonts w:ascii="Tahoma" w:hAnsi="Tahoma" w:cs="Tahoma"/>
                <w:b w:val="0"/>
                <w:sz w:val="22"/>
                <w:szCs w:val="22"/>
              </w:rPr>
              <w:t>Asociaţia „Sf. Voievod Ştefan cel Mare - Hârja”</w:t>
            </w: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64" w:lineRule="exact"/>
              <w:jc w:val="both"/>
              <w:rPr>
                <w:rFonts w:ascii="Tahoma" w:hAnsi="Tahoma" w:cs="Tahoma"/>
                <w:sz w:val="22"/>
                <w:szCs w:val="22"/>
              </w:rPr>
            </w:pPr>
            <w:r w:rsidRPr="00FC07D4">
              <w:rPr>
                <w:rStyle w:val="BodyText10"/>
                <w:rFonts w:ascii="Tahoma" w:hAnsi="Tahoma" w:cs="Tahoma"/>
                <w:sz w:val="22"/>
                <w:szCs w:val="22"/>
                <w:lang w:eastAsia="en-US"/>
              </w:rPr>
              <w:t>Consolidarea exterioară a Bisericii Sf. Gheorghe şi Eroii Neamului din Hârja</w:t>
            </w:r>
          </w:p>
        </w:tc>
        <w:tc>
          <w:tcPr>
            <w:tcW w:w="3315" w:type="dxa"/>
            <w:tcBorders>
              <w:top w:val="single" w:sz="4" w:space="0" w:color="auto"/>
              <w:left w:val="single" w:sz="4" w:space="0" w:color="auto"/>
              <w:bottom w:val="single" w:sz="4" w:space="0" w:color="auto"/>
              <w:right w:val="single" w:sz="4" w:space="0" w:color="auto"/>
            </w:tcBorders>
          </w:tcPr>
          <w:p w:rsidR="00313107" w:rsidRPr="001C5BC3" w:rsidRDefault="00313107" w:rsidP="002268D7">
            <w:pPr>
              <w:pStyle w:val="BodyText2"/>
              <w:shd w:val="clear" w:color="auto" w:fill="auto"/>
              <w:spacing w:after="0" w:line="210" w:lineRule="exact"/>
              <w:ind w:left="160"/>
              <w:rPr>
                <w:rFonts w:ascii="Tahoma" w:hAnsi="Tahoma" w:cs="Tahoma"/>
                <w:b/>
                <w:sz w:val="22"/>
                <w:szCs w:val="22"/>
              </w:rPr>
            </w:pPr>
            <w:r w:rsidRPr="001C5BC3">
              <w:rPr>
                <w:rStyle w:val="BodytextBold"/>
                <w:rFonts w:ascii="Tahoma" w:hAnsi="Tahoma" w:cs="Tahoma"/>
                <w:b w:val="0"/>
                <w:sz w:val="22"/>
                <w:szCs w:val="22"/>
              </w:rPr>
              <w:t xml:space="preserve">500.000 </w:t>
            </w:r>
            <w:r w:rsidRPr="001C5BC3">
              <w:rPr>
                <w:rStyle w:val="BodyText10"/>
                <w:rFonts w:ascii="Tahoma" w:hAnsi="Tahoma" w:cs="Tahoma"/>
                <w:sz w:val="22"/>
                <w:szCs w:val="22"/>
                <w:lang w:eastAsia="en-US"/>
              </w:rPr>
              <w:t>lei</w:t>
            </w:r>
          </w:p>
        </w:tc>
        <w:tc>
          <w:tcPr>
            <w:tcW w:w="170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p w:rsidR="00313107" w:rsidRPr="00FC07D4" w:rsidRDefault="00313107" w:rsidP="002268D7">
            <w:pPr>
              <w:spacing w:line="276" w:lineRule="auto"/>
              <w:jc w:val="center"/>
              <w:rPr>
                <w:rFonts w:ascii="Tahoma" w:hAnsi="Tahoma" w:cs="Tahoma"/>
                <w:bCs/>
                <w:sz w:val="22"/>
                <w:szCs w:val="22"/>
                <w:lang w:val="pt-BR" w:eastAsia="en-US"/>
              </w:rPr>
            </w:pPr>
            <w:r w:rsidRPr="00FC07D4">
              <w:rPr>
                <w:rFonts w:ascii="Tahoma" w:hAnsi="Tahoma" w:cs="Tahoma"/>
                <w:bCs/>
                <w:sz w:val="22"/>
                <w:szCs w:val="22"/>
                <w:lang w:val="pt-BR" w:eastAsia="en-US"/>
              </w:rPr>
              <w:t>Buget propriu/buget</w:t>
            </w:r>
          </w:p>
        </w:tc>
        <w:tc>
          <w:tcPr>
            <w:tcW w:w="2238" w:type="dxa"/>
            <w:tcBorders>
              <w:top w:val="nil"/>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single" w:sz="4" w:space="0" w:color="auto"/>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rPr>
                <w:rFonts w:ascii="Tahoma" w:hAnsi="Tahoma" w:cs="Tahoma"/>
                <w:b/>
                <w:sz w:val="22"/>
                <w:szCs w:val="22"/>
              </w:rPr>
            </w:pPr>
            <w:r w:rsidRPr="00614F67">
              <w:rPr>
                <w:rStyle w:val="BodytextBold"/>
                <w:rFonts w:ascii="Tahoma" w:hAnsi="Tahoma" w:cs="Tahoma"/>
                <w:b w:val="0"/>
                <w:sz w:val="22"/>
                <w:szCs w:val="22"/>
              </w:rPr>
              <w:t>Asociaţia Naţională a Cadrelor Militare în Retragere şi Rezervă Bacău</w:t>
            </w:r>
          </w:p>
        </w:tc>
      </w:tr>
      <w:tr w:rsidR="00313107" w:rsidRPr="00887909" w:rsidTr="00313107">
        <w:trPr>
          <w:jc w:val="center"/>
        </w:trPr>
        <w:tc>
          <w:tcPr>
            <w:tcW w:w="2655" w:type="dxa"/>
            <w:tcBorders>
              <w:top w:val="nil"/>
              <w:left w:val="single" w:sz="4" w:space="0" w:color="auto"/>
              <w:bottom w:val="single" w:sz="4" w:space="0" w:color="auto"/>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64" w:lineRule="exact"/>
              <w:jc w:val="center"/>
              <w:rPr>
                <w:rFonts w:ascii="Tahoma" w:hAnsi="Tahoma" w:cs="Tahoma"/>
                <w:sz w:val="22"/>
                <w:szCs w:val="22"/>
              </w:rPr>
            </w:pPr>
            <w:r w:rsidRPr="00FC07D4">
              <w:rPr>
                <w:rStyle w:val="BodyText10"/>
                <w:rFonts w:ascii="Tahoma" w:hAnsi="Tahoma" w:cs="Tahoma"/>
                <w:sz w:val="22"/>
                <w:szCs w:val="22"/>
                <w:lang w:eastAsia="en-US"/>
              </w:rPr>
              <w:t>Prezentare carte: Basarabia 100 de ani - col. Mihai Purcaru</w:t>
            </w:r>
          </w:p>
        </w:tc>
        <w:tc>
          <w:tcPr>
            <w:tcW w:w="3315" w:type="dxa"/>
            <w:tcBorders>
              <w:top w:val="single" w:sz="4" w:space="0" w:color="auto"/>
              <w:left w:val="single" w:sz="4" w:space="0" w:color="auto"/>
              <w:bottom w:val="single" w:sz="4" w:space="0" w:color="auto"/>
              <w:right w:val="single" w:sz="4" w:space="0" w:color="auto"/>
            </w:tcBorders>
          </w:tcPr>
          <w:p w:rsidR="00313107" w:rsidRPr="001C5BC3" w:rsidRDefault="00313107" w:rsidP="002268D7">
            <w:pPr>
              <w:pStyle w:val="BodyText2"/>
              <w:shd w:val="clear" w:color="auto" w:fill="auto"/>
              <w:spacing w:after="0" w:line="210" w:lineRule="exact"/>
              <w:ind w:left="160"/>
              <w:rPr>
                <w:rFonts w:ascii="Tahoma" w:hAnsi="Tahoma" w:cs="Tahoma"/>
                <w:b/>
                <w:sz w:val="22"/>
                <w:szCs w:val="22"/>
              </w:rPr>
            </w:pPr>
            <w:r w:rsidRPr="001C5BC3">
              <w:rPr>
                <w:rStyle w:val="BodytextBold"/>
                <w:rFonts w:ascii="Tahoma" w:hAnsi="Tahoma" w:cs="Tahoma"/>
                <w:b w:val="0"/>
                <w:sz w:val="22"/>
                <w:szCs w:val="22"/>
              </w:rPr>
              <w:t xml:space="preserve">15.000 </w:t>
            </w:r>
            <w:r w:rsidRPr="001C5BC3">
              <w:rPr>
                <w:rStyle w:val="BodyText10"/>
                <w:rFonts w:ascii="Tahoma" w:hAnsi="Tahoma" w:cs="Tahoma"/>
                <w:sz w:val="22"/>
                <w:szCs w:val="22"/>
                <w:lang w:eastAsia="en-US"/>
              </w:rPr>
              <w:t>lei</w:t>
            </w:r>
          </w:p>
        </w:tc>
        <w:tc>
          <w:tcPr>
            <w:tcW w:w="1705" w:type="dxa"/>
            <w:tcBorders>
              <w:top w:val="nil"/>
              <w:left w:val="single" w:sz="4" w:space="0" w:color="auto"/>
              <w:bottom w:val="single" w:sz="4" w:space="0" w:color="auto"/>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r w:rsidRPr="00FC07D4">
              <w:rPr>
                <w:rFonts w:ascii="Tahoma" w:hAnsi="Tahoma" w:cs="Tahoma"/>
                <w:bCs/>
                <w:sz w:val="22"/>
                <w:szCs w:val="22"/>
                <w:lang w:val="pt-BR" w:eastAsia="en-US"/>
              </w:rPr>
              <w:t>local /buget de stat</w:t>
            </w:r>
          </w:p>
        </w:tc>
        <w:tc>
          <w:tcPr>
            <w:tcW w:w="2238"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69" w:lineRule="exact"/>
              <w:jc w:val="center"/>
              <w:rPr>
                <w:rFonts w:ascii="Tahoma" w:hAnsi="Tahoma" w:cs="Tahoma"/>
                <w:sz w:val="22"/>
                <w:szCs w:val="22"/>
              </w:rPr>
            </w:pPr>
            <w:r w:rsidRPr="00FC07D4">
              <w:rPr>
                <w:rStyle w:val="BodyText10"/>
                <w:rFonts w:ascii="Tahoma" w:hAnsi="Tahoma" w:cs="Tahoma"/>
                <w:sz w:val="22"/>
                <w:szCs w:val="22"/>
                <w:lang w:eastAsia="en-US"/>
              </w:rPr>
              <w:t>8</w:t>
            </w:r>
          </w:p>
          <w:p w:rsidR="00313107" w:rsidRPr="00FC07D4" w:rsidRDefault="00313107" w:rsidP="002268D7">
            <w:pPr>
              <w:pStyle w:val="BodyText2"/>
              <w:shd w:val="clear" w:color="auto" w:fill="auto"/>
              <w:spacing w:after="0" w:line="269" w:lineRule="exact"/>
              <w:jc w:val="center"/>
              <w:rPr>
                <w:rFonts w:ascii="Tahoma" w:hAnsi="Tahoma" w:cs="Tahoma"/>
                <w:sz w:val="22"/>
                <w:szCs w:val="22"/>
              </w:rPr>
            </w:pPr>
            <w:r w:rsidRPr="00FC07D4">
              <w:rPr>
                <w:rStyle w:val="BodyText10"/>
                <w:rFonts w:ascii="Tahoma" w:hAnsi="Tahoma" w:cs="Tahoma"/>
                <w:sz w:val="22"/>
                <w:szCs w:val="22"/>
                <w:lang w:eastAsia="en-US"/>
              </w:rPr>
              <w:t>Septembrie</w:t>
            </w:r>
          </w:p>
          <w:p w:rsidR="00313107" w:rsidRPr="00FC07D4" w:rsidRDefault="00313107" w:rsidP="002268D7">
            <w:pPr>
              <w:pStyle w:val="BodyText2"/>
              <w:shd w:val="clear" w:color="auto" w:fill="auto"/>
              <w:spacing w:after="0" w:line="269" w:lineRule="exact"/>
              <w:jc w:val="center"/>
              <w:rPr>
                <w:rFonts w:ascii="Tahoma" w:hAnsi="Tahoma" w:cs="Tahoma"/>
                <w:sz w:val="22"/>
                <w:szCs w:val="22"/>
              </w:rPr>
            </w:pPr>
            <w:r w:rsidRPr="00FC07D4">
              <w:rPr>
                <w:rStyle w:val="BodyText10"/>
                <w:rFonts w:ascii="Tahoma" w:hAnsi="Tahoma" w:cs="Tahoma"/>
                <w:sz w:val="22"/>
                <w:szCs w:val="22"/>
                <w:lang w:eastAsia="en-US"/>
              </w:rPr>
              <w:t>2017</w:t>
            </w:r>
          </w:p>
        </w:tc>
        <w:tc>
          <w:tcPr>
            <w:tcW w:w="2254"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p>
        </w:tc>
      </w:tr>
      <w:tr w:rsidR="00313107" w:rsidRPr="00887909" w:rsidTr="00313107">
        <w:trPr>
          <w:jc w:val="center"/>
        </w:trPr>
        <w:tc>
          <w:tcPr>
            <w:tcW w:w="2655" w:type="dxa"/>
            <w:tcBorders>
              <w:top w:val="single" w:sz="4" w:space="0" w:color="auto"/>
              <w:left w:val="single" w:sz="4" w:space="0" w:color="auto"/>
              <w:bottom w:val="nil"/>
              <w:right w:val="single" w:sz="4" w:space="0" w:color="auto"/>
            </w:tcBorders>
          </w:tcPr>
          <w:p w:rsidR="00313107" w:rsidRPr="00BA2668" w:rsidRDefault="00313107" w:rsidP="00D05D51">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nil"/>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nil"/>
              <w:right w:val="single" w:sz="4" w:space="0" w:color="auto"/>
            </w:tcBorders>
          </w:tcPr>
          <w:p w:rsidR="00313107" w:rsidRPr="004B6298" w:rsidRDefault="00313107" w:rsidP="00D05D51">
            <w:pPr>
              <w:spacing w:line="276" w:lineRule="auto"/>
              <w:jc w:val="center"/>
              <w:rPr>
                <w:rFonts w:ascii="Tahoma" w:hAnsi="Tahoma" w:cs="Tahoma"/>
                <w:bCs/>
                <w:sz w:val="22"/>
                <w:szCs w:val="22"/>
                <w:lang w:val="pt-BR" w:eastAsia="en-US"/>
              </w:rPr>
            </w:pPr>
            <w:r w:rsidRPr="00BA2668">
              <w:rPr>
                <w:rFonts w:ascii="Tahoma" w:hAnsi="Tahoma" w:cs="Tahoma"/>
                <w:b/>
                <w:bCs/>
                <w:sz w:val="22"/>
                <w:szCs w:val="22"/>
                <w:lang w:val="pt-BR" w:eastAsia="en-US"/>
              </w:rPr>
              <w:t>Entitatea responsabila</w:t>
            </w:r>
          </w:p>
        </w:tc>
      </w:tr>
      <w:tr w:rsidR="00313107" w:rsidRPr="00887909" w:rsidTr="00313107">
        <w:trPr>
          <w:jc w:val="center"/>
        </w:trPr>
        <w:tc>
          <w:tcPr>
            <w:tcW w:w="2655" w:type="dxa"/>
            <w:tcBorders>
              <w:top w:val="single" w:sz="4" w:space="0" w:color="auto"/>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69" w:lineRule="exact"/>
              <w:jc w:val="center"/>
              <w:rPr>
                <w:rFonts w:ascii="Tahoma" w:hAnsi="Tahoma" w:cs="Tahoma"/>
                <w:sz w:val="22"/>
                <w:szCs w:val="22"/>
              </w:rPr>
            </w:pPr>
            <w:r w:rsidRPr="00FC07D4">
              <w:rPr>
                <w:rStyle w:val="BodyText10"/>
                <w:rFonts w:ascii="Tahoma" w:hAnsi="Tahoma" w:cs="Tahoma"/>
                <w:sz w:val="22"/>
                <w:szCs w:val="22"/>
                <w:lang w:eastAsia="en-US"/>
              </w:rPr>
              <w:t>Dezvelirea şi sfinţirea monumentului Eroilor Neamului din Bârsăneşti</w:t>
            </w:r>
          </w:p>
        </w:tc>
        <w:tc>
          <w:tcPr>
            <w:tcW w:w="3315" w:type="dxa"/>
            <w:tcBorders>
              <w:top w:val="single" w:sz="4" w:space="0" w:color="auto"/>
              <w:left w:val="single" w:sz="4" w:space="0" w:color="auto"/>
              <w:bottom w:val="single" w:sz="4" w:space="0" w:color="auto"/>
              <w:right w:val="single" w:sz="4" w:space="0" w:color="auto"/>
            </w:tcBorders>
          </w:tcPr>
          <w:p w:rsidR="00313107" w:rsidRPr="001C5BC3" w:rsidRDefault="00313107" w:rsidP="002268D7">
            <w:pPr>
              <w:rPr>
                <w:sz w:val="10"/>
                <w:szCs w:val="10"/>
              </w:rPr>
            </w:pPr>
          </w:p>
        </w:tc>
        <w:tc>
          <w:tcPr>
            <w:tcW w:w="1705" w:type="dxa"/>
            <w:tcBorders>
              <w:top w:val="single" w:sz="4" w:space="0" w:color="auto"/>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69" w:lineRule="exact"/>
              <w:jc w:val="center"/>
              <w:rPr>
                <w:rFonts w:ascii="Tahoma" w:hAnsi="Tahoma" w:cs="Tahoma"/>
                <w:sz w:val="22"/>
                <w:szCs w:val="22"/>
              </w:rPr>
            </w:pPr>
            <w:r w:rsidRPr="00FC07D4">
              <w:rPr>
                <w:rStyle w:val="BodyText10"/>
                <w:rFonts w:ascii="Tahoma" w:hAnsi="Tahoma" w:cs="Tahoma"/>
                <w:sz w:val="22"/>
                <w:szCs w:val="22"/>
                <w:lang w:eastAsia="en-US"/>
              </w:rPr>
              <w:t>9</w:t>
            </w:r>
          </w:p>
          <w:p w:rsidR="00313107" w:rsidRPr="00FC07D4" w:rsidRDefault="00313107" w:rsidP="002268D7">
            <w:pPr>
              <w:pStyle w:val="BodyText2"/>
              <w:shd w:val="clear" w:color="auto" w:fill="auto"/>
              <w:spacing w:after="0" w:line="269" w:lineRule="exact"/>
              <w:jc w:val="center"/>
              <w:rPr>
                <w:rFonts w:ascii="Tahoma" w:hAnsi="Tahoma" w:cs="Tahoma"/>
                <w:sz w:val="22"/>
                <w:szCs w:val="22"/>
              </w:rPr>
            </w:pPr>
            <w:r w:rsidRPr="00FC07D4">
              <w:rPr>
                <w:rStyle w:val="BodyText10"/>
                <w:rFonts w:ascii="Tahoma" w:hAnsi="Tahoma" w:cs="Tahoma"/>
                <w:sz w:val="22"/>
                <w:szCs w:val="22"/>
                <w:lang w:eastAsia="en-US"/>
              </w:rPr>
              <w:t>Septembrie</w:t>
            </w:r>
          </w:p>
          <w:p w:rsidR="00313107" w:rsidRPr="00FC07D4" w:rsidRDefault="00313107" w:rsidP="002268D7">
            <w:pPr>
              <w:pStyle w:val="BodyText2"/>
              <w:shd w:val="clear" w:color="auto" w:fill="auto"/>
              <w:spacing w:after="0" w:line="269" w:lineRule="exact"/>
              <w:jc w:val="center"/>
              <w:rPr>
                <w:rFonts w:ascii="Tahoma" w:hAnsi="Tahoma" w:cs="Tahoma"/>
                <w:sz w:val="22"/>
                <w:szCs w:val="22"/>
              </w:rPr>
            </w:pPr>
            <w:r w:rsidRPr="00FC07D4">
              <w:rPr>
                <w:rStyle w:val="BodyText10"/>
                <w:rFonts w:ascii="Tahoma" w:hAnsi="Tahoma" w:cs="Tahoma"/>
                <w:sz w:val="22"/>
                <w:szCs w:val="22"/>
                <w:lang w:eastAsia="en-US"/>
              </w:rPr>
              <w:t>2018</w:t>
            </w:r>
          </w:p>
        </w:tc>
        <w:tc>
          <w:tcPr>
            <w:tcW w:w="2254" w:type="dxa"/>
            <w:tcBorders>
              <w:top w:val="single" w:sz="4" w:space="0" w:color="auto"/>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rPr>
                <w:rFonts w:ascii="Tahoma" w:hAnsi="Tahoma" w:cs="Tahoma"/>
                <w:b/>
                <w:sz w:val="22"/>
                <w:szCs w:val="22"/>
              </w:rPr>
            </w:pPr>
            <w:r w:rsidRPr="00614F67">
              <w:rPr>
                <w:rStyle w:val="BodytextBold"/>
                <w:rFonts w:ascii="Tahoma" w:hAnsi="Tahoma" w:cs="Tahoma"/>
                <w:b w:val="0"/>
                <w:sz w:val="22"/>
                <w:szCs w:val="22"/>
              </w:rPr>
              <w:t>Asociaţia Naţională a Cadrelor Militare în Retragere şi Rezervă Bacău</w:t>
            </w: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64" w:lineRule="exact"/>
              <w:jc w:val="center"/>
              <w:rPr>
                <w:rFonts w:ascii="Tahoma" w:hAnsi="Tahoma" w:cs="Tahoma"/>
                <w:sz w:val="22"/>
                <w:szCs w:val="22"/>
              </w:rPr>
            </w:pPr>
            <w:r w:rsidRPr="00FC07D4">
              <w:rPr>
                <w:rStyle w:val="BodyText10"/>
                <w:rFonts w:ascii="Tahoma" w:hAnsi="Tahoma" w:cs="Tahoma"/>
                <w:sz w:val="22"/>
                <w:szCs w:val="22"/>
                <w:lang w:eastAsia="en-US"/>
              </w:rPr>
              <w:t>Simpozion : 100 de ani de la Unirea Basarabiei</w:t>
            </w:r>
          </w:p>
        </w:tc>
        <w:tc>
          <w:tcPr>
            <w:tcW w:w="3315" w:type="dxa"/>
            <w:tcBorders>
              <w:top w:val="single" w:sz="4" w:space="0" w:color="auto"/>
              <w:left w:val="single" w:sz="4" w:space="0" w:color="auto"/>
              <w:bottom w:val="single" w:sz="4" w:space="0" w:color="auto"/>
              <w:right w:val="single" w:sz="4" w:space="0" w:color="auto"/>
            </w:tcBorders>
          </w:tcPr>
          <w:p w:rsidR="00313107" w:rsidRPr="001C5BC3" w:rsidRDefault="00313107" w:rsidP="002268D7">
            <w:pPr>
              <w:rPr>
                <w:rFonts w:ascii="Tahoma" w:hAnsi="Tahoma" w:cs="Tahoma"/>
                <w:sz w:val="22"/>
                <w:szCs w:val="22"/>
              </w:rPr>
            </w:pPr>
          </w:p>
        </w:tc>
        <w:tc>
          <w:tcPr>
            <w:tcW w:w="170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nil"/>
              <w:right w:val="single" w:sz="4" w:space="0" w:color="auto"/>
            </w:tcBorders>
          </w:tcPr>
          <w:p w:rsidR="00313107" w:rsidRPr="00FC07D4" w:rsidRDefault="00313107" w:rsidP="002268D7">
            <w:pPr>
              <w:rPr>
                <w:rFonts w:ascii="Tahoma" w:hAnsi="Tahoma" w:cs="Tahoma"/>
                <w:sz w:val="22"/>
                <w:szCs w:val="22"/>
              </w:rPr>
            </w:pPr>
            <w:r w:rsidRPr="00FC07D4">
              <w:rPr>
                <w:rFonts w:ascii="Tahoma" w:hAnsi="Tahoma" w:cs="Tahoma"/>
                <w:sz w:val="22"/>
                <w:szCs w:val="22"/>
              </w:rPr>
              <w:t>Decembrie 2018</w:t>
            </w:r>
          </w:p>
        </w:tc>
        <w:tc>
          <w:tcPr>
            <w:tcW w:w="2254"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both"/>
              <w:rPr>
                <w:rFonts w:ascii="Tahoma" w:hAnsi="Tahoma" w:cs="Tahoma"/>
                <w:sz w:val="22"/>
                <w:szCs w:val="22"/>
              </w:rPr>
            </w:pP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AA64E6">
            <w:pPr>
              <w:pStyle w:val="BodyText2"/>
              <w:shd w:val="clear" w:color="auto" w:fill="auto"/>
              <w:spacing w:after="60" w:line="210" w:lineRule="exact"/>
              <w:jc w:val="both"/>
              <w:rPr>
                <w:rFonts w:ascii="Tahoma" w:hAnsi="Tahoma" w:cs="Tahoma"/>
                <w:sz w:val="22"/>
                <w:szCs w:val="22"/>
              </w:rPr>
            </w:pPr>
            <w:r w:rsidRPr="00FC07D4">
              <w:rPr>
                <w:rStyle w:val="BodyText10"/>
                <w:rFonts w:ascii="Tahoma" w:hAnsi="Tahoma" w:cs="Tahoma"/>
                <w:sz w:val="22"/>
                <w:szCs w:val="22"/>
                <w:lang w:eastAsia="en-US"/>
              </w:rPr>
              <w:t>Caravana</w:t>
            </w:r>
            <w:r>
              <w:rPr>
                <w:rStyle w:val="BodyText10"/>
                <w:rFonts w:ascii="Tahoma" w:hAnsi="Tahoma" w:cs="Tahoma"/>
                <w:sz w:val="22"/>
                <w:szCs w:val="22"/>
                <w:lang w:eastAsia="en-US"/>
              </w:rPr>
              <w:t xml:space="preserve"> </w:t>
            </w:r>
            <w:r w:rsidRPr="00FC07D4">
              <w:rPr>
                <w:rStyle w:val="BodyText10"/>
                <w:rFonts w:ascii="Tahoma" w:hAnsi="Tahoma" w:cs="Tahoma"/>
                <w:sz w:val="22"/>
                <w:szCs w:val="22"/>
                <w:lang w:eastAsia="en-US"/>
              </w:rPr>
              <w:t>Istoriei</w:t>
            </w:r>
          </w:p>
        </w:tc>
        <w:tc>
          <w:tcPr>
            <w:tcW w:w="3315" w:type="dxa"/>
            <w:tcBorders>
              <w:top w:val="single" w:sz="4" w:space="0" w:color="auto"/>
              <w:left w:val="single" w:sz="4" w:space="0" w:color="auto"/>
              <w:bottom w:val="single" w:sz="4" w:space="0" w:color="auto"/>
              <w:right w:val="single" w:sz="4" w:space="0" w:color="auto"/>
            </w:tcBorders>
          </w:tcPr>
          <w:p w:rsidR="00313107" w:rsidRPr="001C5BC3" w:rsidRDefault="00313107" w:rsidP="002268D7">
            <w:pPr>
              <w:spacing w:line="276" w:lineRule="auto"/>
              <w:jc w:val="center"/>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FC07D4"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single" w:sz="4" w:space="0" w:color="auto"/>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b/>
                <w:sz w:val="22"/>
                <w:szCs w:val="22"/>
              </w:rPr>
            </w:pPr>
            <w:r w:rsidRPr="00614F67">
              <w:rPr>
                <w:rStyle w:val="BodytextBold"/>
                <w:rFonts w:ascii="Tahoma" w:hAnsi="Tahoma" w:cs="Tahoma"/>
                <w:b w:val="0"/>
                <w:sz w:val="22"/>
                <w:szCs w:val="22"/>
              </w:rPr>
              <w:t xml:space="preserve">Asociaţia Română pentru Propaganda şi </w:t>
            </w: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69" w:lineRule="exact"/>
              <w:jc w:val="both"/>
              <w:rPr>
                <w:rFonts w:ascii="Tahoma" w:hAnsi="Tahoma" w:cs="Tahoma"/>
                <w:sz w:val="22"/>
                <w:szCs w:val="22"/>
              </w:rPr>
            </w:pPr>
            <w:r w:rsidRPr="00FC07D4">
              <w:rPr>
                <w:rStyle w:val="BodyText10"/>
                <w:rFonts w:ascii="Tahoma" w:hAnsi="Tahoma" w:cs="Tahoma"/>
                <w:sz w:val="22"/>
                <w:szCs w:val="22"/>
                <w:lang w:eastAsia="en-US"/>
              </w:rPr>
              <w:t>Reeditarea cărţii Zborul Marii Uniri</w:t>
            </w:r>
          </w:p>
        </w:tc>
        <w:tc>
          <w:tcPr>
            <w:tcW w:w="3315" w:type="dxa"/>
            <w:tcBorders>
              <w:top w:val="single" w:sz="4" w:space="0" w:color="auto"/>
              <w:left w:val="single" w:sz="4" w:space="0" w:color="auto"/>
              <w:bottom w:val="single" w:sz="4" w:space="0" w:color="auto"/>
              <w:right w:val="single" w:sz="4" w:space="0" w:color="auto"/>
            </w:tcBorders>
          </w:tcPr>
          <w:p w:rsidR="00313107" w:rsidRPr="001C5BC3" w:rsidRDefault="00313107" w:rsidP="002268D7">
            <w:pPr>
              <w:spacing w:line="276" w:lineRule="auto"/>
              <w:jc w:val="center"/>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FC07D4"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b/>
                <w:sz w:val="22"/>
                <w:szCs w:val="22"/>
              </w:rPr>
            </w:pPr>
            <w:r w:rsidRPr="00614F67">
              <w:rPr>
                <w:rStyle w:val="BodytextBold"/>
                <w:rFonts w:ascii="Tahoma" w:hAnsi="Tahoma" w:cs="Tahoma"/>
                <w:b w:val="0"/>
                <w:sz w:val="22"/>
                <w:szCs w:val="22"/>
              </w:rPr>
              <w:t>Istoria Aeronauticii Filiala Bacău</w:t>
            </w: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69" w:lineRule="exact"/>
              <w:jc w:val="both"/>
              <w:rPr>
                <w:rFonts w:ascii="Tahoma" w:hAnsi="Tahoma" w:cs="Tahoma"/>
                <w:sz w:val="22"/>
                <w:szCs w:val="22"/>
              </w:rPr>
            </w:pPr>
            <w:r w:rsidRPr="00FC07D4">
              <w:rPr>
                <w:rStyle w:val="BodyText10"/>
                <w:rFonts w:ascii="Tahoma" w:hAnsi="Tahoma" w:cs="Tahoma"/>
                <w:sz w:val="22"/>
                <w:szCs w:val="22"/>
                <w:lang w:eastAsia="en-US"/>
              </w:rPr>
              <w:t>Medalie Jubiliară Marea Unire</w:t>
            </w:r>
          </w:p>
        </w:tc>
        <w:tc>
          <w:tcPr>
            <w:tcW w:w="3315" w:type="dxa"/>
            <w:tcBorders>
              <w:top w:val="single" w:sz="4" w:space="0" w:color="auto"/>
              <w:left w:val="single" w:sz="4" w:space="0" w:color="auto"/>
              <w:bottom w:val="single" w:sz="4" w:space="0" w:color="auto"/>
              <w:right w:val="single" w:sz="4" w:space="0" w:color="auto"/>
            </w:tcBorders>
          </w:tcPr>
          <w:p w:rsidR="00313107" w:rsidRPr="001C5BC3" w:rsidRDefault="00313107" w:rsidP="002268D7">
            <w:pPr>
              <w:pStyle w:val="BodyText2"/>
              <w:shd w:val="clear" w:color="auto" w:fill="auto"/>
              <w:spacing w:after="0" w:line="210" w:lineRule="exact"/>
              <w:ind w:left="200"/>
              <w:rPr>
                <w:rFonts w:ascii="Tahoma" w:hAnsi="Tahoma" w:cs="Tahoma"/>
                <w:b/>
                <w:sz w:val="22"/>
                <w:szCs w:val="22"/>
              </w:rPr>
            </w:pPr>
            <w:r w:rsidRPr="001C5BC3">
              <w:rPr>
                <w:rStyle w:val="BodytextBold"/>
                <w:rFonts w:ascii="Tahoma" w:hAnsi="Tahoma" w:cs="Tahoma"/>
                <w:b w:val="0"/>
                <w:sz w:val="22"/>
                <w:szCs w:val="22"/>
              </w:rPr>
              <w:t xml:space="preserve">20.000 </w:t>
            </w:r>
            <w:r w:rsidRPr="001C5BC3">
              <w:rPr>
                <w:rStyle w:val="BodyText10"/>
                <w:rFonts w:ascii="Tahoma" w:hAnsi="Tahoma" w:cs="Tahoma"/>
                <w:sz w:val="22"/>
                <w:szCs w:val="22"/>
                <w:lang w:eastAsia="en-US"/>
              </w:rPr>
              <w:t>lei</w:t>
            </w:r>
          </w:p>
        </w:tc>
        <w:tc>
          <w:tcPr>
            <w:tcW w:w="170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FC07D4"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b/>
                <w:sz w:val="22"/>
                <w:szCs w:val="22"/>
              </w:rPr>
            </w:pP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69" w:lineRule="exact"/>
              <w:jc w:val="both"/>
              <w:rPr>
                <w:rFonts w:ascii="Tahoma" w:hAnsi="Tahoma" w:cs="Tahoma"/>
                <w:sz w:val="22"/>
                <w:szCs w:val="22"/>
              </w:rPr>
            </w:pPr>
            <w:r w:rsidRPr="00FC07D4">
              <w:rPr>
                <w:rStyle w:val="BodyText10"/>
                <w:rFonts w:ascii="Tahoma" w:hAnsi="Tahoma" w:cs="Tahoma"/>
                <w:sz w:val="22"/>
                <w:szCs w:val="22"/>
                <w:lang w:eastAsia="en-US"/>
              </w:rPr>
              <w:t>Plicul Marii Uniri</w:t>
            </w:r>
          </w:p>
        </w:tc>
        <w:tc>
          <w:tcPr>
            <w:tcW w:w="3315" w:type="dxa"/>
            <w:tcBorders>
              <w:top w:val="single" w:sz="4" w:space="0" w:color="auto"/>
              <w:left w:val="single" w:sz="4" w:space="0" w:color="auto"/>
              <w:bottom w:val="single" w:sz="4" w:space="0" w:color="auto"/>
              <w:right w:val="single" w:sz="4" w:space="0" w:color="auto"/>
            </w:tcBorders>
          </w:tcPr>
          <w:p w:rsidR="00313107" w:rsidRPr="001C5BC3" w:rsidRDefault="00313107" w:rsidP="002268D7">
            <w:pPr>
              <w:pStyle w:val="BodyText2"/>
              <w:shd w:val="clear" w:color="auto" w:fill="auto"/>
              <w:spacing w:after="0" w:line="210" w:lineRule="exact"/>
              <w:ind w:left="200"/>
              <w:rPr>
                <w:rFonts w:ascii="Tahoma" w:hAnsi="Tahoma" w:cs="Tahoma"/>
                <w:b/>
                <w:sz w:val="22"/>
                <w:szCs w:val="22"/>
              </w:rPr>
            </w:pPr>
            <w:r w:rsidRPr="001C5BC3">
              <w:rPr>
                <w:rStyle w:val="BodytextBold"/>
                <w:rFonts w:ascii="Tahoma" w:hAnsi="Tahoma" w:cs="Tahoma"/>
                <w:b w:val="0"/>
                <w:sz w:val="22"/>
                <w:szCs w:val="22"/>
              </w:rPr>
              <w:t xml:space="preserve">1.500 </w:t>
            </w:r>
            <w:r w:rsidRPr="001C5BC3">
              <w:rPr>
                <w:rStyle w:val="BodyText10"/>
                <w:rFonts w:ascii="Tahoma" w:hAnsi="Tahoma" w:cs="Tahoma"/>
                <w:sz w:val="22"/>
                <w:szCs w:val="22"/>
                <w:lang w:eastAsia="en-US"/>
              </w:rPr>
              <w:t>lei</w:t>
            </w:r>
          </w:p>
        </w:tc>
        <w:tc>
          <w:tcPr>
            <w:tcW w:w="170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FC07D4" w:rsidRDefault="00313107" w:rsidP="002268D7">
            <w:pPr>
              <w:pStyle w:val="BodyText2"/>
              <w:shd w:val="clear" w:color="auto" w:fill="auto"/>
              <w:spacing w:before="60" w:after="0" w:line="210" w:lineRule="exact"/>
              <w:jc w:val="center"/>
              <w:rPr>
                <w:rFonts w:ascii="Tahoma" w:hAnsi="Tahoma" w:cs="Tahoma"/>
                <w:sz w:val="22"/>
                <w:szCs w:val="22"/>
              </w:rPr>
            </w:pP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2268D7">
            <w:pPr>
              <w:pStyle w:val="BodyText2"/>
              <w:shd w:val="clear" w:color="auto" w:fill="auto"/>
              <w:spacing w:after="0" w:line="269" w:lineRule="exact"/>
              <w:jc w:val="both"/>
              <w:rPr>
                <w:rStyle w:val="BodyText10"/>
                <w:rFonts w:ascii="Tahoma" w:hAnsi="Tahoma" w:cs="Tahoma"/>
                <w:sz w:val="22"/>
                <w:szCs w:val="22"/>
                <w:lang w:eastAsia="en-US"/>
              </w:rPr>
            </w:pPr>
            <w:r w:rsidRPr="00FC07D4">
              <w:rPr>
                <w:rStyle w:val="BodyText10"/>
                <w:rFonts w:ascii="Tahoma" w:hAnsi="Tahoma" w:cs="Tahoma"/>
                <w:sz w:val="22"/>
                <w:szCs w:val="22"/>
                <w:lang w:eastAsia="en-US"/>
              </w:rPr>
              <w:t>Zborul Marii Uniri</w:t>
            </w:r>
          </w:p>
          <w:p w:rsidR="00313107" w:rsidRPr="00FC07D4" w:rsidRDefault="00313107" w:rsidP="002268D7">
            <w:pPr>
              <w:pStyle w:val="BodyText2"/>
              <w:shd w:val="clear" w:color="auto" w:fill="auto"/>
              <w:spacing w:after="0" w:line="269" w:lineRule="exact"/>
              <w:jc w:val="both"/>
              <w:rPr>
                <w:rFonts w:ascii="Tahoma" w:hAnsi="Tahoma" w:cs="Tahoma"/>
                <w:sz w:val="22"/>
                <w:szCs w:val="22"/>
              </w:rPr>
            </w:pPr>
          </w:p>
        </w:tc>
        <w:tc>
          <w:tcPr>
            <w:tcW w:w="3315" w:type="dxa"/>
            <w:tcBorders>
              <w:top w:val="single" w:sz="4" w:space="0" w:color="auto"/>
              <w:left w:val="single" w:sz="4" w:space="0" w:color="auto"/>
              <w:bottom w:val="single" w:sz="4" w:space="0" w:color="auto"/>
              <w:right w:val="single" w:sz="4" w:space="0" w:color="auto"/>
            </w:tcBorders>
          </w:tcPr>
          <w:p w:rsidR="00313107" w:rsidRPr="001C5BC3" w:rsidRDefault="00313107" w:rsidP="002268D7">
            <w:pPr>
              <w:spacing w:line="276" w:lineRule="auto"/>
              <w:jc w:val="center"/>
              <w:rPr>
                <w:rFonts w:ascii="Tahoma" w:hAnsi="Tahoma" w:cs="Tahoma"/>
                <w:bCs/>
                <w:sz w:val="22"/>
                <w:szCs w:val="22"/>
                <w:lang w:val="pt-BR" w:eastAsia="en-US"/>
              </w:rPr>
            </w:pPr>
          </w:p>
        </w:tc>
        <w:tc>
          <w:tcPr>
            <w:tcW w:w="170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FC07D4" w:rsidRDefault="00313107" w:rsidP="002268D7">
            <w:pPr>
              <w:pStyle w:val="BodyText2"/>
              <w:shd w:val="clear" w:color="auto" w:fill="auto"/>
              <w:spacing w:after="0" w:line="269" w:lineRule="exact"/>
              <w:jc w:val="center"/>
              <w:rPr>
                <w:rFonts w:ascii="Tahoma" w:hAnsi="Tahoma" w:cs="Tahoma"/>
                <w:sz w:val="22"/>
                <w:szCs w:val="22"/>
              </w:rPr>
            </w:pP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p>
        </w:tc>
      </w:tr>
      <w:tr w:rsidR="00313107" w:rsidRPr="00887909" w:rsidTr="00313107">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C07D4" w:rsidRDefault="00313107" w:rsidP="00614F67">
            <w:pPr>
              <w:pStyle w:val="BodyText2"/>
              <w:shd w:val="clear" w:color="auto" w:fill="auto"/>
              <w:spacing w:after="0" w:line="264" w:lineRule="exact"/>
              <w:rPr>
                <w:rFonts w:ascii="Tahoma" w:hAnsi="Tahoma" w:cs="Tahoma"/>
                <w:sz w:val="22"/>
                <w:szCs w:val="22"/>
              </w:rPr>
            </w:pPr>
            <w:r w:rsidRPr="00FC07D4">
              <w:rPr>
                <w:rStyle w:val="BodyText10"/>
                <w:rFonts w:ascii="Tahoma" w:hAnsi="Tahoma" w:cs="Tahoma"/>
                <w:sz w:val="22"/>
                <w:szCs w:val="22"/>
                <w:lang w:eastAsia="en-US"/>
              </w:rPr>
              <w:t>Omagiu Eroilor Aerului</w:t>
            </w:r>
          </w:p>
        </w:tc>
        <w:tc>
          <w:tcPr>
            <w:tcW w:w="3315" w:type="dxa"/>
            <w:tcBorders>
              <w:top w:val="single" w:sz="4" w:space="0" w:color="auto"/>
              <w:left w:val="single" w:sz="4" w:space="0" w:color="auto"/>
              <w:bottom w:val="single" w:sz="4" w:space="0" w:color="auto"/>
              <w:right w:val="single" w:sz="4" w:space="0" w:color="auto"/>
            </w:tcBorders>
          </w:tcPr>
          <w:p w:rsidR="00313107" w:rsidRPr="001C5BC3" w:rsidRDefault="00313107" w:rsidP="002268D7">
            <w:pPr>
              <w:pStyle w:val="BodyText2"/>
              <w:shd w:val="clear" w:color="auto" w:fill="auto"/>
              <w:spacing w:after="0" w:line="210" w:lineRule="exact"/>
              <w:ind w:left="200"/>
              <w:rPr>
                <w:rFonts w:ascii="Tahoma" w:hAnsi="Tahoma" w:cs="Tahoma"/>
                <w:b/>
                <w:sz w:val="22"/>
                <w:szCs w:val="22"/>
              </w:rPr>
            </w:pPr>
            <w:r w:rsidRPr="001C5BC3">
              <w:rPr>
                <w:rStyle w:val="BodytextBold"/>
                <w:rFonts w:ascii="Tahoma" w:hAnsi="Tahoma" w:cs="Tahoma"/>
                <w:b w:val="0"/>
                <w:sz w:val="22"/>
                <w:szCs w:val="22"/>
              </w:rPr>
              <w:t xml:space="preserve">1.200 </w:t>
            </w:r>
            <w:r w:rsidRPr="001C5BC3">
              <w:rPr>
                <w:rStyle w:val="BodyText10"/>
                <w:rFonts w:ascii="Tahoma" w:hAnsi="Tahoma" w:cs="Tahoma"/>
                <w:b/>
                <w:sz w:val="22"/>
                <w:szCs w:val="22"/>
                <w:lang w:eastAsia="en-US"/>
              </w:rPr>
              <w:t>l</w:t>
            </w:r>
            <w:r w:rsidRPr="001C5BC3">
              <w:rPr>
                <w:rStyle w:val="BodyText10"/>
                <w:rFonts w:ascii="Tahoma" w:hAnsi="Tahoma" w:cs="Tahoma"/>
                <w:sz w:val="22"/>
                <w:szCs w:val="22"/>
                <w:lang w:eastAsia="en-US"/>
              </w:rPr>
              <w:t>ei</w:t>
            </w:r>
          </w:p>
        </w:tc>
        <w:tc>
          <w:tcPr>
            <w:tcW w:w="1705" w:type="dxa"/>
            <w:tcBorders>
              <w:top w:val="nil"/>
              <w:left w:val="single" w:sz="4" w:space="0" w:color="auto"/>
              <w:bottom w:val="single" w:sz="4" w:space="0" w:color="auto"/>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single" w:sz="4" w:space="0" w:color="auto"/>
              <w:right w:val="single" w:sz="4" w:space="0" w:color="auto"/>
            </w:tcBorders>
          </w:tcPr>
          <w:p w:rsidR="00313107" w:rsidRPr="00FC07D4" w:rsidRDefault="00313107" w:rsidP="002268D7">
            <w:pPr>
              <w:spacing w:line="276" w:lineRule="auto"/>
              <w:jc w:val="center"/>
              <w:rPr>
                <w:rFonts w:ascii="Tahoma" w:hAnsi="Tahoma" w:cs="Tahoma"/>
                <w:bCs/>
                <w:sz w:val="22"/>
                <w:szCs w:val="22"/>
                <w:lang w:val="pt-BR" w:eastAsia="en-US"/>
              </w:rPr>
            </w:pPr>
          </w:p>
        </w:tc>
        <w:tc>
          <w:tcPr>
            <w:tcW w:w="2254"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ind w:right="200"/>
              <w:jc w:val="right"/>
              <w:rPr>
                <w:rFonts w:ascii="Tahoma" w:hAnsi="Tahoma" w:cs="Tahoma"/>
                <w:sz w:val="22"/>
                <w:szCs w:val="22"/>
              </w:rPr>
            </w:pPr>
          </w:p>
        </w:tc>
      </w:tr>
      <w:tr w:rsidR="00313107" w:rsidRPr="00887909" w:rsidTr="00313107">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r w:rsidRPr="00AA64E6">
              <w:rPr>
                <w:rFonts w:ascii="Tahoma" w:hAnsi="Tahoma" w:cs="Tahoma"/>
                <w:b/>
                <w:bCs/>
                <w:i/>
                <w:sz w:val="22"/>
                <w:szCs w:val="22"/>
                <w:lang w:eastAsia="en-US"/>
              </w:rPr>
              <w:t>Centenarul Marii Uniri</w:t>
            </w: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Centenarul Luptelor de la OITUZ</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rPr>
                <w:rFonts w:ascii="Tahoma" w:hAnsi="Tahoma" w:cs="Tahoma"/>
                <w:sz w:val="22"/>
                <w:szCs w:val="22"/>
              </w:rPr>
            </w:pPr>
          </w:p>
        </w:tc>
        <w:tc>
          <w:tcPr>
            <w:tcW w:w="170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Iulie-</w:t>
            </w:r>
          </w:p>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August</w:t>
            </w:r>
          </w:p>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2018</w:t>
            </w: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Bold"/>
                <w:rFonts w:ascii="Tahoma" w:hAnsi="Tahoma" w:cs="Tahoma"/>
                <w:b w:val="0"/>
                <w:sz w:val="22"/>
                <w:szCs w:val="22"/>
              </w:rPr>
              <w:t>Asociaţia Filateliştilor "Grigore Pascu" Bacău</w:t>
            </w: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rPr>
                <w:rFonts w:ascii="Tahoma" w:hAnsi="Tahoma" w:cs="Tahoma"/>
                <w:sz w:val="22"/>
                <w:szCs w:val="22"/>
              </w:rPr>
            </w:pPr>
            <w:r w:rsidRPr="00614F67">
              <w:rPr>
                <w:rStyle w:val="BodyText10"/>
                <w:rFonts w:ascii="Tahoma" w:hAnsi="Tahoma" w:cs="Tahoma"/>
                <w:sz w:val="22"/>
                <w:szCs w:val="22"/>
                <w:lang w:eastAsia="en-US"/>
              </w:rPr>
              <w:t>’’Paşi spre Marea Unire: Chişinău, Cernăuţi, Alba Iulla”</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200"/>
              <w:rPr>
                <w:rFonts w:ascii="Tahoma" w:hAnsi="Tahoma" w:cs="Tahoma"/>
                <w:sz w:val="22"/>
                <w:szCs w:val="22"/>
              </w:rPr>
            </w:pPr>
            <w:r w:rsidRPr="00614F67">
              <w:rPr>
                <w:rStyle w:val="BodytextBold"/>
                <w:rFonts w:ascii="Tahoma" w:hAnsi="Tahoma" w:cs="Tahoma"/>
                <w:b w:val="0"/>
                <w:sz w:val="22"/>
                <w:szCs w:val="22"/>
              </w:rPr>
              <w:t xml:space="preserve">5.000 </w:t>
            </w:r>
            <w:r w:rsidRPr="00614F67">
              <w:rPr>
                <w:rStyle w:val="BodyText10"/>
                <w:rFonts w:ascii="Tahoma" w:hAnsi="Tahoma" w:cs="Tahoma"/>
                <w:sz w:val="22"/>
                <w:szCs w:val="22"/>
                <w:lang w:eastAsia="en-US"/>
              </w:rPr>
              <w:t>lei</w:t>
            </w:r>
          </w:p>
        </w:tc>
        <w:tc>
          <w:tcPr>
            <w:tcW w:w="1705" w:type="dxa"/>
            <w:tcBorders>
              <w:top w:val="single" w:sz="4" w:space="0" w:color="auto"/>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r w:rsidRPr="00614F67">
              <w:rPr>
                <w:rFonts w:ascii="Tahoma" w:hAnsi="Tahoma" w:cs="Tahoma"/>
                <w:bCs/>
                <w:sz w:val="22"/>
                <w:szCs w:val="22"/>
                <w:lang w:val="pt-BR" w:eastAsia="en-US"/>
              </w:rPr>
              <w:t>Buget propriu/buget</w:t>
            </w: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Martie-</w:t>
            </w:r>
          </w:p>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Decembrie</w:t>
            </w:r>
          </w:p>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2018</w:t>
            </w:r>
          </w:p>
        </w:tc>
        <w:tc>
          <w:tcPr>
            <w:tcW w:w="2254" w:type="dxa"/>
            <w:tcBorders>
              <w:top w:val="single" w:sz="4" w:space="0" w:color="auto"/>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Bold"/>
                <w:rFonts w:ascii="Tahoma" w:hAnsi="Tahoma" w:cs="Tahoma"/>
                <w:b w:val="0"/>
                <w:sz w:val="22"/>
                <w:szCs w:val="22"/>
              </w:rPr>
              <w:t>Complexul Muzeal ’’Iulian Antonescu” Bacău</w:t>
            </w: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rPr>
                <w:rFonts w:ascii="Tahoma" w:hAnsi="Tahoma" w:cs="Tahoma"/>
                <w:sz w:val="22"/>
                <w:szCs w:val="22"/>
              </w:rPr>
            </w:pPr>
            <w:r w:rsidRPr="00614F67">
              <w:rPr>
                <w:rStyle w:val="BodyText10"/>
                <w:rFonts w:ascii="Tahoma" w:hAnsi="Tahoma" w:cs="Tahoma"/>
                <w:sz w:val="22"/>
                <w:szCs w:val="22"/>
                <w:lang w:eastAsia="en-US"/>
              </w:rPr>
              <w:t>’’Centenarul Zborului Marii Uniri”</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200"/>
              <w:rPr>
                <w:rFonts w:ascii="Tahoma" w:hAnsi="Tahoma" w:cs="Tahoma"/>
                <w:sz w:val="22"/>
                <w:szCs w:val="22"/>
              </w:rPr>
            </w:pPr>
            <w:r w:rsidRPr="00614F67">
              <w:rPr>
                <w:rStyle w:val="BodytextBold"/>
                <w:rFonts w:ascii="Tahoma" w:hAnsi="Tahoma" w:cs="Tahoma"/>
                <w:b w:val="0"/>
                <w:sz w:val="22"/>
                <w:szCs w:val="22"/>
              </w:rPr>
              <w:t xml:space="preserve">60.000 </w:t>
            </w:r>
            <w:r w:rsidRPr="00614F67">
              <w:rPr>
                <w:rStyle w:val="BodyText10"/>
                <w:rFonts w:ascii="Tahoma" w:hAnsi="Tahoma" w:cs="Tahoma"/>
                <w:sz w:val="22"/>
                <w:szCs w:val="22"/>
                <w:lang w:eastAsia="en-US"/>
              </w:rPr>
              <w:t>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r w:rsidRPr="00614F67">
              <w:rPr>
                <w:rFonts w:ascii="Tahoma" w:hAnsi="Tahoma" w:cs="Tahoma"/>
                <w:bCs/>
                <w:sz w:val="22"/>
                <w:szCs w:val="22"/>
                <w:lang w:val="pt-BR" w:eastAsia="en-US"/>
              </w:rPr>
              <w:t>local /buget de stat</w:t>
            </w: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60" w:line="210" w:lineRule="exact"/>
              <w:jc w:val="center"/>
              <w:rPr>
                <w:rFonts w:ascii="Tahoma" w:hAnsi="Tahoma" w:cs="Tahoma"/>
                <w:sz w:val="22"/>
                <w:szCs w:val="22"/>
              </w:rPr>
            </w:pPr>
            <w:r w:rsidRPr="00614F67">
              <w:rPr>
                <w:rStyle w:val="BodyText10"/>
                <w:rFonts w:ascii="Tahoma" w:hAnsi="Tahoma" w:cs="Tahoma"/>
                <w:sz w:val="22"/>
                <w:szCs w:val="22"/>
                <w:lang w:eastAsia="en-US"/>
              </w:rPr>
              <w:t>Noiembrie</w:t>
            </w:r>
          </w:p>
          <w:p w:rsidR="00313107" w:rsidRPr="00614F67" w:rsidRDefault="00313107" w:rsidP="002268D7">
            <w:pPr>
              <w:pStyle w:val="BodyText2"/>
              <w:shd w:val="clear" w:color="auto" w:fill="auto"/>
              <w:spacing w:before="60" w:after="0" w:line="210" w:lineRule="exact"/>
              <w:jc w:val="center"/>
              <w:rPr>
                <w:rFonts w:ascii="Tahoma" w:hAnsi="Tahoma" w:cs="Tahoma"/>
                <w:sz w:val="22"/>
                <w:szCs w:val="22"/>
              </w:rPr>
            </w:pPr>
            <w:r w:rsidRPr="00614F67">
              <w:rPr>
                <w:rStyle w:val="BodyText10"/>
                <w:rFonts w:ascii="Tahoma" w:hAnsi="Tahoma" w:cs="Tahoma"/>
                <w:sz w:val="22"/>
                <w:szCs w:val="22"/>
                <w:lang w:eastAsia="en-US"/>
              </w:rPr>
              <w:t>2018</w:t>
            </w: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rPr>
                <w:rFonts w:ascii="Tahoma" w:hAnsi="Tahoma" w:cs="Tahoma"/>
                <w:sz w:val="22"/>
                <w:szCs w:val="22"/>
              </w:rPr>
            </w:pPr>
            <w:r w:rsidRPr="00614F67">
              <w:rPr>
                <w:rStyle w:val="BodyText10"/>
                <w:rFonts w:ascii="Tahoma" w:hAnsi="Tahoma" w:cs="Tahoma"/>
                <w:sz w:val="22"/>
                <w:szCs w:val="22"/>
                <w:lang w:eastAsia="en-US"/>
              </w:rPr>
              <w:t>’’Centenarul Marii Unirii”</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 xml:space="preserve">20.000 </w:t>
            </w:r>
            <w:r w:rsidRPr="00614F67">
              <w:rPr>
                <w:rStyle w:val="BodyText10"/>
                <w:rFonts w:ascii="Tahoma" w:hAnsi="Tahoma" w:cs="Tahoma"/>
                <w:sz w:val="22"/>
                <w:szCs w:val="22"/>
                <w:lang w:eastAsia="en-US"/>
              </w:rPr>
              <w:t>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1</w:t>
            </w:r>
          </w:p>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Decembrie</w:t>
            </w:r>
          </w:p>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2018</w:t>
            </w: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p>
        </w:tc>
      </w:tr>
      <w:tr w:rsidR="00313107" w:rsidRPr="00887909" w:rsidTr="00313107">
        <w:trPr>
          <w:jc w:val="center"/>
        </w:trPr>
        <w:tc>
          <w:tcPr>
            <w:tcW w:w="2655" w:type="dxa"/>
            <w:tcBorders>
              <w:top w:val="nil"/>
              <w:left w:val="single" w:sz="4" w:space="0" w:color="auto"/>
              <w:bottom w:val="single" w:sz="4" w:space="0" w:color="auto"/>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Default="00313107" w:rsidP="002268D7">
            <w:pPr>
              <w:pStyle w:val="BodyText2"/>
              <w:shd w:val="clear" w:color="auto" w:fill="auto"/>
              <w:spacing w:after="0" w:line="269" w:lineRule="exact"/>
              <w:rPr>
                <w:rStyle w:val="BodyText10"/>
                <w:rFonts w:ascii="Tahoma" w:hAnsi="Tahoma" w:cs="Tahoma"/>
                <w:sz w:val="22"/>
                <w:szCs w:val="22"/>
                <w:lang w:eastAsia="en-US"/>
              </w:rPr>
            </w:pPr>
            <w:r w:rsidRPr="00614F67">
              <w:rPr>
                <w:rStyle w:val="BodyText10"/>
                <w:rFonts w:ascii="Tahoma" w:hAnsi="Tahoma" w:cs="Tahoma"/>
                <w:sz w:val="22"/>
                <w:szCs w:val="22"/>
                <w:lang w:eastAsia="en-US"/>
              </w:rPr>
              <w:t>Editare şi tipărire ’’Carpica”, volum XLVII</w:t>
            </w:r>
          </w:p>
          <w:p w:rsidR="00313107" w:rsidRPr="00614F67" w:rsidRDefault="00313107" w:rsidP="002268D7">
            <w:pPr>
              <w:pStyle w:val="BodyText2"/>
              <w:shd w:val="clear" w:color="auto" w:fill="auto"/>
              <w:spacing w:after="0" w:line="269" w:lineRule="exact"/>
              <w:rPr>
                <w:rFonts w:ascii="Tahoma" w:hAnsi="Tahoma" w:cs="Tahoma"/>
                <w:sz w:val="22"/>
                <w:szCs w:val="22"/>
              </w:rPr>
            </w:pP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 xml:space="preserve">40.000 </w:t>
            </w:r>
            <w:r w:rsidRPr="00614F67">
              <w:rPr>
                <w:rStyle w:val="BodyText10"/>
                <w:rFonts w:ascii="Tahoma" w:hAnsi="Tahoma" w:cs="Tahoma"/>
                <w:sz w:val="22"/>
                <w:szCs w:val="22"/>
                <w:lang w:eastAsia="en-US"/>
              </w:rPr>
              <w:t>lei</w:t>
            </w:r>
          </w:p>
        </w:tc>
        <w:tc>
          <w:tcPr>
            <w:tcW w:w="1705" w:type="dxa"/>
            <w:tcBorders>
              <w:top w:val="nil"/>
              <w:left w:val="single" w:sz="4" w:space="0" w:color="auto"/>
              <w:bottom w:val="single" w:sz="4" w:space="0" w:color="auto"/>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rPr>
                <w:rFonts w:ascii="Tahoma" w:hAnsi="Tahoma" w:cs="Tahoma"/>
                <w:sz w:val="22"/>
                <w:szCs w:val="22"/>
              </w:rPr>
            </w:pPr>
            <w:r>
              <w:rPr>
                <w:rFonts w:ascii="Tahoma" w:hAnsi="Tahoma" w:cs="Tahoma"/>
                <w:sz w:val="22"/>
                <w:szCs w:val="22"/>
              </w:rPr>
              <w:t xml:space="preserve"> An 2018 </w:t>
            </w:r>
          </w:p>
        </w:tc>
        <w:tc>
          <w:tcPr>
            <w:tcW w:w="2254"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p>
        </w:tc>
      </w:tr>
      <w:tr w:rsidR="00313107" w:rsidRPr="00887909" w:rsidTr="00313107">
        <w:trPr>
          <w:jc w:val="center"/>
        </w:trPr>
        <w:tc>
          <w:tcPr>
            <w:tcW w:w="2655" w:type="dxa"/>
            <w:tcBorders>
              <w:top w:val="single" w:sz="4" w:space="0" w:color="auto"/>
              <w:left w:val="single" w:sz="4" w:space="0" w:color="auto"/>
              <w:bottom w:val="nil"/>
              <w:right w:val="single" w:sz="4" w:space="0" w:color="auto"/>
            </w:tcBorders>
          </w:tcPr>
          <w:p w:rsidR="00313107" w:rsidRPr="00BA2668" w:rsidRDefault="00313107" w:rsidP="00D05D51">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nil"/>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single" w:sz="4" w:space="0" w:color="auto"/>
              <w:right w:val="single" w:sz="4" w:space="0" w:color="auto"/>
            </w:tcBorders>
          </w:tcPr>
          <w:p w:rsidR="00313107" w:rsidRPr="004B6298" w:rsidRDefault="00313107" w:rsidP="00D05D51">
            <w:pPr>
              <w:spacing w:line="276" w:lineRule="auto"/>
              <w:jc w:val="center"/>
              <w:rPr>
                <w:rFonts w:ascii="Tahoma" w:hAnsi="Tahoma" w:cs="Tahoma"/>
                <w:bCs/>
                <w:sz w:val="22"/>
                <w:szCs w:val="22"/>
                <w:lang w:val="pt-BR" w:eastAsia="en-US"/>
              </w:rPr>
            </w:pPr>
            <w:r w:rsidRPr="00BA2668">
              <w:rPr>
                <w:rFonts w:ascii="Tahoma" w:hAnsi="Tahoma" w:cs="Tahoma"/>
                <w:b/>
                <w:bCs/>
                <w:sz w:val="22"/>
                <w:szCs w:val="22"/>
                <w:lang w:val="pt-BR" w:eastAsia="en-US"/>
              </w:rPr>
              <w:t>Entitatea responsabila</w:t>
            </w:r>
          </w:p>
        </w:tc>
      </w:tr>
      <w:tr w:rsidR="00313107" w:rsidRPr="00887909" w:rsidTr="00313107">
        <w:trPr>
          <w:jc w:val="center"/>
        </w:trPr>
        <w:tc>
          <w:tcPr>
            <w:tcW w:w="2655" w:type="dxa"/>
            <w:tcBorders>
              <w:top w:val="single" w:sz="4" w:space="0" w:color="auto"/>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rPr>
                <w:rFonts w:ascii="Tahoma" w:hAnsi="Tahoma" w:cs="Tahoma"/>
                <w:sz w:val="22"/>
                <w:szCs w:val="22"/>
              </w:rPr>
            </w:pPr>
            <w:r w:rsidRPr="00614F67">
              <w:rPr>
                <w:rStyle w:val="BodyText10"/>
                <w:rFonts w:ascii="Tahoma" w:hAnsi="Tahoma" w:cs="Tahoma"/>
                <w:sz w:val="22"/>
                <w:szCs w:val="22"/>
                <w:lang w:eastAsia="en-US"/>
              </w:rPr>
              <w:t>Proiecte educaţionale dedicate ’’Centenarului Marii Unirii”</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 xml:space="preserve">20.000 </w:t>
            </w:r>
            <w:r w:rsidRPr="00614F67">
              <w:rPr>
                <w:rStyle w:val="BodyText10"/>
                <w:rFonts w:ascii="Tahoma" w:hAnsi="Tahoma" w:cs="Tahoma"/>
                <w:sz w:val="22"/>
                <w:szCs w:val="22"/>
                <w:lang w:eastAsia="en-US"/>
              </w:rPr>
              <w:t>lei</w:t>
            </w:r>
          </w:p>
        </w:tc>
        <w:tc>
          <w:tcPr>
            <w:tcW w:w="1705" w:type="dxa"/>
            <w:tcBorders>
              <w:top w:val="single" w:sz="4" w:space="0" w:color="auto"/>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Martie-</w:t>
            </w:r>
          </w:p>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Decembrie</w:t>
            </w:r>
          </w:p>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2018</w:t>
            </w: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Bold"/>
                <w:rFonts w:ascii="Tahoma" w:hAnsi="Tahoma" w:cs="Tahoma"/>
                <w:b w:val="0"/>
                <w:sz w:val="22"/>
                <w:szCs w:val="22"/>
              </w:rPr>
              <w:t>Complexul Muzeal ’’Iulian Antonescu” Bacău</w:t>
            </w: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rPr>
                <w:rFonts w:ascii="Tahoma" w:hAnsi="Tahoma" w:cs="Tahoma"/>
                <w:sz w:val="22"/>
                <w:szCs w:val="22"/>
              </w:rPr>
            </w:pPr>
            <w:r w:rsidRPr="00614F67">
              <w:rPr>
                <w:rStyle w:val="BodyText10"/>
                <w:rFonts w:ascii="Tahoma" w:hAnsi="Tahoma" w:cs="Tahoma"/>
                <w:sz w:val="22"/>
                <w:szCs w:val="22"/>
                <w:lang w:eastAsia="en-US"/>
              </w:rPr>
              <w:t>Centenarul Marii Uniri</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rPr>
                <w:rFonts w:ascii="Tahoma" w:hAnsi="Tahoma" w:cs="Tahoma"/>
                <w:sz w:val="22"/>
                <w:szCs w:val="22"/>
              </w:rPr>
            </w:pP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rPr>
                <w:rFonts w:ascii="Tahoma" w:hAnsi="Tahoma" w:cs="Tahoma"/>
                <w:sz w:val="22"/>
                <w:szCs w:val="22"/>
              </w:rPr>
            </w:pPr>
            <w:r w:rsidRPr="00614F67">
              <w:rPr>
                <w:rStyle w:val="BodyText10"/>
                <w:rFonts w:ascii="Tahoma" w:hAnsi="Tahoma" w:cs="Tahoma"/>
                <w:sz w:val="22"/>
                <w:szCs w:val="22"/>
                <w:lang w:eastAsia="en-US"/>
              </w:rPr>
              <w:t>1Decembrie 2018</w:t>
            </w: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60" w:line="210" w:lineRule="exact"/>
              <w:jc w:val="center"/>
              <w:rPr>
                <w:rFonts w:ascii="Tahoma" w:hAnsi="Tahoma" w:cs="Tahoma"/>
                <w:sz w:val="22"/>
                <w:szCs w:val="22"/>
              </w:rPr>
            </w:pPr>
            <w:r w:rsidRPr="00614F67">
              <w:rPr>
                <w:rStyle w:val="BodytextBold"/>
                <w:rFonts w:ascii="Tahoma" w:hAnsi="Tahoma" w:cs="Tahoma"/>
                <w:b w:val="0"/>
                <w:sz w:val="22"/>
                <w:szCs w:val="22"/>
              </w:rPr>
              <w:t>Garnizoana</w:t>
            </w:r>
          </w:p>
          <w:p w:rsidR="00313107" w:rsidRPr="00614F67" w:rsidRDefault="00313107" w:rsidP="002268D7">
            <w:pPr>
              <w:pStyle w:val="BodyText2"/>
              <w:shd w:val="clear" w:color="auto" w:fill="auto"/>
              <w:spacing w:before="60" w:after="0" w:line="210" w:lineRule="exact"/>
              <w:jc w:val="center"/>
              <w:rPr>
                <w:rFonts w:ascii="Tahoma" w:hAnsi="Tahoma" w:cs="Tahoma"/>
                <w:sz w:val="22"/>
                <w:szCs w:val="22"/>
              </w:rPr>
            </w:pPr>
            <w:r w:rsidRPr="00614F67">
              <w:rPr>
                <w:rStyle w:val="BodytextBold"/>
                <w:rFonts w:ascii="Tahoma" w:hAnsi="Tahoma" w:cs="Tahoma"/>
                <w:b w:val="0"/>
                <w:sz w:val="22"/>
                <w:szCs w:val="22"/>
              </w:rPr>
              <w:t>Bacău</w:t>
            </w: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rPr>
                <w:rFonts w:ascii="Tahoma" w:hAnsi="Tahoma" w:cs="Tahoma"/>
                <w:sz w:val="22"/>
                <w:szCs w:val="22"/>
              </w:rPr>
            </w:pPr>
            <w:r w:rsidRPr="00614F67">
              <w:rPr>
                <w:rStyle w:val="BodyText10"/>
                <w:rFonts w:ascii="Tahoma" w:hAnsi="Tahoma" w:cs="Tahoma"/>
                <w:sz w:val="22"/>
                <w:szCs w:val="22"/>
                <w:lang w:eastAsia="en-US"/>
              </w:rPr>
              <w:t>Lansare de carte</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 xml:space="preserve">5.000 </w:t>
            </w:r>
            <w:r w:rsidRPr="00614F67">
              <w:rPr>
                <w:rStyle w:val="BodyText10"/>
                <w:rFonts w:ascii="Tahoma" w:hAnsi="Tahoma" w:cs="Tahoma"/>
                <w:sz w:val="22"/>
                <w:szCs w:val="22"/>
                <w:lang w:eastAsia="en-US"/>
              </w:rPr>
              <w:t>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jc w:val="center"/>
              <w:rPr>
                <w:rFonts w:ascii="Tahoma" w:hAnsi="Tahoma" w:cs="Tahoma"/>
                <w:sz w:val="22"/>
                <w:szCs w:val="22"/>
              </w:rPr>
            </w:pPr>
            <w:r w:rsidRPr="00614F67">
              <w:rPr>
                <w:rStyle w:val="BodyText10"/>
                <w:rFonts w:ascii="Tahoma" w:hAnsi="Tahoma" w:cs="Tahoma"/>
                <w:sz w:val="22"/>
                <w:szCs w:val="22"/>
                <w:lang w:eastAsia="en-US"/>
              </w:rPr>
              <w:t>2018</w:t>
            </w:r>
          </w:p>
        </w:tc>
        <w:tc>
          <w:tcPr>
            <w:tcW w:w="2254" w:type="dxa"/>
            <w:tcBorders>
              <w:top w:val="single" w:sz="4" w:space="0" w:color="auto"/>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Bold"/>
                <w:rFonts w:ascii="Tahoma" w:hAnsi="Tahoma" w:cs="Tahoma"/>
                <w:b w:val="0"/>
                <w:sz w:val="22"/>
                <w:szCs w:val="22"/>
              </w:rPr>
              <w:t xml:space="preserve">Universitatea „Vasile Alecsandri” </w:t>
            </w: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rPr>
                <w:rFonts w:ascii="Tahoma" w:hAnsi="Tahoma" w:cs="Tahoma"/>
                <w:sz w:val="22"/>
                <w:szCs w:val="22"/>
              </w:rPr>
            </w:pPr>
            <w:r w:rsidRPr="00614F67">
              <w:rPr>
                <w:rStyle w:val="BodyText10"/>
                <w:rFonts w:ascii="Tahoma" w:hAnsi="Tahoma" w:cs="Tahoma"/>
                <w:sz w:val="22"/>
                <w:szCs w:val="22"/>
                <w:lang w:eastAsia="en-US"/>
              </w:rPr>
              <w:t>Conferinţe tematice pe tema Centenarului Marii Uniri</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 xml:space="preserve">10.000 </w:t>
            </w:r>
            <w:r w:rsidRPr="00614F67">
              <w:rPr>
                <w:rStyle w:val="BodyText10"/>
                <w:rFonts w:ascii="Tahoma" w:hAnsi="Tahoma" w:cs="Tahoma"/>
                <w:sz w:val="22"/>
                <w:szCs w:val="22"/>
                <w:lang w:eastAsia="en-US"/>
              </w:rPr>
              <w:t>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center"/>
            </w:pPr>
          </w:p>
        </w:tc>
      </w:tr>
      <w:tr w:rsidR="00313107" w:rsidRPr="00887909" w:rsidTr="00ED1669">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rPr>
                <w:rFonts w:ascii="Tahoma" w:hAnsi="Tahoma" w:cs="Tahoma"/>
                <w:sz w:val="22"/>
                <w:szCs w:val="22"/>
              </w:rPr>
            </w:pPr>
            <w:r w:rsidRPr="00614F67">
              <w:rPr>
                <w:rStyle w:val="BodyText10"/>
                <w:rFonts w:ascii="Tahoma" w:hAnsi="Tahoma" w:cs="Tahoma"/>
                <w:sz w:val="22"/>
                <w:szCs w:val="22"/>
                <w:lang w:eastAsia="en-US"/>
              </w:rPr>
              <w:t>Şcoală de vară pe tema Centenarului Marii Uniri</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 xml:space="preserve">20.000 </w:t>
            </w:r>
            <w:r w:rsidRPr="00614F67">
              <w:rPr>
                <w:rStyle w:val="BodyText10"/>
                <w:rFonts w:ascii="Tahoma" w:hAnsi="Tahoma" w:cs="Tahoma"/>
                <w:sz w:val="22"/>
                <w:szCs w:val="22"/>
                <w:lang w:eastAsia="en-US"/>
              </w:rPr>
              <w:t>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Iulie-</w:t>
            </w:r>
          </w:p>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August</w:t>
            </w:r>
          </w:p>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2018</w:t>
            </w: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pPr>
          </w:p>
        </w:tc>
      </w:tr>
      <w:tr w:rsidR="00313107" w:rsidRPr="00887909" w:rsidTr="00313107">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rPr>
                <w:rFonts w:ascii="Tahoma" w:hAnsi="Tahoma" w:cs="Tahoma"/>
                <w:sz w:val="22"/>
                <w:szCs w:val="22"/>
              </w:rPr>
            </w:pPr>
            <w:r w:rsidRPr="00614F67">
              <w:rPr>
                <w:rStyle w:val="BodyText10"/>
                <w:rFonts w:ascii="Tahoma" w:hAnsi="Tahoma" w:cs="Tahoma"/>
                <w:sz w:val="22"/>
                <w:szCs w:val="22"/>
                <w:lang w:eastAsia="en-US"/>
              </w:rPr>
              <w:t>Expoziţie fotografică „De la Mica la Marea Unire”</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 xml:space="preserve">10.000 </w:t>
            </w:r>
            <w:r w:rsidRPr="00614F67">
              <w:rPr>
                <w:rStyle w:val="BodyText10"/>
                <w:rFonts w:ascii="Tahoma" w:hAnsi="Tahoma" w:cs="Tahoma"/>
                <w:sz w:val="22"/>
                <w:szCs w:val="22"/>
                <w:lang w:eastAsia="en-US"/>
              </w:rPr>
              <w:t>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nil"/>
              <w:right w:val="single" w:sz="4" w:space="0" w:color="auto"/>
            </w:tcBorders>
          </w:tcPr>
          <w:p w:rsidR="00313107" w:rsidRPr="00614F67" w:rsidRDefault="00313107" w:rsidP="002268D7">
            <w:pPr>
              <w:pStyle w:val="BodyText2"/>
              <w:shd w:val="clear" w:color="auto" w:fill="auto"/>
              <w:spacing w:after="0" w:line="210" w:lineRule="exact"/>
              <w:jc w:val="center"/>
              <w:rPr>
                <w:rFonts w:ascii="Tahoma" w:hAnsi="Tahoma" w:cs="Tahoma"/>
                <w:sz w:val="22"/>
                <w:szCs w:val="22"/>
              </w:rPr>
            </w:pPr>
            <w:r w:rsidRPr="00614F67">
              <w:rPr>
                <w:rStyle w:val="BodyText10"/>
                <w:rFonts w:ascii="Tahoma" w:hAnsi="Tahoma" w:cs="Tahoma"/>
                <w:sz w:val="22"/>
                <w:szCs w:val="22"/>
                <w:lang w:eastAsia="en-US"/>
              </w:rPr>
              <w:t>2018</w:t>
            </w: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pPr>
          </w:p>
        </w:tc>
      </w:tr>
      <w:tr w:rsidR="00313107" w:rsidRPr="00887909" w:rsidTr="00313107">
        <w:trPr>
          <w:jc w:val="center"/>
        </w:trPr>
        <w:tc>
          <w:tcPr>
            <w:tcW w:w="2655" w:type="dxa"/>
            <w:tcBorders>
              <w:top w:val="nil"/>
              <w:left w:val="single" w:sz="4" w:space="0" w:color="auto"/>
              <w:bottom w:val="nil"/>
              <w:right w:val="single" w:sz="4" w:space="0" w:color="auto"/>
            </w:tcBorders>
          </w:tcPr>
          <w:p w:rsidR="00313107" w:rsidRPr="00FC07D4"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Default="00313107" w:rsidP="002268D7">
            <w:pPr>
              <w:pStyle w:val="BodyText2"/>
              <w:shd w:val="clear" w:color="auto" w:fill="auto"/>
              <w:spacing w:after="0" w:line="269" w:lineRule="exact"/>
              <w:rPr>
                <w:rStyle w:val="BodyText10"/>
                <w:rFonts w:ascii="Tahoma" w:hAnsi="Tahoma" w:cs="Tahoma"/>
                <w:sz w:val="22"/>
                <w:szCs w:val="22"/>
                <w:lang w:eastAsia="en-US"/>
              </w:rPr>
            </w:pPr>
            <w:r w:rsidRPr="00614F67">
              <w:rPr>
                <w:rStyle w:val="BodyText10"/>
                <w:rFonts w:ascii="Tahoma" w:hAnsi="Tahoma" w:cs="Tahoma"/>
                <w:sz w:val="22"/>
                <w:szCs w:val="22"/>
                <w:lang w:eastAsia="en-US"/>
              </w:rPr>
              <w:t>Piesă de teatru intitulată „Centenarul Marii Uniri”</w:t>
            </w:r>
          </w:p>
          <w:p w:rsidR="00313107" w:rsidRPr="00614F67" w:rsidRDefault="00313107" w:rsidP="002268D7">
            <w:pPr>
              <w:pStyle w:val="BodyText2"/>
              <w:shd w:val="clear" w:color="auto" w:fill="auto"/>
              <w:spacing w:after="0" w:line="269" w:lineRule="exact"/>
              <w:rPr>
                <w:rFonts w:ascii="Tahoma" w:hAnsi="Tahoma" w:cs="Tahoma"/>
                <w:sz w:val="22"/>
                <w:szCs w:val="22"/>
              </w:rPr>
            </w:pP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 xml:space="preserve">10.000 </w:t>
            </w:r>
            <w:r w:rsidRPr="00614F67">
              <w:rPr>
                <w:rStyle w:val="BodyText10"/>
                <w:rFonts w:ascii="Tahoma" w:hAnsi="Tahoma" w:cs="Tahoma"/>
                <w:sz w:val="22"/>
                <w:szCs w:val="22"/>
                <w:lang w:eastAsia="en-US"/>
              </w:rPr>
              <w:t>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pPr>
          </w:p>
        </w:tc>
      </w:tr>
      <w:tr w:rsidR="00313107" w:rsidRPr="00614F67" w:rsidTr="00313107">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Emisiuni tematice pe tema Centenarului Marii Uniri</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 xml:space="preserve">10.000 </w:t>
            </w:r>
            <w:r w:rsidRPr="00614F67">
              <w:rPr>
                <w:rStyle w:val="BodyText10"/>
                <w:rFonts w:ascii="Tahoma" w:hAnsi="Tahoma" w:cs="Tahoma"/>
                <w:sz w:val="22"/>
                <w:szCs w:val="22"/>
                <w:lang w:eastAsia="en-US"/>
              </w:rPr>
              <w:t>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r w:rsidRPr="00614F67">
              <w:rPr>
                <w:rFonts w:ascii="Tahoma" w:hAnsi="Tahoma" w:cs="Tahoma"/>
                <w:bCs/>
                <w:sz w:val="22"/>
                <w:szCs w:val="22"/>
                <w:lang w:val="pt-BR" w:eastAsia="en-US"/>
              </w:rPr>
              <w:t>Buget propriu/buget</w:t>
            </w:r>
          </w:p>
        </w:tc>
        <w:tc>
          <w:tcPr>
            <w:tcW w:w="2238"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Bold"/>
                <w:rFonts w:ascii="Tahoma" w:hAnsi="Tahoma" w:cs="Tahoma"/>
                <w:b w:val="0"/>
                <w:sz w:val="22"/>
                <w:szCs w:val="22"/>
              </w:rPr>
              <w:t>Universitatea „Vasile Alecsandri”</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r w:rsidRPr="00AA64E6">
              <w:rPr>
                <w:rFonts w:ascii="Tahoma" w:hAnsi="Tahoma" w:cs="Tahoma"/>
                <w:b/>
                <w:bCs/>
                <w:i/>
                <w:sz w:val="22"/>
                <w:szCs w:val="22"/>
                <w:lang w:eastAsia="en-US"/>
              </w:rPr>
              <w:t>Centenarul Marii Uniri</w:t>
            </w: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„Vasile Alecsandri - simbolul Unirii românilor-, la bicentenar” (simpozion naţional)</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10.000 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r w:rsidRPr="00614F67">
              <w:rPr>
                <w:rFonts w:ascii="Tahoma" w:hAnsi="Tahoma" w:cs="Tahoma"/>
                <w:bCs/>
                <w:sz w:val="22"/>
                <w:szCs w:val="22"/>
                <w:lang w:val="pt-BR" w:eastAsia="en-US"/>
              </w:rPr>
              <w:t>local /buget de stat</w:t>
            </w: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Octombrie-</w:t>
            </w:r>
          </w:p>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Noiembrie</w:t>
            </w:r>
          </w:p>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2018</w:t>
            </w:r>
          </w:p>
        </w:tc>
        <w:tc>
          <w:tcPr>
            <w:tcW w:w="2254" w:type="dxa"/>
            <w:tcBorders>
              <w:top w:val="single" w:sz="4" w:space="0" w:color="auto"/>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both"/>
              <w:rPr>
                <w:rFonts w:ascii="Tahoma" w:hAnsi="Tahoma" w:cs="Tahoma"/>
                <w:sz w:val="22"/>
                <w:szCs w:val="22"/>
              </w:rPr>
            </w:pPr>
            <w:r w:rsidRPr="00614F67">
              <w:rPr>
                <w:rStyle w:val="BodytextBold"/>
                <w:rFonts w:ascii="Tahoma" w:hAnsi="Tahoma" w:cs="Tahoma"/>
                <w:b w:val="0"/>
                <w:sz w:val="22"/>
                <w:szCs w:val="22"/>
              </w:rPr>
              <w:t>Societatea</w:t>
            </w:r>
          </w:p>
          <w:p w:rsidR="00313107" w:rsidRPr="00614F67" w:rsidRDefault="00313107" w:rsidP="002268D7">
            <w:pPr>
              <w:pStyle w:val="BodyText2"/>
              <w:shd w:val="clear" w:color="auto" w:fill="auto"/>
              <w:spacing w:after="0" w:line="264" w:lineRule="exact"/>
              <w:jc w:val="both"/>
              <w:rPr>
                <w:rFonts w:ascii="Tahoma" w:hAnsi="Tahoma" w:cs="Tahoma"/>
                <w:sz w:val="22"/>
                <w:szCs w:val="22"/>
              </w:rPr>
            </w:pPr>
            <w:r w:rsidRPr="00614F67">
              <w:rPr>
                <w:rStyle w:val="BodytextBold"/>
                <w:rFonts w:ascii="Tahoma" w:hAnsi="Tahoma" w:cs="Tahoma"/>
                <w:b w:val="0"/>
                <w:sz w:val="22"/>
                <w:szCs w:val="22"/>
              </w:rPr>
              <w:t>Cultural-iinţifică</w:t>
            </w:r>
          </w:p>
          <w:p w:rsidR="00313107" w:rsidRPr="00614F67" w:rsidRDefault="00313107" w:rsidP="00313107">
            <w:pPr>
              <w:pStyle w:val="BodyText2"/>
              <w:shd w:val="clear" w:color="auto" w:fill="auto"/>
              <w:spacing w:after="0" w:line="264" w:lineRule="exact"/>
              <w:jc w:val="both"/>
              <w:rPr>
                <w:rFonts w:ascii="Tahoma" w:hAnsi="Tahoma" w:cs="Tahoma"/>
                <w:sz w:val="22"/>
                <w:szCs w:val="22"/>
              </w:rPr>
            </w:pPr>
            <w:r w:rsidRPr="00614F67">
              <w:rPr>
                <w:rStyle w:val="BodytextBold"/>
                <w:rFonts w:ascii="Tahoma" w:hAnsi="Tahoma" w:cs="Tahoma"/>
                <w:b w:val="0"/>
                <w:sz w:val="22"/>
                <w:szCs w:val="22"/>
              </w:rPr>
              <w:t>„Vasile</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„Pogăneştiul ambelor maluri ale Prutului, într-o singură carte”</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10.000 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Pr>
                <w:rFonts w:ascii="Tahoma" w:hAnsi="Tahoma" w:cs="Tahoma"/>
                <w:sz w:val="22"/>
                <w:szCs w:val="22"/>
              </w:rPr>
              <w:t>2018</w:t>
            </w: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both"/>
              <w:rPr>
                <w:rFonts w:ascii="Tahoma" w:hAnsi="Tahoma" w:cs="Tahoma"/>
                <w:sz w:val="22"/>
                <w:szCs w:val="22"/>
              </w:rPr>
            </w:pPr>
            <w:r w:rsidRPr="00614F67">
              <w:rPr>
                <w:rStyle w:val="BodytextBold"/>
                <w:rFonts w:ascii="Tahoma" w:hAnsi="Tahoma" w:cs="Tahoma"/>
                <w:b w:val="0"/>
                <w:sz w:val="22"/>
                <w:szCs w:val="22"/>
              </w:rPr>
              <w:t>Alecsandri”</w:t>
            </w:r>
          </w:p>
          <w:p w:rsidR="00313107" w:rsidRPr="00614F67" w:rsidRDefault="00313107" w:rsidP="002268D7">
            <w:pPr>
              <w:pStyle w:val="BodyText2"/>
              <w:shd w:val="clear" w:color="auto" w:fill="auto"/>
              <w:spacing w:after="0" w:line="269" w:lineRule="exact"/>
              <w:jc w:val="both"/>
              <w:rPr>
                <w:rFonts w:ascii="Tahoma" w:hAnsi="Tahoma" w:cs="Tahoma"/>
                <w:sz w:val="22"/>
                <w:szCs w:val="22"/>
              </w:rPr>
            </w:pPr>
            <w:r w:rsidRPr="00614F67">
              <w:rPr>
                <w:rStyle w:val="BodytextBold"/>
                <w:rFonts w:ascii="Tahoma" w:hAnsi="Tahoma" w:cs="Tahoma"/>
                <w:b w:val="0"/>
                <w:sz w:val="22"/>
                <w:szCs w:val="22"/>
              </w:rPr>
              <w:t>Bacău</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10"/>
                <w:rFonts w:ascii="Tahoma" w:hAnsi="Tahoma" w:cs="Tahoma"/>
                <w:sz w:val="22"/>
                <w:szCs w:val="22"/>
                <w:lang w:eastAsia="en-US"/>
              </w:rPr>
              <w:t>Catolicii moldoveni, în ipostază lingvistică”</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rPr>
                <w:rFonts w:ascii="Tahoma" w:hAnsi="Tahoma" w:cs="Tahoma"/>
                <w:sz w:val="22"/>
                <w:szCs w:val="22"/>
              </w:rPr>
            </w:pP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614F67" w:rsidRDefault="00313107" w:rsidP="002268D7">
            <w:pPr>
              <w:rPr>
                <w:rFonts w:ascii="Tahoma" w:hAnsi="Tahoma" w:cs="Tahoma"/>
                <w:sz w:val="22"/>
                <w:szCs w:val="22"/>
              </w:rPr>
            </w:pPr>
          </w:p>
        </w:tc>
        <w:tc>
          <w:tcPr>
            <w:tcW w:w="2254"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both"/>
              <w:rPr>
                <w:rFonts w:ascii="Tahoma" w:hAnsi="Tahoma" w:cs="Tahoma"/>
                <w:sz w:val="22"/>
                <w:szCs w:val="22"/>
              </w:rPr>
            </w:pPr>
          </w:p>
        </w:tc>
      </w:tr>
      <w:tr w:rsidR="00313107" w:rsidRPr="00614F67" w:rsidTr="00313107">
        <w:trPr>
          <w:jc w:val="center"/>
        </w:trPr>
        <w:tc>
          <w:tcPr>
            <w:tcW w:w="2655" w:type="dxa"/>
            <w:tcBorders>
              <w:top w:val="nil"/>
              <w:left w:val="single" w:sz="4" w:space="0" w:color="auto"/>
              <w:bottom w:val="single" w:sz="4" w:space="0" w:color="auto"/>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Publicarea albumului „Valea Oituzului - Jertfa unui neam - 100 de ani de la împlinirea cuvintelor Pe aici nu se trece! ” - ediţie adăugită şi îmbunătăţită</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40.000 lei</w:t>
            </w:r>
          </w:p>
        </w:tc>
        <w:tc>
          <w:tcPr>
            <w:tcW w:w="1705" w:type="dxa"/>
            <w:tcBorders>
              <w:top w:val="nil"/>
              <w:left w:val="single" w:sz="4" w:space="0" w:color="auto"/>
              <w:bottom w:val="single" w:sz="4" w:space="0" w:color="auto"/>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both"/>
              <w:rPr>
                <w:rFonts w:ascii="Tahoma" w:hAnsi="Tahoma" w:cs="Tahoma"/>
                <w:sz w:val="22"/>
                <w:szCs w:val="22"/>
              </w:rPr>
            </w:pPr>
            <w:r w:rsidRPr="00614F67">
              <w:rPr>
                <w:rStyle w:val="BodytextBold"/>
                <w:rFonts w:ascii="Tahoma" w:hAnsi="Tahoma" w:cs="Tahoma"/>
                <w:b w:val="0"/>
                <w:sz w:val="22"/>
                <w:szCs w:val="22"/>
              </w:rPr>
              <w:t>Parohia Grozeşti cu hramul ’’Sfinţii împăraţi Constantin şi Elena”- Oituz</w:t>
            </w:r>
          </w:p>
        </w:tc>
      </w:tr>
      <w:tr w:rsidR="00313107" w:rsidRPr="00614F67" w:rsidTr="00313107">
        <w:trPr>
          <w:jc w:val="center"/>
        </w:trPr>
        <w:tc>
          <w:tcPr>
            <w:tcW w:w="2655"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single" w:sz="4" w:space="0" w:color="auto"/>
              <w:right w:val="single" w:sz="4" w:space="0" w:color="auto"/>
            </w:tcBorders>
          </w:tcPr>
          <w:p w:rsidR="00313107" w:rsidRPr="004B6298" w:rsidRDefault="00313107" w:rsidP="00D05D51">
            <w:pPr>
              <w:spacing w:line="276" w:lineRule="auto"/>
              <w:jc w:val="center"/>
              <w:rPr>
                <w:rFonts w:ascii="Tahoma" w:hAnsi="Tahoma" w:cs="Tahoma"/>
                <w:bCs/>
                <w:sz w:val="22"/>
                <w:szCs w:val="22"/>
                <w:lang w:val="pt-BR" w:eastAsia="en-US"/>
              </w:rPr>
            </w:pPr>
            <w:r w:rsidRPr="00BA2668">
              <w:rPr>
                <w:rFonts w:ascii="Tahoma" w:hAnsi="Tahoma" w:cs="Tahoma"/>
                <w:b/>
                <w:bCs/>
                <w:sz w:val="22"/>
                <w:szCs w:val="22"/>
                <w:lang w:val="pt-BR" w:eastAsia="en-US"/>
              </w:rPr>
              <w:t>Entitatea responsabila</w:t>
            </w:r>
          </w:p>
        </w:tc>
      </w:tr>
      <w:tr w:rsidR="00313107" w:rsidRPr="00614F67" w:rsidTr="00313107">
        <w:trPr>
          <w:jc w:val="center"/>
        </w:trPr>
        <w:tc>
          <w:tcPr>
            <w:tcW w:w="2655" w:type="dxa"/>
            <w:tcBorders>
              <w:top w:val="single" w:sz="4" w:space="0" w:color="auto"/>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both"/>
              <w:rPr>
                <w:rFonts w:ascii="Tahoma" w:hAnsi="Tahoma" w:cs="Tahoma"/>
                <w:sz w:val="22"/>
                <w:szCs w:val="22"/>
              </w:rPr>
            </w:pPr>
            <w:r w:rsidRPr="00614F67">
              <w:rPr>
                <w:rStyle w:val="BodyText10"/>
                <w:rFonts w:ascii="Tahoma" w:hAnsi="Tahoma" w:cs="Tahoma"/>
                <w:sz w:val="22"/>
                <w:szCs w:val="22"/>
                <w:lang w:eastAsia="en-US"/>
              </w:rPr>
              <w:t>Refacerea picturii interioare a Bisericii „Mausoleul Duhovnicesc al Oituzului</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20"/>
              <w:rPr>
                <w:rFonts w:ascii="Tahoma" w:hAnsi="Tahoma" w:cs="Tahoma"/>
                <w:sz w:val="22"/>
                <w:szCs w:val="22"/>
              </w:rPr>
            </w:pPr>
            <w:r w:rsidRPr="00614F67">
              <w:rPr>
                <w:rStyle w:val="BodytextBold"/>
                <w:rFonts w:ascii="Tahoma" w:hAnsi="Tahoma" w:cs="Tahoma"/>
                <w:b w:val="0"/>
                <w:sz w:val="22"/>
                <w:szCs w:val="22"/>
              </w:rPr>
              <w:t>300.000 lei</w:t>
            </w:r>
          </w:p>
        </w:tc>
        <w:tc>
          <w:tcPr>
            <w:tcW w:w="1705" w:type="dxa"/>
            <w:tcBorders>
              <w:top w:val="single" w:sz="4" w:space="0" w:color="auto"/>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nil"/>
              <w:right w:val="single" w:sz="4" w:space="0" w:color="auto"/>
            </w:tcBorders>
          </w:tcPr>
          <w:p w:rsidR="00313107" w:rsidRPr="00614F67" w:rsidRDefault="00313107" w:rsidP="00313107">
            <w:pPr>
              <w:pStyle w:val="BodyText2"/>
              <w:shd w:val="clear" w:color="auto" w:fill="auto"/>
              <w:spacing w:after="0" w:line="264" w:lineRule="exact"/>
              <w:jc w:val="center"/>
              <w:rPr>
                <w:rFonts w:ascii="Tahoma" w:hAnsi="Tahoma" w:cs="Tahoma"/>
                <w:sz w:val="22"/>
                <w:szCs w:val="22"/>
              </w:rPr>
            </w:pPr>
            <w:r w:rsidRPr="00614F67">
              <w:rPr>
                <w:rStyle w:val="BodytextBold"/>
                <w:rFonts w:ascii="Tahoma" w:hAnsi="Tahoma" w:cs="Tahoma"/>
                <w:b w:val="0"/>
                <w:sz w:val="22"/>
                <w:szCs w:val="22"/>
              </w:rPr>
              <w:t xml:space="preserve">Parohia Grozeşti cu hramul ’’Sfinţii </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both"/>
              <w:rPr>
                <w:rFonts w:ascii="Tahoma" w:hAnsi="Tahoma" w:cs="Tahoma"/>
                <w:sz w:val="22"/>
                <w:szCs w:val="22"/>
              </w:rPr>
            </w:pPr>
            <w:r w:rsidRPr="00614F67">
              <w:rPr>
                <w:rStyle w:val="BodyText10"/>
                <w:rFonts w:ascii="Tahoma" w:hAnsi="Tahoma" w:cs="Tahoma"/>
                <w:sz w:val="22"/>
                <w:szCs w:val="22"/>
                <w:lang w:eastAsia="en-US"/>
              </w:rPr>
              <w:t>Ridicarea edificiului</w:t>
            </w:r>
          </w:p>
          <w:p w:rsidR="00313107" w:rsidRPr="00614F67" w:rsidRDefault="00313107" w:rsidP="002268D7">
            <w:pPr>
              <w:pStyle w:val="BodyText2"/>
              <w:shd w:val="clear" w:color="auto" w:fill="auto"/>
              <w:spacing w:after="0" w:line="264" w:lineRule="exact"/>
              <w:jc w:val="both"/>
              <w:rPr>
                <w:rFonts w:ascii="Tahoma" w:hAnsi="Tahoma" w:cs="Tahoma"/>
                <w:sz w:val="22"/>
                <w:szCs w:val="22"/>
              </w:rPr>
            </w:pPr>
            <w:r w:rsidRPr="00614F67">
              <w:rPr>
                <w:rStyle w:val="BodyText10"/>
                <w:rFonts w:ascii="Tahoma" w:hAnsi="Tahoma" w:cs="Tahoma"/>
                <w:sz w:val="22"/>
                <w:szCs w:val="22"/>
                <w:lang w:eastAsia="en-US"/>
              </w:rPr>
              <w:t>„Columna Biruinţei</w:t>
            </w:r>
            <w:r>
              <w:rPr>
                <w:rStyle w:val="BodyText10"/>
                <w:rFonts w:ascii="Tahoma" w:hAnsi="Tahoma" w:cs="Tahoma"/>
                <w:sz w:val="22"/>
                <w:szCs w:val="22"/>
                <w:lang w:eastAsia="en-US"/>
              </w:rPr>
              <w:t xml:space="preserve"> </w:t>
            </w:r>
            <w:r w:rsidRPr="00614F67">
              <w:rPr>
                <w:rStyle w:val="BodyText10"/>
                <w:rFonts w:ascii="Tahoma" w:hAnsi="Tahoma" w:cs="Tahoma"/>
                <w:sz w:val="22"/>
                <w:szCs w:val="22"/>
                <w:lang w:eastAsia="en-US"/>
              </w:rPr>
              <w:t>Neamului</w:t>
            </w:r>
          </w:p>
          <w:p w:rsidR="00313107" w:rsidRPr="00614F67" w:rsidRDefault="00313107" w:rsidP="002268D7">
            <w:pPr>
              <w:pStyle w:val="BodyText2"/>
              <w:shd w:val="clear" w:color="auto" w:fill="auto"/>
              <w:spacing w:after="0" w:line="264" w:lineRule="exact"/>
              <w:jc w:val="both"/>
              <w:rPr>
                <w:rFonts w:ascii="Tahoma" w:hAnsi="Tahoma" w:cs="Tahoma"/>
                <w:sz w:val="22"/>
                <w:szCs w:val="22"/>
              </w:rPr>
            </w:pPr>
            <w:r w:rsidRPr="00614F67">
              <w:rPr>
                <w:rStyle w:val="BodyText10"/>
                <w:rFonts w:ascii="Tahoma" w:hAnsi="Tahoma" w:cs="Tahoma"/>
                <w:sz w:val="22"/>
                <w:szCs w:val="22"/>
                <w:lang w:eastAsia="en-US"/>
              </w:rPr>
              <w:t>Românesc”</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20"/>
              <w:rPr>
                <w:rFonts w:ascii="Tahoma" w:hAnsi="Tahoma" w:cs="Tahoma"/>
                <w:sz w:val="22"/>
                <w:szCs w:val="22"/>
              </w:rPr>
            </w:pPr>
            <w:r w:rsidRPr="00614F67">
              <w:rPr>
                <w:rStyle w:val="BodytextBold"/>
                <w:rFonts w:ascii="Tahoma" w:hAnsi="Tahoma" w:cs="Tahoma"/>
                <w:b w:val="0"/>
                <w:sz w:val="22"/>
                <w:szCs w:val="22"/>
              </w:rPr>
              <w:t>150.000 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54"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Bold"/>
                <w:rFonts w:ascii="Tahoma" w:hAnsi="Tahoma" w:cs="Tahoma"/>
                <w:b w:val="0"/>
                <w:sz w:val="22"/>
                <w:szCs w:val="22"/>
              </w:rPr>
              <w:t>împăraţi Constantin şi Elena”- Oitu</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both"/>
              <w:rPr>
                <w:rFonts w:ascii="Tahoma" w:hAnsi="Tahoma" w:cs="Tahoma"/>
                <w:sz w:val="22"/>
                <w:szCs w:val="22"/>
              </w:rPr>
            </w:pPr>
            <w:r w:rsidRPr="00614F67">
              <w:rPr>
                <w:rStyle w:val="BodyText10"/>
                <w:rFonts w:ascii="Tahoma" w:hAnsi="Tahoma" w:cs="Tahoma"/>
                <w:sz w:val="22"/>
                <w:szCs w:val="22"/>
                <w:lang w:eastAsia="en-US"/>
              </w:rPr>
              <w:t>Realizarea Parcului Istoric Oituz</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20"/>
              <w:rPr>
                <w:rFonts w:ascii="Tahoma" w:hAnsi="Tahoma" w:cs="Tahoma"/>
                <w:sz w:val="22"/>
                <w:szCs w:val="22"/>
              </w:rPr>
            </w:pPr>
            <w:r w:rsidRPr="00614F67">
              <w:rPr>
                <w:rStyle w:val="BodytextBold"/>
                <w:rFonts w:ascii="Tahoma" w:hAnsi="Tahoma" w:cs="Tahoma"/>
                <w:b w:val="0"/>
                <w:sz w:val="22"/>
                <w:szCs w:val="22"/>
              </w:rPr>
              <w:t xml:space="preserve">350.000 lei </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ind w:left="200" w:firstLine="300"/>
              <w:rPr>
                <w:rFonts w:ascii="Tahoma" w:hAnsi="Tahoma" w:cs="Tahoma"/>
                <w:sz w:val="22"/>
                <w:szCs w:val="22"/>
              </w:rPr>
            </w:pPr>
            <w:r w:rsidRPr="00614F67">
              <w:rPr>
                <w:rStyle w:val="BodytextBold"/>
                <w:rFonts w:ascii="Tahoma" w:hAnsi="Tahoma" w:cs="Tahoma"/>
                <w:b w:val="0"/>
                <w:sz w:val="22"/>
                <w:szCs w:val="22"/>
              </w:rPr>
              <w:t>Asociaţia Naţională Cultul Eroilor ’’Regina Maria” - filiala ”col. Corneliu Chirieş” Bacău</w:t>
            </w:r>
          </w:p>
        </w:tc>
      </w:tr>
      <w:tr w:rsidR="00313107" w:rsidRPr="00614F67" w:rsidTr="00313107">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both"/>
              <w:rPr>
                <w:rFonts w:ascii="Tahoma" w:hAnsi="Tahoma" w:cs="Tahoma"/>
                <w:sz w:val="22"/>
                <w:szCs w:val="22"/>
              </w:rPr>
            </w:pPr>
            <w:r w:rsidRPr="00614F67">
              <w:rPr>
                <w:rStyle w:val="BodyText10"/>
                <w:rFonts w:ascii="Tahoma" w:hAnsi="Tahoma" w:cs="Tahoma"/>
                <w:sz w:val="22"/>
                <w:szCs w:val="22"/>
                <w:lang w:eastAsia="en-US"/>
              </w:rPr>
              <w:t>Realizarea</w:t>
            </w:r>
          </w:p>
          <w:p w:rsidR="00313107" w:rsidRPr="00614F67" w:rsidRDefault="00313107" w:rsidP="00384F8D">
            <w:pPr>
              <w:pStyle w:val="BodyText2"/>
              <w:shd w:val="clear" w:color="auto" w:fill="auto"/>
              <w:spacing w:after="0" w:line="264" w:lineRule="exact"/>
              <w:jc w:val="both"/>
              <w:rPr>
                <w:rFonts w:ascii="Tahoma" w:hAnsi="Tahoma" w:cs="Tahoma"/>
                <w:sz w:val="22"/>
                <w:szCs w:val="22"/>
              </w:rPr>
            </w:pPr>
            <w:r w:rsidRPr="00614F67">
              <w:rPr>
                <w:rStyle w:val="BodyText10"/>
                <w:rFonts w:ascii="Tahoma" w:hAnsi="Tahoma" w:cs="Tahoma"/>
                <w:sz w:val="22"/>
                <w:szCs w:val="22"/>
                <w:lang w:eastAsia="en-US"/>
              </w:rPr>
              <w:t>Monumentului</w:t>
            </w:r>
            <w:r>
              <w:rPr>
                <w:rStyle w:val="BodyText10"/>
                <w:rFonts w:ascii="Tahoma" w:hAnsi="Tahoma" w:cs="Tahoma"/>
                <w:sz w:val="22"/>
                <w:szCs w:val="22"/>
                <w:lang w:eastAsia="en-US"/>
              </w:rPr>
              <w:t xml:space="preserve"> </w:t>
            </w:r>
            <w:r w:rsidRPr="00614F67">
              <w:rPr>
                <w:rStyle w:val="BodyText10"/>
                <w:rFonts w:ascii="Tahoma" w:hAnsi="Tahoma" w:cs="Tahoma"/>
                <w:sz w:val="22"/>
                <w:szCs w:val="22"/>
                <w:lang w:eastAsia="en-US"/>
              </w:rPr>
              <w:t>Eroilor</w:t>
            </w:r>
          </w:p>
          <w:p w:rsidR="00313107" w:rsidRPr="00614F67" w:rsidRDefault="00313107" w:rsidP="00384F8D">
            <w:pPr>
              <w:pStyle w:val="BodyText2"/>
              <w:shd w:val="clear" w:color="auto" w:fill="auto"/>
              <w:spacing w:after="0" w:line="264" w:lineRule="exact"/>
              <w:jc w:val="both"/>
              <w:rPr>
                <w:rFonts w:ascii="Tahoma" w:hAnsi="Tahoma" w:cs="Tahoma"/>
                <w:sz w:val="22"/>
                <w:szCs w:val="22"/>
              </w:rPr>
            </w:pPr>
            <w:r w:rsidRPr="00614F67">
              <w:rPr>
                <w:rStyle w:val="BodyText10"/>
                <w:rFonts w:ascii="Tahoma" w:hAnsi="Tahoma" w:cs="Tahoma"/>
                <w:sz w:val="22"/>
                <w:szCs w:val="22"/>
                <w:lang w:eastAsia="en-US"/>
              </w:rPr>
              <w:t>Neamului</w:t>
            </w:r>
            <w:r>
              <w:rPr>
                <w:rStyle w:val="BodyText10"/>
                <w:rFonts w:ascii="Tahoma" w:hAnsi="Tahoma" w:cs="Tahoma"/>
                <w:sz w:val="22"/>
                <w:szCs w:val="22"/>
                <w:lang w:eastAsia="en-US"/>
              </w:rPr>
              <w:t xml:space="preserve"> </w:t>
            </w:r>
            <w:r w:rsidRPr="00614F67">
              <w:rPr>
                <w:rStyle w:val="BodyText10"/>
                <w:rFonts w:ascii="Tahoma" w:hAnsi="Tahoma" w:cs="Tahoma"/>
                <w:sz w:val="22"/>
                <w:szCs w:val="22"/>
                <w:lang w:eastAsia="en-US"/>
              </w:rPr>
              <w:t>Bacău</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200"/>
              <w:rPr>
                <w:rFonts w:ascii="Tahoma" w:hAnsi="Tahoma" w:cs="Tahoma"/>
                <w:sz w:val="22"/>
                <w:szCs w:val="22"/>
              </w:rPr>
            </w:pPr>
            <w:r w:rsidRPr="00614F67">
              <w:rPr>
                <w:rStyle w:val="BodytextBold"/>
                <w:rFonts w:ascii="Tahoma" w:hAnsi="Tahoma" w:cs="Tahoma"/>
                <w:b w:val="0"/>
                <w:sz w:val="22"/>
                <w:szCs w:val="22"/>
              </w:rPr>
              <w:t xml:space="preserve">500.000 lei </w:t>
            </w:r>
          </w:p>
        </w:tc>
        <w:tc>
          <w:tcPr>
            <w:tcW w:w="1705" w:type="dxa"/>
            <w:tcBorders>
              <w:top w:val="nil"/>
              <w:left w:val="single" w:sz="4" w:space="0" w:color="auto"/>
              <w:bottom w:val="single" w:sz="4" w:space="0" w:color="auto"/>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60" w:line="210" w:lineRule="exact"/>
              <w:rPr>
                <w:rFonts w:ascii="Tahoma" w:hAnsi="Tahoma" w:cs="Tahoma"/>
                <w:sz w:val="22"/>
                <w:szCs w:val="22"/>
              </w:rPr>
            </w:pPr>
            <w:r w:rsidRPr="00614F67">
              <w:rPr>
                <w:rStyle w:val="BodytextBold"/>
                <w:rFonts w:ascii="Tahoma" w:hAnsi="Tahoma" w:cs="Tahoma"/>
                <w:b w:val="0"/>
                <w:sz w:val="22"/>
                <w:szCs w:val="22"/>
              </w:rPr>
              <w:t>Centrul Judeţean</w:t>
            </w:r>
          </w:p>
          <w:p w:rsidR="00313107" w:rsidRPr="00614F67" w:rsidRDefault="00313107" w:rsidP="002268D7">
            <w:pPr>
              <w:pStyle w:val="BodyText2"/>
              <w:shd w:val="clear" w:color="auto" w:fill="auto"/>
              <w:spacing w:after="0" w:line="80" w:lineRule="exact"/>
              <w:ind w:left="960"/>
              <w:rPr>
                <w:rFonts w:ascii="Tahoma" w:hAnsi="Tahoma" w:cs="Tahoma"/>
                <w:sz w:val="22"/>
                <w:szCs w:val="22"/>
              </w:rPr>
            </w:pPr>
            <w:r w:rsidRPr="00614F67">
              <w:rPr>
                <w:rStyle w:val="Bodytext4pt"/>
                <w:rFonts w:ascii="Tahoma" w:hAnsi="Tahoma" w:cs="Tahoma"/>
                <w:sz w:val="22"/>
                <w:szCs w:val="22"/>
              </w:rPr>
              <w:t>9</w:t>
            </w:r>
          </w:p>
          <w:p w:rsidR="00313107" w:rsidRPr="00614F67" w:rsidRDefault="00313107" w:rsidP="002268D7">
            <w:pPr>
              <w:pStyle w:val="BodyText2"/>
              <w:shd w:val="clear" w:color="auto" w:fill="auto"/>
              <w:spacing w:after="0" w:line="269" w:lineRule="exact"/>
              <w:jc w:val="center"/>
              <w:rPr>
                <w:rFonts w:ascii="Tahoma" w:hAnsi="Tahoma" w:cs="Tahoma"/>
                <w:sz w:val="22"/>
                <w:szCs w:val="22"/>
              </w:rPr>
            </w:pPr>
            <w:r w:rsidRPr="00614F67">
              <w:rPr>
                <w:rStyle w:val="BodytextBold"/>
                <w:rFonts w:ascii="Tahoma" w:hAnsi="Tahoma" w:cs="Tahoma"/>
                <w:b w:val="0"/>
                <w:sz w:val="22"/>
                <w:szCs w:val="22"/>
              </w:rPr>
              <w:t>pentru Conservarea şi Promovarea Culturii Tradiţionale Bacău</w:t>
            </w:r>
          </w:p>
        </w:tc>
      </w:tr>
      <w:tr w:rsidR="00313107" w:rsidRPr="00614F67" w:rsidTr="00313107">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r w:rsidRPr="00AA64E6">
              <w:rPr>
                <w:rFonts w:ascii="Tahoma" w:hAnsi="Tahoma" w:cs="Tahoma"/>
                <w:b/>
                <w:bCs/>
                <w:i/>
                <w:sz w:val="22"/>
                <w:szCs w:val="22"/>
                <w:lang w:eastAsia="en-US"/>
              </w:rPr>
              <w:t>Centenarul Marii Uniri</w:t>
            </w: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60" w:line="210" w:lineRule="exact"/>
              <w:rPr>
                <w:rFonts w:ascii="Tahoma" w:hAnsi="Tahoma" w:cs="Tahoma"/>
                <w:sz w:val="22"/>
                <w:szCs w:val="22"/>
              </w:rPr>
            </w:pPr>
            <w:r w:rsidRPr="00614F67">
              <w:rPr>
                <w:rStyle w:val="BodyText10"/>
                <w:rFonts w:ascii="Tahoma" w:hAnsi="Tahoma" w:cs="Tahoma"/>
                <w:sz w:val="22"/>
                <w:szCs w:val="22"/>
                <w:lang w:eastAsia="en-US"/>
              </w:rPr>
              <w:t>Conexiuni</w:t>
            </w:r>
          </w:p>
          <w:p w:rsidR="00313107" w:rsidRPr="00614F67" w:rsidRDefault="00313107" w:rsidP="00384F8D">
            <w:pPr>
              <w:pStyle w:val="BodyText2"/>
              <w:shd w:val="clear" w:color="auto" w:fill="auto"/>
              <w:spacing w:before="60" w:after="0" w:line="210" w:lineRule="exact"/>
              <w:rPr>
                <w:rFonts w:ascii="Tahoma" w:hAnsi="Tahoma" w:cs="Tahoma"/>
                <w:sz w:val="22"/>
                <w:szCs w:val="22"/>
              </w:rPr>
            </w:pPr>
            <w:r w:rsidRPr="00614F67">
              <w:rPr>
                <w:rStyle w:val="BodyText10"/>
                <w:rFonts w:ascii="Tahoma" w:hAnsi="Tahoma" w:cs="Tahoma"/>
                <w:sz w:val="22"/>
                <w:szCs w:val="22"/>
                <w:lang w:eastAsia="en-US"/>
              </w:rPr>
              <w:t>Culturale</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rPr>
                <w:rFonts w:ascii="Tahoma" w:hAnsi="Tahoma" w:cs="Tahoma"/>
                <w:sz w:val="22"/>
                <w:szCs w:val="22"/>
              </w:rPr>
            </w:pPr>
          </w:p>
        </w:tc>
        <w:tc>
          <w:tcPr>
            <w:tcW w:w="1705" w:type="dxa"/>
            <w:tcBorders>
              <w:top w:val="single" w:sz="4" w:space="0" w:color="auto"/>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10" w:lineRule="exact"/>
              <w:jc w:val="center"/>
              <w:rPr>
                <w:rFonts w:ascii="Tahoma" w:hAnsi="Tahoma" w:cs="Tahoma"/>
                <w:sz w:val="22"/>
                <w:szCs w:val="22"/>
              </w:rPr>
            </w:pPr>
            <w:r>
              <w:rPr>
                <w:rFonts w:ascii="Tahoma" w:hAnsi="Tahoma" w:cs="Tahoma"/>
                <w:sz w:val="22"/>
                <w:szCs w:val="22"/>
              </w:rPr>
              <w:t>2018</w:t>
            </w: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59" w:lineRule="exact"/>
              <w:jc w:val="center"/>
              <w:rPr>
                <w:rFonts w:ascii="Tahoma" w:hAnsi="Tahoma" w:cs="Tahoma"/>
                <w:sz w:val="22"/>
                <w:szCs w:val="22"/>
              </w:rPr>
            </w:pPr>
            <w:r w:rsidRPr="00614F67">
              <w:rPr>
                <w:rStyle w:val="BodytextBold"/>
                <w:rFonts w:ascii="Tahoma" w:hAnsi="Tahoma" w:cs="Tahoma"/>
                <w:b w:val="0"/>
                <w:sz w:val="22"/>
                <w:szCs w:val="22"/>
              </w:rPr>
              <w:t>Clubul AEROSTAR Bacău Secţia de Radioamatorism</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0" w:line="264" w:lineRule="exact"/>
              <w:rPr>
                <w:rFonts w:ascii="Tahoma" w:hAnsi="Tahoma" w:cs="Tahoma"/>
                <w:sz w:val="22"/>
                <w:szCs w:val="22"/>
              </w:rPr>
            </w:pPr>
            <w:r w:rsidRPr="00614F67">
              <w:rPr>
                <w:rStyle w:val="BodyText10"/>
                <w:rFonts w:ascii="Tahoma" w:hAnsi="Tahoma" w:cs="Tahoma"/>
                <w:sz w:val="22"/>
                <w:szCs w:val="22"/>
                <w:lang w:eastAsia="en-US"/>
              </w:rPr>
              <w:t>Diseminarea aniversării centenarului României prin trafic radio</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200"/>
              <w:rPr>
                <w:rFonts w:ascii="Tahoma" w:hAnsi="Tahoma" w:cs="Tahoma"/>
                <w:sz w:val="22"/>
                <w:szCs w:val="22"/>
              </w:rPr>
            </w:pPr>
            <w:r w:rsidRPr="00614F67">
              <w:rPr>
                <w:rStyle w:val="BodytextBold"/>
                <w:rFonts w:ascii="Tahoma" w:hAnsi="Tahoma" w:cs="Tahoma"/>
                <w:b w:val="0"/>
                <w:sz w:val="22"/>
                <w:szCs w:val="22"/>
              </w:rPr>
              <w:t>10.000 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Bold"/>
                <w:rFonts w:ascii="Tahoma" w:hAnsi="Tahoma" w:cs="Tahoma"/>
                <w:b w:val="0"/>
                <w:sz w:val="22"/>
                <w:szCs w:val="22"/>
              </w:rPr>
              <w:t>Clubul AEROSTAR Bacău Secţia de Radioamatorism</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0" w:line="259" w:lineRule="exact"/>
              <w:rPr>
                <w:rFonts w:ascii="Tahoma" w:hAnsi="Tahoma" w:cs="Tahoma"/>
                <w:sz w:val="22"/>
                <w:szCs w:val="22"/>
              </w:rPr>
            </w:pPr>
            <w:r w:rsidRPr="00614F67">
              <w:rPr>
                <w:rStyle w:val="BodyText10"/>
                <w:rFonts w:ascii="Tahoma" w:hAnsi="Tahoma" w:cs="Tahoma"/>
                <w:sz w:val="22"/>
                <w:szCs w:val="22"/>
                <w:lang w:eastAsia="en-US"/>
              </w:rPr>
              <w:t>Centenarul Zborului Marii Uniri - Cupa "Vasile Niculescu” Campionat National</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200"/>
              <w:rPr>
                <w:rFonts w:ascii="Tahoma" w:hAnsi="Tahoma" w:cs="Tahoma"/>
                <w:sz w:val="22"/>
                <w:szCs w:val="22"/>
              </w:rPr>
            </w:pPr>
            <w:r w:rsidRPr="00614F67">
              <w:rPr>
                <w:rStyle w:val="BodytextBold"/>
                <w:rFonts w:ascii="Tahoma" w:hAnsi="Tahoma" w:cs="Tahoma"/>
                <w:b w:val="0"/>
                <w:sz w:val="22"/>
                <w:szCs w:val="22"/>
              </w:rPr>
              <w:t>5.000 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jc w:val="center"/>
              <w:rPr>
                <w:rFonts w:ascii="Tahoma" w:hAnsi="Tahoma" w:cs="Tahoma"/>
                <w:sz w:val="22"/>
                <w:szCs w:val="22"/>
              </w:rPr>
            </w:pP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Bold"/>
                <w:rFonts w:ascii="Tahoma" w:hAnsi="Tahoma" w:cs="Tahoma"/>
                <w:b w:val="0"/>
                <w:sz w:val="22"/>
                <w:szCs w:val="22"/>
              </w:rPr>
              <w:t>Revista de Cultură ATENEU</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0" w:line="264" w:lineRule="exact"/>
              <w:rPr>
                <w:rFonts w:ascii="Tahoma" w:hAnsi="Tahoma" w:cs="Tahoma"/>
                <w:sz w:val="22"/>
                <w:szCs w:val="22"/>
              </w:rPr>
            </w:pPr>
            <w:r w:rsidRPr="00614F67">
              <w:rPr>
                <w:rStyle w:val="BodyText10"/>
                <w:rFonts w:ascii="Tahoma" w:hAnsi="Tahoma" w:cs="Tahoma"/>
                <w:sz w:val="22"/>
                <w:szCs w:val="22"/>
                <w:lang w:eastAsia="en-US"/>
              </w:rPr>
              <w:t>Centenarul Marii Uniri, în literatură şi artă"</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200"/>
              <w:rPr>
                <w:rFonts w:ascii="Tahoma" w:hAnsi="Tahoma" w:cs="Tahoma"/>
                <w:sz w:val="22"/>
                <w:szCs w:val="22"/>
              </w:rPr>
            </w:pPr>
            <w:r w:rsidRPr="00614F67">
              <w:rPr>
                <w:rStyle w:val="BodytextBold"/>
                <w:rFonts w:ascii="Tahoma" w:hAnsi="Tahoma" w:cs="Tahoma"/>
                <w:b w:val="0"/>
                <w:sz w:val="22"/>
                <w:szCs w:val="22"/>
              </w:rPr>
              <w:t>3.000 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54" w:lineRule="exact"/>
              <w:jc w:val="center"/>
              <w:rPr>
                <w:rFonts w:ascii="Tahoma" w:hAnsi="Tahoma" w:cs="Tahoma"/>
                <w:sz w:val="22"/>
                <w:szCs w:val="22"/>
              </w:rPr>
            </w:pPr>
            <w:r w:rsidRPr="00614F67">
              <w:rPr>
                <w:rStyle w:val="BodyText10"/>
                <w:rFonts w:ascii="Tahoma" w:hAnsi="Tahoma" w:cs="Tahoma"/>
                <w:sz w:val="22"/>
                <w:szCs w:val="22"/>
                <w:lang w:eastAsia="en-US"/>
              </w:rPr>
              <w:t>Pe parcursul anului 2018; 3.Noiembrie - Decembrie 2018</w:t>
            </w: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rPr>
              <w:t>Uniunea Scriitorilor din România filiala Bacău</w:t>
            </w:r>
          </w:p>
        </w:tc>
      </w:tr>
      <w:tr w:rsidR="00313107" w:rsidRPr="00614F67" w:rsidTr="00313107">
        <w:trPr>
          <w:jc w:val="center"/>
        </w:trPr>
        <w:tc>
          <w:tcPr>
            <w:tcW w:w="2655" w:type="dxa"/>
            <w:tcBorders>
              <w:top w:val="nil"/>
              <w:left w:val="single" w:sz="4" w:space="0" w:color="auto"/>
              <w:bottom w:val="single" w:sz="4" w:space="0" w:color="auto"/>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0" w:line="264" w:lineRule="exact"/>
              <w:rPr>
                <w:rFonts w:ascii="Tahoma" w:hAnsi="Tahoma" w:cs="Tahoma"/>
                <w:sz w:val="22"/>
                <w:szCs w:val="22"/>
              </w:rPr>
            </w:pPr>
            <w:r w:rsidRPr="00614F67">
              <w:rPr>
                <w:rStyle w:val="BodyText10"/>
                <w:rFonts w:ascii="Tahoma" w:hAnsi="Tahoma" w:cs="Tahoma"/>
                <w:sz w:val="22"/>
                <w:szCs w:val="22"/>
                <w:lang w:eastAsia="en-US"/>
              </w:rPr>
              <w:t>Antologie de poeziei dedicată Marii Uniri</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240"/>
              <w:rPr>
                <w:rFonts w:ascii="Tahoma" w:hAnsi="Tahoma" w:cs="Tahoma"/>
                <w:sz w:val="22"/>
                <w:szCs w:val="22"/>
              </w:rPr>
            </w:pPr>
            <w:r w:rsidRPr="00614F67">
              <w:rPr>
                <w:rStyle w:val="BodyText10"/>
                <w:rFonts w:ascii="Tahoma" w:hAnsi="Tahoma" w:cs="Tahoma"/>
                <w:sz w:val="22"/>
                <w:szCs w:val="22"/>
                <w:lang w:eastAsia="en-US"/>
              </w:rPr>
              <w:t xml:space="preserve">12.000 </w:t>
            </w:r>
            <w:r w:rsidRPr="00614F67">
              <w:rPr>
                <w:rStyle w:val="BodytextBold"/>
                <w:rFonts w:ascii="Tahoma" w:hAnsi="Tahoma" w:cs="Tahoma"/>
                <w:b w:val="0"/>
                <w:sz w:val="22"/>
                <w:szCs w:val="22"/>
              </w:rPr>
              <w:t>lei</w:t>
            </w:r>
          </w:p>
        </w:tc>
        <w:tc>
          <w:tcPr>
            <w:tcW w:w="1705" w:type="dxa"/>
            <w:tcBorders>
              <w:top w:val="nil"/>
              <w:left w:val="single" w:sz="4" w:space="0" w:color="auto"/>
              <w:bottom w:val="single" w:sz="4" w:space="0" w:color="auto"/>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4" w:lineRule="exact"/>
              <w:rPr>
                <w:rFonts w:ascii="Tahoma" w:hAnsi="Tahoma" w:cs="Tahoma"/>
                <w:sz w:val="22"/>
                <w:szCs w:val="22"/>
              </w:rPr>
            </w:pPr>
            <w:r w:rsidRPr="00614F67">
              <w:rPr>
                <w:rStyle w:val="BodyText10"/>
                <w:rFonts w:ascii="Tahoma" w:hAnsi="Tahoma" w:cs="Tahoma"/>
                <w:sz w:val="22"/>
                <w:szCs w:val="22"/>
                <w:lang w:eastAsia="en-US"/>
              </w:rPr>
              <w:t>1Septembrie-30</w:t>
            </w:r>
          </w:p>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sidRPr="00614F67">
              <w:rPr>
                <w:rStyle w:val="BodyText10"/>
                <w:rFonts w:ascii="Tahoma" w:hAnsi="Tahoma" w:cs="Tahoma"/>
                <w:sz w:val="22"/>
                <w:szCs w:val="22"/>
                <w:lang w:eastAsia="en-US"/>
              </w:rPr>
              <w:t>Noiembrie  2018</w:t>
            </w: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r w:rsidRPr="00614F67">
              <w:rPr>
                <w:rStyle w:val="BodyText10"/>
                <w:rFonts w:ascii="Tahoma" w:hAnsi="Tahoma" w:cs="Tahoma"/>
                <w:sz w:val="22"/>
                <w:szCs w:val="22"/>
              </w:rPr>
              <w:t>Asociaţia culturală PRO BASARABIA ŞI BUCOVINA</w:t>
            </w:r>
          </w:p>
        </w:tc>
      </w:tr>
      <w:tr w:rsidR="00313107" w:rsidRPr="00614F67" w:rsidTr="00313107">
        <w:trPr>
          <w:trHeight w:val="1078"/>
          <w:jc w:val="center"/>
        </w:trPr>
        <w:tc>
          <w:tcPr>
            <w:tcW w:w="2655" w:type="dxa"/>
            <w:tcBorders>
              <w:top w:val="single" w:sz="4" w:space="0" w:color="auto"/>
              <w:left w:val="single" w:sz="4" w:space="0" w:color="auto"/>
              <w:bottom w:val="nil"/>
              <w:right w:val="single" w:sz="4" w:space="0" w:color="auto"/>
            </w:tcBorders>
          </w:tcPr>
          <w:p w:rsidR="00313107" w:rsidRPr="00BA2668" w:rsidRDefault="00313107" w:rsidP="00D05D51">
            <w:pPr>
              <w:spacing w:line="276" w:lineRule="auto"/>
              <w:jc w:val="center"/>
              <w:rPr>
                <w:rFonts w:ascii="Tahoma" w:hAnsi="Tahoma" w:cs="Tahoma"/>
                <w:b/>
                <w:bCs/>
                <w:sz w:val="22"/>
                <w:szCs w:val="22"/>
                <w:lang w:eastAsia="en-US"/>
              </w:rPr>
            </w:pPr>
            <w:r w:rsidRPr="00BA2668">
              <w:rPr>
                <w:rFonts w:ascii="Tahoma" w:hAnsi="Tahoma" w:cs="Tahoma"/>
                <w:b/>
                <w:bCs/>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nil"/>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313107" w:rsidRPr="00BA2668" w:rsidRDefault="00313107" w:rsidP="00D05D51">
            <w:pPr>
              <w:spacing w:line="276" w:lineRule="auto"/>
              <w:jc w:val="center"/>
              <w:rPr>
                <w:rFonts w:ascii="Tahoma" w:hAnsi="Tahoma" w:cs="Tahoma"/>
                <w:b/>
                <w:bCs/>
                <w:sz w:val="22"/>
                <w:szCs w:val="22"/>
                <w:lang w:val="pt-BR" w:eastAsia="en-US"/>
              </w:rPr>
            </w:pPr>
            <w:r w:rsidRPr="00BA2668">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nil"/>
              <w:right w:val="single" w:sz="4" w:space="0" w:color="auto"/>
            </w:tcBorders>
          </w:tcPr>
          <w:p w:rsidR="00313107" w:rsidRPr="004B6298" w:rsidRDefault="00313107" w:rsidP="00D05D51">
            <w:pPr>
              <w:spacing w:line="276" w:lineRule="auto"/>
              <w:jc w:val="center"/>
              <w:rPr>
                <w:rFonts w:ascii="Tahoma" w:hAnsi="Tahoma" w:cs="Tahoma"/>
                <w:bCs/>
                <w:sz w:val="22"/>
                <w:szCs w:val="22"/>
                <w:lang w:val="pt-BR" w:eastAsia="en-US"/>
              </w:rPr>
            </w:pPr>
            <w:r w:rsidRPr="00BA2668">
              <w:rPr>
                <w:rFonts w:ascii="Tahoma" w:hAnsi="Tahoma" w:cs="Tahoma"/>
                <w:b/>
                <w:bCs/>
                <w:sz w:val="22"/>
                <w:szCs w:val="22"/>
                <w:lang w:val="pt-BR" w:eastAsia="en-US"/>
              </w:rPr>
              <w:t>Entitatea responsabila</w:t>
            </w:r>
          </w:p>
        </w:tc>
      </w:tr>
      <w:tr w:rsidR="00313107" w:rsidRPr="00614F67" w:rsidTr="00313107">
        <w:trPr>
          <w:trHeight w:val="1078"/>
          <w:jc w:val="center"/>
        </w:trPr>
        <w:tc>
          <w:tcPr>
            <w:tcW w:w="2655" w:type="dxa"/>
            <w:tcBorders>
              <w:top w:val="single" w:sz="4" w:space="0" w:color="auto"/>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0" w:line="269" w:lineRule="exact"/>
              <w:rPr>
                <w:rFonts w:ascii="Tahoma" w:hAnsi="Tahoma" w:cs="Tahoma"/>
                <w:sz w:val="22"/>
                <w:szCs w:val="22"/>
              </w:rPr>
            </w:pPr>
            <w:r w:rsidRPr="00614F67">
              <w:rPr>
                <w:rStyle w:val="BodyText10"/>
                <w:rFonts w:ascii="Tahoma" w:hAnsi="Tahoma" w:cs="Tahoma"/>
                <w:sz w:val="22"/>
                <w:szCs w:val="22"/>
                <w:lang w:eastAsia="en-US"/>
              </w:rPr>
              <w:t>Reeditarea cărţii PARADIGME ALE TRAGEDIEI BASARABIEI Autor Gh. Buzatu</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240"/>
              <w:rPr>
                <w:rFonts w:ascii="Tahoma" w:hAnsi="Tahoma" w:cs="Tahoma"/>
                <w:sz w:val="22"/>
                <w:szCs w:val="22"/>
              </w:rPr>
            </w:pPr>
            <w:r w:rsidRPr="00614F67">
              <w:rPr>
                <w:rStyle w:val="BodyText10"/>
                <w:rFonts w:ascii="Tahoma" w:hAnsi="Tahoma" w:cs="Tahoma"/>
                <w:sz w:val="22"/>
                <w:szCs w:val="22"/>
                <w:lang w:eastAsia="en-US"/>
              </w:rPr>
              <w:t xml:space="preserve">9.000 </w:t>
            </w:r>
            <w:r w:rsidRPr="00614F67">
              <w:rPr>
                <w:rStyle w:val="BodytextBold"/>
                <w:rFonts w:ascii="Tahoma" w:hAnsi="Tahoma" w:cs="Tahoma"/>
                <w:b w:val="0"/>
                <w:sz w:val="22"/>
                <w:szCs w:val="22"/>
              </w:rPr>
              <w:t>lei</w:t>
            </w:r>
          </w:p>
        </w:tc>
        <w:tc>
          <w:tcPr>
            <w:tcW w:w="1705" w:type="dxa"/>
            <w:tcBorders>
              <w:top w:val="single" w:sz="4" w:space="0" w:color="auto"/>
              <w:left w:val="single" w:sz="4" w:space="0" w:color="auto"/>
              <w:bottom w:val="nil"/>
              <w:right w:val="single" w:sz="4" w:space="0" w:color="auto"/>
            </w:tcBorders>
          </w:tcPr>
          <w:p w:rsidR="00313107" w:rsidRPr="00614F67" w:rsidRDefault="00313107" w:rsidP="00384F8D">
            <w:pPr>
              <w:spacing w:line="276" w:lineRule="auto"/>
              <w:jc w:val="center"/>
              <w:rPr>
                <w:rFonts w:ascii="Tahoma" w:hAnsi="Tahoma" w:cs="Tahoma"/>
                <w:bCs/>
                <w:sz w:val="22"/>
                <w:szCs w:val="22"/>
                <w:lang w:val="pt-BR" w:eastAsia="en-US"/>
              </w:rPr>
            </w:pPr>
            <w:r w:rsidRPr="00614F67">
              <w:rPr>
                <w:rFonts w:ascii="Tahoma" w:hAnsi="Tahoma" w:cs="Tahoma"/>
                <w:bCs/>
                <w:sz w:val="22"/>
                <w:szCs w:val="22"/>
                <w:lang w:val="pt-BR" w:eastAsia="en-US"/>
              </w:rPr>
              <w:t xml:space="preserve">Buget propriu/buget </w:t>
            </w: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0" w:line="269" w:lineRule="exact"/>
              <w:rPr>
                <w:rFonts w:ascii="Tahoma" w:hAnsi="Tahoma" w:cs="Tahoma"/>
                <w:sz w:val="22"/>
                <w:szCs w:val="22"/>
              </w:rPr>
            </w:pPr>
            <w:r w:rsidRPr="00614F67">
              <w:rPr>
                <w:rStyle w:val="BodyText10"/>
                <w:rFonts w:ascii="Tahoma" w:hAnsi="Tahoma" w:cs="Tahoma"/>
                <w:sz w:val="22"/>
                <w:szCs w:val="22"/>
                <w:lang w:eastAsia="en-US"/>
              </w:rPr>
              <w:t>Lansare</w:t>
            </w:r>
            <w:r>
              <w:rPr>
                <w:rStyle w:val="BodyText10"/>
                <w:rFonts w:ascii="Tahoma" w:hAnsi="Tahoma" w:cs="Tahoma"/>
                <w:sz w:val="22"/>
                <w:szCs w:val="22"/>
                <w:lang w:eastAsia="en-US"/>
              </w:rPr>
              <w:t xml:space="preserve"> </w:t>
            </w:r>
            <w:r w:rsidRPr="00614F67">
              <w:rPr>
                <w:rStyle w:val="BodyText10"/>
                <w:rFonts w:ascii="Tahoma" w:hAnsi="Tahoma" w:cs="Tahoma"/>
                <w:sz w:val="22"/>
                <w:szCs w:val="22"/>
                <w:lang w:eastAsia="en-US"/>
              </w:rPr>
              <w:t>Martie-August</w:t>
            </w:r>
            <w:r>
              <w:rPr>
                <w:rStyle w:val="BodyText10"/>
                <w:rFonts w:ascii="Tahoma" w:hAnsi="Tahoma" w:cs="Tahoma"/>
                <w:sz w:val="22"/>
                <w:szCs w:val="22"/>
                <w:lang w:eastAsia="en-US"/>
              </w:rPr>
              <w:t xml:space="preserve"> </w:t>
            </w:r>
            <w:r w:rsidRPr="00614F67">
              <w:rPr>
                <w:rStyle w:val="BodyText10"/>
                <w:rFonts w:ascii="Tahoma" w:hAnsi="Tahoma" w:cs="Tahoma"/>
                <w:sz w:val="22"/>
                <w:szCs w:val="22"/>
                <w:lang w:eastAsia="en-US"/>
              </w:rPr>
              <w:t>2018</w:t>
            </w:r>
          </w:p>
        </w:tc>
        <w:tc>
          <w:tcPr>
            <w:tcW w:w="2254" w:type="dxa"/>
            <w:tcBorders>
              <w:top w:val="single" w:sz="4" w:space="0" w:color="auto"/>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0" w:line="264" w:lineRule="exact"/>
              <w:rPr>
                <w:rFonts w:ascii="Tahoma" w:hAnsi="Tahoma" w:cs="Tahoma"/>
                <w:sz w:val="22"/>
                <w:szCs w:val="22"/>
              </w:rPr>
            </w:pPr>
            <w:r w:rsidRPr="00614F67">
              <w:rPr>
                <w:rStyle w:val="BodyText10"/>
                <w:rFonts w:ascii="Tahoma" w:hAnsi="Tahoma" w:cs="Tahoma"/>
                <w:sz w:val="22"/>
                <w:szCs w:val="22"/>
                <w:lang w:eastAsia="en-US"/>
              </w:rPr>
              <w:t>Reeditarea cărţii MEMORIILE REFUGIULUI Autori Ioan Seniuc, Gh. Moruzea,</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240"/>
              <w:rPr>
                <w:rFonts w:ascii="Tahoma" w:hAnsi="Tahoma" w:cs="Tahoma"/>
                <w:sz w:val="22"/>
                <w:szCs w:val="22"/>
              </w:rPr>
            </w:pPr>
            <w:r w:rsidRPr="00614F67">
              <w:rPr>
                <w:rStyle w:val="BodyText10"/>
                <w:rFonts w:ascii="Tahoma" w:hAnsi="Tahoma" w:cs="Tahoma"/>
                <w:sz w:val="22"/>
                <w:szCs w:val="22"/>
                <w:lang w:eastAsia="en-US"/>
              </w:rPr>
              <w:t xml:space="preserve">7.000 </w:t>
            </w:r>
            <w:r w:rsidRPr="00614F67">
              <w:rPr>
                <w:rStyle w:val="BodytextBold"/>
                <w:rFonts w:ascii="Tahoma" w:hAnsi="Tahoma" w:cs="Tahoma"/>
                <w:b w:val="0"/>
                <w:sz w:val="22"/>
                <w:szCs w:val="22"/>
              </w:rPr>
              <w:t>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r w:rsidRPr="00614F67">
              <w:rPr>
                <w:rFonts w:ascii="Tahoma" w:hAnsi="Tahoma" w:cs="Tahoma"/>
                <w:bCs/>
                <w:sz w:val="22"/>
                <w:szCs w:val="22"/>
                <w:lang w:val="pt-BR" w:eastAsia="en-US"/>
              </w:rPr>
              <w:t>local /buget de stat</w:t>
            </w:r>
          </w:p>
        </w:tc>
        <w:tc>
          <w:tcPr>
            <w:tcW w:w="2238" w:type="dxa"/>
            <w:tcBorders>
              <w:top w:val="single" w:sz="4" w:space="0" w:color="auto"/>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r>
              <w:rPr>
                <w:rFonts w:ascii="Tahoma" w:hAnsi="Tahoma" w:cs="Tahoma"/>
                <w:sz w:val="22"/>
                <w:szCs w:val="22"/>
              </w:rPr>
              <w:t>2018</w:t>
            </w: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highlight w:val="red"/>
              </w:rPr>
            </w:pPr>
            <w:r w:rsidRPr="00614F67">
              <w:rPr>
                <w:rStyle w:val="BodyText10"/>
                <w:rFonts w:ascii="Tahoma" w:hAnsi="Tahoma" w:cs="Tahoma"/>
                <w:sz w:val="22"/>
                <w:szCs w:val="22"/>
              </w:rPr>
              <w:t>Asociaţia culturală PRO BASARABIA ŞI BUCOVINA</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0" w:line="245" w:lineRule="exact"/>
              <w:rPr>
                <w:rFonts w:ascii="Tahoma" w:hAnsi="Tahoma" w:cs="Tahoma"/>
                <w:sz w:val="22"/>
                <w:szCs w:val="22"/>
              </w:rPr>
            </w:pPr>
            <w:r w:rsidRPr="00614F67">
              <w:rPr>
                <w:rStyle w:val="Bodytext9pt"/>
                <w:rFonts w:ascii="Tahoma" w:hAnsi="Tahoma" w:cs="Tahoma"/>
                <w:b w:val="0"/>
                <w:sz w:val="22"/>
                <w:szCs w:val="22"/>
              </w:rPr>
              <w:t>Reeditarea cărţii LIMBĂ ŞI CULTURĂ ’ ROMÂNEASCĂ ÎN</w:t>
            </w:r>
          </w:p>
          <w:p w:rsidR="00313107" w:rsidRPr="00614F67" w:rsidRDefault="00313107" w:rsidP="00384F8D">
            <w:pPr>
              <w:pStyle w:val="BodyText2"/>
              <w:shd w:val="clear" w:color="auto" w:fill="auto"/>
              <w:spacing w:after="0" w:line="264" w:lineRule="exact"/>
              <w:rPr>
                <w:rFonts w:ascii="Tahoma" w:hAnsi="Tahoma" w:cs="Tahoma"/>
                <w:sz w:val="22"/>
                <w:szCs w:val="22"/>
              </w:rPr>
            </w:pPr>
            <w:r w:rsidRPr="00614F67">
              <w:rPr>
                <w:rStyle w:val="Bodytext9pt"/>
                <w:rFonts w:ascii="Tahoma" w:hAnsi="Tahoma" w:cs="Tahoma"/>
                <w:b w:val="0"/>
                <w:sz w:val="22"/>
                <w:szCs w:val="22"/>
              </w:rPr>
              <w:t xml:space="preserve">BASARABIA </w:t>
            </w:r>
            <w:r w:rsidRPr="00614F67">
              <w:rPr>
                <w:rStyle w:val="BodyText10"/>
                <w:rFonts w:ascii="Tahoma" w:hAnsi="Tahoma" w:cs="Tahoma"/>
                <w:sz w:val="22"/>
                <w:szCs w:val="22"/>
                <w:lang w:eastAsia="en-US"/>
              </w:rPr>
              <w:t>Autor Ion Nuţă</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240"/>
              <w:rPr>
                <w:rFonts w:ascii="Tahoma" w:hAnsi="Tahoma" w:cs="Tahoma"/>
                <w:sz w:val="22"/>
                <w:szCs w:val="22"/>
              </w:rPr>
            </w:pPr>
            <w:r w:rsidRPr="00614F67">
              <w:rPr>
                <w:rStyle w:val="BodyText10"/>
                <w:rFonts w:ascii="Tahoma" w:hAnsi="Tahoma" w:cs="Tahoma"/>
                <w:sz w:val="22"/>
                <w:szCs w:val="22"/>
                <w:lang w:eastAsia="en-US"/>
              </w:rPr>
              <w:t xml:space="preserve">9.000 </w:t>
            </w:r>
            <w:r w:rsidRPr="00614F67">
              <w:rPr>
                <w:rStyle w:val="BodytextBold"/>
                <w:rFonts w:ascii="Tahoma" w:hAnsi="Tahoma" w:cs="Tahoma"/>
                <w:b w:val="0"/>
                <w:sz w:val="22"/>
                <w:szCs w:val="22"/>
              </w:rPr>
              <w:t>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9" w:lineRule="exact"/>
              <w:jc w:val="center"/>
              <w:rPr>
                <w:rFonts w:ascii="Tahoma" w:hAnsi="Tahoma" w:cs="Tahoma"/>
                <w:sz w:val="22"/>
                <w:szCs w:val="22"/>
              </w:rPr>
            </w:pP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0" w:line="264" w:lineRule="exact"/>
              <w:rPr>
                <w:rFonts w:ascii="Tahoma" w:hAnsi="Tahoma" w:cs="Tahoma"/>
                <w:sz w:val="22"/>
                <w:szCs w:val="22"/>
              </w:rPr>
            </w:pPr>
            <w:r w:rsidRPr="00614F67">
              <w:rPr>
                <w:rStyle w:val="BodyText10"/>
                <w:rFonts w:ascii="Tahoma" w:hAnsi="Tahoma" w:cs="Tahoma"/>
                <w:sz w:val="22"/>
                <w:szCs w:val="22"/>
                <w:lang w:eastAsia="en-US"/>
              </w:rPr>
              <w:t>Reeditarea cărţii ÎNSTRĂINAT A NOASTRĂ BASARABIE Autor Ion Lupu</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240"/>
              <w:rPr>
                <w:rFonts w:ascii="Tahoma" w:hAnsi="Tahoma" w:cs="Tahoma"/>
                <w:sz w:val="22"/>
                <w:szCs w:val="22"/>
              </w:rPr>
            </w:pPr>
            <w:r w:rsidRPr="00614F67">
              <w:rPr>
                <w:rStyle w:val="BodyText10"/>
                <w:rFonts w:ascii="Tahoma" w:hAnsi="Tahoma" w:cs="Tahoma"/>
                <w:sz w:val="22"/>
                <w:szCs w:val="22"/>
                <w:lang w:eastAsia="en-US"/>
              </w:rPr>
              <w:t xml:space="preserve">9.000 </w:t>
            </w:r>
            <w:r w:rsidRPr="00614F67">
              <w:rPr>
                <w:rStyle w:val="BodytextBold"/>
                <w:rFonts w:ascii="Tahoma" w:hAnsi="Tahoma" w:cs="Tahoma"/>
                <w:b w:val="0"/>
                <w:sz w:val="22"/>
                <w:szCs w:val="22"/>
              </w:rPr>
              <w:t>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0" w:line="264" w:lineRule="exact"/>
              <w:rPr>
                <w:rFonts w:ascii="Tahoma" w:hAnsi="Tahoma" w:cs="Tahoma"/>
                <w:sz w:val="22"/>
                <w:szCs w:val="22"/>
              </w:rPr>
            </w:pPr>
            <w:r w:rsidRPr="00614F67">
              <w:rPr>
                <w:rStyle w:val="BodyText10"/>
                <w:rFonts w:ascii="Tahoma" w:hAnsi="Tahoma" w:cs="Tahoma"/>
                <w:sz w:val="22"/>
                <w:szCs w:val="22"/>
                <w:lang w:eastAsia="en-US"/>
              </w:rPr>
              <w:t xml:space="preserve">Reeditarea cărţii </w:t>
            </w:r>
            <w:r w:rsidRPr="00614F67">
              <w:rPr>
                <w:rStyle w:val="BodytextBold"/>
                <w:rFonts w:ascii="Tahoma" w:hAnsi="Tahoma" w:cs="Tahoma"/>
                <w:b w:val="0"/>
                <w:sz w:val="22"/>
                <w:szCs w:val="22"/>
              </w:rPr>
              <w:t xml:space="preserve">APOCALIPSA </w:t>
            </w:r>
            <w:r w:rsidRPr="00614F67">
              <w:rPr>
                <w:rStyle w:val="BodyText10"/>
                <w:rFonts w:ascii="Tahoma" w:hAnsi="Tahoma" w:cs="Tahoma"/>
                <w:sz w:val="22"/>
                <w:szCs w:val="22"/>
                <w:lang w:eastAsia="en-US"/>
              </w:rPr>
              <w:t>DUPĂ STALIN Autor Gică Manole</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9.000 lei</w:t>
            </w:r>
          </w:p>
        </w:tc>
        <w:tc>
          <w:tcPr>
            <w:tcW w:w="170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both"/>
              <w:rPr>
                <w:rFonts w:ascii="Tahoma" w:hAnsi="Tahoma" w:cs="Tahoma"/>
                <w:sz w:val="22"/>
                <w:szCs w:val="22"/>
              </w:rPr>
            </w:pPr>
          </w:p>
        </w:tc>
        <w:tc>
          <w:tcPr>
            <w:tcW w:w="2254" w:type="dxa"/>
            <w:tcBorders>
              <w:top w:val="nil"/>
              <w:left w:val="single" w:sz="4" w:space="0" w:color="auto"/>
              <w:bottom w:val="nil"/>
              <w:right w:val="single" w:sz="4" w:space="0" w:color="auto"/>
            </w:tcBorders>
          </w:tcPr>
          <w:p w:rsidR="00313107" w:rsidRPr="00614F67" w:rsidRDefault="00313107" w:rsidP="002268D7">
            <w:pPr>
              <w:pStyle w:val="BodyText2"/>
              <w:shd w:val="clear" w:color="auto" w:fill="auto"/>
              <w:spacing w:after="0" w:line="264" w:lineRule="exact"/>
              <w:jc w:val="center"/>
              <w:rPr>
                <w:rFonts w:ascii="Tahoma" w:hAnsi="Tahoma" w:cs="Tahoma"/>
                <w:sz w:val="22"/>
                <w:szCs w:val="22"/>
              </w:rPr>
            </w:pPr>
          </w:p>
        </w:tc>
      </w:tr>
      <w:tr w:rsidR="00313107" w:rsidRPr="00614F67" w:rsidTr="00313107">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614F67" w:rsidRDefault="00313107" w:rsidP="00384F8D">
            <w:pPr>
              <w:pStyle w:val="BodyText2"/>
              <w:shd w:val="clear" w:color="auto" w:fill="auto"/>
              <w:spacing w:after="0" w:line="269" w:lineRule="exact"/>
              <w:rPr>
                <w:rFonts w:ascii="Tahoma" w:hAnsi="Tahoma" w:cs="Tahoma"/>
                <w:sz w:val="22"/>
                <w:szCs w:val="22"/>
              </w:rPr>
            </w:pPr>
            <w:r w:rsidRPr="00614F67">
              <w:rPr>
                <w:rStyle w:val="BodyText10"/>
                <w:rFonts w:ascii="Tahoma" w:hAnsi="Tahoma" w:cs="Tahoma"/>
                <w:sz w:val="22"/>
                <w:szCs w:val="22"/>
                <w:lang w:eastAsia="en-US"/>
              </w:rPr>
              <w:t>Reeditarea cărţii ISTORIA ŢINUTULUI HERŢA Autor loan Murariu</w:t>
            </w:r>
          </w:p>
        </w:tc>
        <w:tc>
          <w:tcPr>
            <w:tcW w:w="3315"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10" w:lineRule="exact"/>
              <w:ind w:left="180"/>
              <w:rPr>
                <w:rFonts w:ascii="Tahoma" w:hAnsi="Tahoma" w:cs="Tahoma"/>
                <w:sz w:val="22"/>
                <w:szCs w:val="22"/>
              </w:rPr>
            </w:pPr>
            <w:r w:rsidRPr="00614F67">
              <w:rPr>
                <w:rStyle w:val="BodytextBold"/>
                <w:rFonts w:ascii="Tahoma" w:hAnsi="Tahoma" w:cs="Tahoma"/>
                <w:b w:val="0"/>
                <w:sz w:val="22"/>
                <w:szCs w:val="22"/>
              </w:rPr>
              <w:t>7.000 lei</w:t>
            </w:r>
          </w:p>
        </w:tc>
        <w:tc>
          <w:tcPr>
            <w:tcW w:w="1705" w:type="dxa"/>
            <w:tcBorders>
              <w:top w:val="nil"/>
              <w:left w:val="single" w:sz="4" w:space="0" w:color="auto"/>
              <w:bottom w:val="single" w:sz="4" w:space="0" w:color="auto"/>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both"/>
              <w:rPr>
                <w:rFonts w:ascii="Tahoma" w:hAnsi="Tahoma" w:cs="Tahoma"/>
                <w:sz w:val="22"/>
                <w:szCs w:val="22"/>
              </w:rPr>
            </w:pPr>
          </w:p>
        </w:tc>
        <w:tc>
          <w:tcPr>
            <w:tcW w:w="2254" w:type="dxa"/>
            <w:tcBorders>
              <w:top w:val="nil"/>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ind w:left="240" w:firstLine="260"/>
              <w:rPr>
                <w:rFonts w:ascii="Tahoma" w:hAnsi="Tahoma" w:cs="Tahoma"/>
                <w:sz w:val="22"/>
                <w:szCs w:val="22"/>
              </w:rPr>
            </w:pPr>
          </w:p>
        </w:tc>
      </w:tr>
      <w:tr w:rsidR="00313107" w:rsidRPr="00614F67" w:rsidTr="00313107">
        <w:trPr>
          <w:jc w:val="center"/>
        </w:trPr>
        <w:tc>
          <w:tcPr>
            <w:tcW w:w="2655" w:type="dxa"/>
            <w:tcBorders>
              <w:top w:val="nil"/>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eastAsia="en-US"/>
              </w:rPr>
            </w:pPr>
            <w:r w:rsidRPr="00AA64E6">
              <w:rPr>
                <w:rFonts w:ascii="Tahoma" w:hAnsi="Tahoma" w:cs="Tahoma"/>
                <w:b/>
                <w:bCs/>
                <w:i/>
                <w:sz w:val="22"/>
                <w:szCs w:val="22"/>
                <w:lang w:eastAsia="en-US"/>
              </w:rPr>
              <w:t>Centenarul Marii Uniri</w:t>
            </w:r>
          </w:p>
        </w:tc>
        <w:tc>
          <w:tcPr>
            <w:tcW w:w="4162" w:type="dxa"/>
            <w:tcBorders>
              <w:top w:val="single" w:sz="4" w:space="0" w:color="auto"/>
              <w:left w:val="single" w:sz="4" w:space="0" w:color="auto"/>
              <w:bottom w:val="single" w:sz="4" w:space="0" w:color="auto"/>
              <w:right w:val="single" w:sz="4" w:space="0" w:color="auto"/>
            </w:tcBorders>
          </w:tcPr>
          <w:p w:rsidR="00313107" w:rsidRDefault="00313107" w:rsidP="00384F8D">
            <w:pPr>
              <w:pStyle w:val="BodyText2"/>
              <w:shd w:val="clear" w:color="auto" w:fill="auto"/>
              <w:spacing w:after="0" w:line="269" w:lineRule="exact"/>
              <w:rPr>
                <w:rStyle w:val="BodyText10"/>
                <w:rFonts w:ascii="Tahoma" w:hAnsi="Tahoma" w:cs="Tahoma"/>
                <w:sz w:val="22"/>
                <w:szCs w:val="22"/>
                <w:lang w:eastAsia="en-US"/>
              </w:rPr>
            </w:pPr>
            <w:r w:rsidRPr="00614F67">
              <w:rPr>
                <w:rStyle w:val="BodyText10"/>
                <w:rFonts w:ascii="Tahoma" w:hAnsi="Tahoma" w:cs="Tahoma"/>
                <w:sz w:val="22"/>
                <w:szCs w:val="22"/>
                <w:lang w:eastAsia="en-US"/>
              </w:rPr>
              <w:t>Editarea cărţii ANTOLOGIA MIORIŢA Autor Ion Filipciuc</w:t>
            </w:r>
          </w:p>
          <w:p w:rsidR="00313107" w:rsidRPr="00614F67" w:rsidRDefault="00313107" w:rsidP="00384F8D">
            <w:pPr>
              <w:pStyle w:val="BodyText2"/>
              <w:shd w:val="clear" w:color="auto" w:fill="auto"/>
              <w:spacing w:after="0" w:line="269" w:lineRule="exact"/>
              <w:rPr>
                <w:rFonts w:ascii="Tahoma" w:hAnsi="Tahoma" w:cs="Tahoma"/>
                <w:sz w:val="22"/>
                <w:szCs w:val="22"/>
              </w:rPr>
            </w:pPr>
          </w:p>
        </w:tc>
        <w:tc>
          <w:tcPr>
            <w:tcW w:w="3315" w:type="dxa"/>
            <w:tcBorders>
              <w:top w:val="single" w:sz="4" w:space="0" w:color="auto"/>
              <w:left w:val="single" w:sz="4" w:space="0" w:color="auto"/>
              <w:bottom w:val="single" w:sz="4" w:space="0" w:color="auto"/>
              <w:right w:val="single" w:sz="4" w:space="0" w:color="auto"/>
            </w:tcBorders>
          </w:tcPr>
          <w:p w:rsidR="00313107" w:rsidRPr="00384F8D" w:rsidRDefault="00313107" w:rsidP="00384F8D">
            <w:pPr>
              <w:pStyle w:val="BodyText2"/>
              <w:shd w:val="clear" w:color="auto" w:fill="auto"/>
              <w:spacing w:after="0" w:line="210" w:lineRule="exact"/>
              <w:ind w:left="180"/>
              <w:jc w:val="center"/>
              <w:rPr>
                <w:rFonts w:ascii="Tahoma" w:hAnsi="Tahoma" w:cs="Tahoma"/>
                <w:b/>
                <w:sz w:val="22"/>
                <w:szCs w:val="22"/>
              </w:rPr>
            </w:pPr>
            <w:r w:rsidRPr="00384F8D">
              <w:rPr>
                <w:rStyle w:val="BodytextBold"/>
                <w:rFonts w:ascii="Tahoma" w:hAnsi="Tahoma" w:cs="Tahoma"/>
                <w:b w:val="0"/>
                <w:sz w:val="22"/>
                <w:szCs w:val="22"/>
              </w:rPr>
              <w:t>50.000 lei</w:t>
            </w:r>
          </w:p>
        </w:tc>
        <w:tc>
          <w:tcPr>
            <w:tcW w:w="1705" w:type="dxa"/>
            <w:tcBorders>
              <w:top w:val="single" w:sz="4" w:space="0" w:color="auto"/>
              <w:left w:val="single" w:sz="4" w:space="0" w:color="auto"/>
              <w:bottom w:val="nil"/>
              <w:right w:val="single" w:sz="4" w:space="0" w:color="auto"/>
            </w:tcBorders>
          </w:tcPr>
          <w:p w:rsidR="00313107" w:rsidRPr="00614F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jc w:val="both"/>
              <w:rPr>
                <w:rFonts w:ascii="Tahoma" w:hAnsi="Tahoma" w:cs="Tahoma"/>
                <w:sz w:val="22"/>
                <w:szCs w:val="22"/>
              </w:rPr>
            </w:pPr>
            <w:r w:rsidRPr="00614F67">
              <w:rPr>
                <w:rStyle w:val="BodyText10"/>
                <w:rFonts w:ascii="Tahoma" w:hAnsi="Tahoma" w:cs="Tahoma"/>
                <w:sz w:val="22"/>
                <w:szCs w:val="22"/>
                <w:lang w:eastAsia="en-US"/>
              </w:rPr>
              <w:t>Lansare - August 2018</w:t>
            </w:r>
          </w:p>
        </w:tc>
        <w:tc>
          <w:tcPr>
            <w:tcW w:w="2254" w:type="dxa"/>
            <w:tcBorders>
              <w:top w:val="single" w:sz="4" w:space="0" w:color="auto"/>
              <w:left w:val="single" w:sz="4" w:space="0" w:color="auto"/>
              <w:bottom w:val="single" w:sz="4" w:space="0" w:color="auto"/>
              <w:right w:val="single" w:sz="4" w:space="0" w:color="auto"/>
            </w:tcBorders>
          </w:tcPr>
          <w:p w:rsidR="00313107" w:rsidRPr="00614F67" w:rsidRDefault="00313107" w:rsidP="002268D7">
            <w:pPr>
              <w:pStyle w:val="BodyText2"/>
              <w:shd w:val="clear" w:color="auto" w:fill="auto"/>
              <w:spacing w:after="0" w:line="269" w:lineRule="exact"/>
              <w:ind w:left="240" w:firstLine="260"/>
              <w:rPr>
                <w:rFonts w:ascii="Tahoma" w:hAnsi="Tahoma" w:cs="Tahoma"/>
                <w:sz w:val="22"/>
                <w:szCs w:val="22"/>
              </w:rPr>
            </w:pP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AA64E6" w:rsidRDefault="00313107" w:rsidP="002268D7">
            <w:pPr>
              <w:spacing w:line="276" w:lineRule="auto"/>
              <w:jc w:val="center"/>
              <w:rPr>
                <w:rFonts w:ascii="Tahoma" w:hAnsi="Tahoma" w:cs="Tahoma"/>
                <w:b/>
                <w:bCs/>
                <w:i/>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84066" w:rsidRDefault="00313107" w:rsidP="00384F8D">
            <w:pPr>
              <w:pStyle w:val="BodyText2"/>
              <w:shd w:val="clear" w:color="auto" w:fill="auto"/>
              <w:spacing w:after="0" w:line="264" w:lineRule="exact"/>
              <w:rPr>
                <w:rFonts w:ascii="Tahoma" w:hAnsi="Tahoma" w:cs="Tahoma"/>
                <w:sz w:val="22"/>
                <w:szCs w:val="22"/>
              </w:rPr>
            </w:pPr>
            <w:r w:rsidRPr="00F84066">
              <w:rPr>
                <w:rStyle w:val="BodyText10"/>
                <w:rFonts w:ascii="Tahoma" w:hAnsi="Tahoma" w:cs="Tahoma"/>
                <w:sz w:val="22"/>
                <w:szCs w:val="22"/>
              </w:rPr>
              <w:t>ARTA DIN RĂZBOI</w:t>
            </w:r>
          </w:p>
        </w:tc>
        <w:tc>
          <w:tcPr>
            <w:tcW w:w="3315" w:type="dxa"/>
            <w:tcBorders>
              <w:top w:val="single" w:sz="4" w:space="0" w:color="auto"/>
              <w:left w:val="single" w:sz="4" w:space="0" w:color="auto"/>
              <w:bottom w:val="single" w:sz="4" w:space="0" w:color="auto"/>
              <w:right w:val="single" w:sz="4" w:space="0" w:color="auto"/>
            </w:tcBorders>
          </w:tcPr>
          <w:p w:rsidR="00313107" w:rsidRPr="00384F8D" w:rsidRDefault="00313107" w:rsidP="00384F8D">
            <w:pPr>
              <w:pStyle w:val="BodyText2"/>
              <w:shd w:val="clear" w:color="auto" w:fill="auto"/>
              <w:spacing w:after="0" w:line="210" w:lineRule="exact"/>
              <w:ind w:left="180"/>
              <w:jc w:val="center"/>
              <w:rPr>
                <w:rFonts w:ascii="Tahoma" w:hAnsi="Tahoma" w:cs="Tahoma"/>
                <w:b/>
                <w:sz w:val="22"/>
                <w:szCs w:val="22"/>
              </w:rPr>
            </w:pPr>
            <w:r w:rsidRPr="00384F8D">
              <w:rPr>
                <w:rStyle w:val="BodytextBold"/>
                <w:rFonts w:ascii="Tahoma" w:hAnsi="Tahoma" w:cs="Tahoma"/>
                <w:b w:val="0"/>
                <w:sz w:val="22"/>
                <w:szCs w:val="22"/>
              </w:rPr>
              <w:t>35.000 lei</w:t>
            </w:r>
          </w:p>
        </w:tc>
        <w:tc>
          <w:tcPr>
            <w:tcW w:w="1705" w:type="dxa"/>
            <w:tcBorders>
              <w:top w:val="nil"/>
              <w:left w:val="single" w:sz="4" w:space="0" w:color="auto"/>
              <w:bottom w:val="nil"/>
              <w:right w:val="single" w:sz="4" w:space="0" w:color="auto"/>
            </w:tcBorders>
          </w:tcPr>
          <w:p w:rsidR="00313107" w:rsidRPr="00F84066" w:rsidRDefault="00313107" w:rsidP="002268D7">
            <w:pPr>
              <w:spacing w:line="276" w:lineRule="auto"/>
              <w:jc w:val="center"/>
              <w:rPr>
                <w:rFonts w:ascii="Tahoma" w:hAnsi="Tahoma" w:cs="Tahoma"/>
                <w:bCs/>
                <w:sz w:val="22"/>
                <w:szCs w:val="22"/>
                <w:lang w:val="pt-BR" w:eastAsia="en-US"/>
              </w:rPr>
            </w:pPr>
            <w:r w:rsidRPr="009C1FC2">
              <w:rPr>
                <w:rFonts w:ascii="Tahoma" w:hAnsi="Tahoma" w:cs="Tahoma"/>
                <w:bCs/>
                <w:sz w:val="22"/>
                <w:szCs w:val="22"/>
                <w:lang w:val="pt-BR" w:eastAsia="en-US"/>
              </w:rPr>
              <w:t xml:space="preserve">Buget propriu/buget </w:t>
            </w:r>
          </w:p>
        </w:tc>
        <w:tc>
          <w:tcPr>
            <w:tcW w:w="2238" w:type="dxa"/>
            <w:tcBorders>
              <w:top w:val="single" w:sz="4" w:space="0" w:color="auto"/>
              <w:left w:val="single" w:sz="4" w:space="0" w:color="auto"/>
              <w:bottom w:val="single" w:sz="4" w:space="0" w:color="auto"/>
              <w:right w:val="single" w:sz="4" w:space="0" w:color="auto"/>
            </w:tcBorders>
          </w:tcPr>
          <w:p w:rsidR="00313107" w:rsidRPr="00F84066" w:rsidRDefault="00313107" w:rsidP="002268D7">
            <w:pPr>
              <w:pStyle w:val="BodyText2"/>
              <w:shd w:val="clear" w:color="auto" w:fill="auto"/>
              <w:spacing w:after="0" w:line="210" w:lineRule="exact"/>
              <w:jc w:val="both"/>
              <w:rPr>
                <w:rFonts w:ascii="Tahoma" w:hAnsi="Tahoma" w:cs="Tahoma"/>
                <w:sz w:val="22"/>
                <w:szCs w:val="22"/>
              </w:rPr>
            </w:pPr>
            <w:r w:rsidRPr="00F84066">
              <w:rPr>
                <w:rStyle w:val="BodyText10"/>
                <w:rFonts w:ascii="Tahoma" w:hAnsi="Tahoma" w:cs="Tahoma"/>
                <w:sz w:val="22"/>
                <w:szCs w:val="22"/>
              </w:rPr>
              <w:t>Mai 2018</w:t>
            </w:r>
          </w:p>
        </w:tc>
        <w:tc>
          <w:tcPr>
            <w:tcW w:w="2254" w:type="dxa"/>
            <w:tcBorders>
              <w:top w:val="single" w:sz="4" w:space="0" w:color="auto"/>
              <w:left w:val="single" w:sz="4" w:space="0" w:color="auto"/>
              <w:bottom w:val="nil"/>
              <w:right w:val="single" w:sz="4" w:space="0" w:color="auto"/>
            </w:tcBorders>
          </w:tcPr>
          <w:p w:rsidR="00313107" w:rsidRPr="00D26D67" w:rsidRDefault="00313107" w:rsidP="002268D7">
            <w:pPr>
              <w:pStyle w:val="BodyText2"/>
              <w:shd w:val="clear" w:color="auto" w:fill="auto"/>
              <w:spacing w:after="0" w:line="269" w:lineRule="exact"/>
              <w:jc w:val="center"/>
              <w:rPr>
                <w:rFonts w:ascii="Tahoma" w:hAnsi="Tahoma" w:cs="Tahoma"/>
                <w:b/>
                <w:sz w:val="22"/>
                <w:szCs w:val="22"/>
              </w:rPr>
            </w:pPr>
            <w:r w:rsidRPr="00D26D67">
              <w:rPr>
                <w:rStyle w:val="BodytextBold"/>
                <w:rFonts w:ascii="Tahoma" w:hAnsi="Tahoma" w:cs="Tahoma"/>
                <w:b w:val="0"/>
                <w:sz w:val="22"/>
                <w:szCs w:val="22"/>
              </w:rPr>
              <w:t>Asociaţia</w:t>
            </w:r>
          </w:p>
          <w:p w:rsidR="00313107" w:rsidRPr="00D26D67" w:rsidRDefault="00313107" w:rsidP="00D26D67">
            <w:pPr>
              <w:pStyle w:val="BodyText2"/>
              <w:shd w:val="clear" w:color="auto" w:fill="auto"/>
              <w:spacing w:after="0" w:line="269" w:lineRule="exact"/>
              <w:jc w:val="center"/>
              <w:rPr>
                <w:rFonts w:ascii="Tahoma" w:hAnsi="Tahoma" w:cs="Tahoma"/>
                <w:b/>
                <w:sz w:val="22"/>
                <w:szCs w:val="22"/>
              </w:rPr>
            </w:pPr>
            <w:r w:rsidRPr="00D26D67">
              <w:rPr>
                <w:rStyle w:val="BodytextBold"/>
                <w:rFonts w:ascii="Tahoma" w:hAnsi="Tahoma" w:cs="Tahoma"/>
                <w:b w:val="0"/>
                <w:sz w:val="22"/>
                <w:szCs w:val="22"/>
              </w:rPr>
              <w:t>Prospectorii</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AA64E6" w:rsidRDefault="00313107" w:rsidP="002268D7">
            <w:pPr>
              <w:spacing w:line="276" w:lineRule="auto"/>
              <w:jc w:val="center"/>
              <w:rPr>
                <w:rFonts w:ascii="Tahoma" w:hAnsi="Tahoma" w:cs="Tahoma"/>
                <w:b/>
                <w:bCs/>
                <w:i/>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84066" w:rsidRDefault="00313107" w:rsidP="00384F8D">
            <w:pPr>
              <w:pStyle w:val="BodyText2"/>
              <w:shd w:val="clear" w:color="auto" w:fill="auto"/>
              <w:spacing w:after="0" w:line="269" w:lineRule="exact"/>
              <w:rPr>
                <w:rFonts w:ascii="Tahoma" w:hAnsi="Tahoma" w:cs="Tahoma"/>
                <w:sz w:val="22"/>
                <w:szCs w:val="22"/>
              </w:rPr>
            </w:pPr>
            <w:r w:rsidRPr="00F84066">
              <w:rPr>
                <w:rStyle w:val="BodyText10"/>
                <w:rFonts w:ascii="Tahoma" w:hAnsi="Tahoma" w:cs="Tahoma"/>
                <w:sz w:val="22"/>
                <w:szCs w:val="22"/>
              </w:rPr>
              <w:t>Rănile războiului de reîntregire naţională</w:t>
            </w:r>
          </w:p>
        </w:tc>
        <w:tc>
          <w:tcPr>
            <w:tcW w:w="3315" w:type="dxa"/>
            <w:tcBorders>
              <w:top w:val="single" w:sz="4" w:space="0" w:color="auto"/>
              <w:left w:val="single" w:sz="4" w:space="0" w:color="auto"/>
              <w:bottom w:val="single" w:sz="4" w:space="0" w:color="auto"/>
              <w:right w:val="single" w:sz="4" w:space="0" w:color="auto"/>
            </w:tcBorders>
          </w:tcPr>
          <w:p w:rsidR="00313107" w:rsidRPr="00384F8D" w:rsidRDefault="00313107" w:rsidP="00384F8D">
            <w:pPr>
              <w:pStyle w:val="BodyText2"/>
              <w:shd w:val="clear" w:color="auto" w:fill="auto"/>
              <w:spacing w:after="0" w:line="210" w:lineRule="exact"/>
              <w:ind w:left="180"/>
              <w:jc w:val="center"/>
              <w:rPr>
                <w:rFonts w:ascii="Tahoma" w:hAnsi="Tahoma" w:cs="Tahoma"/>
                <w:b/>
                <w:sz w:val="22"/>
                <w:szCs w:val="22"/>
              </w:rPr>
            </w:pPr>
            <w:r w:rsidRPr="00384F8D">
              <w:rPr>
                <w:rStyle w:val="BodytextBold"/>
                <w:rFonts w:ascii="Tahoma" w:hAnsi="Tahoma" w:cs="Tahoma"/>
                <w:b w:val="0"/>
                <w:sz w:val="22"/>
                <w:szCs w:val="22"/>
              </w:rPr>
              <w:t>35.000 lei</w:t>
            </w:r>
          </w:p>
        </w:tc>
        <w:tc>
          <w:tcPr>
            <w:tcW w:w="1705" w:type="dxa"/>
            <w:tcBorders>
              <w:top w:val="nil"/>
              <w:left w:val="single" w:sz="4" w:space="0" w:color="auto"/>
              <w:bottom w:val="nil"/>
              <w:right w:val="single" w:sz="4" w:space="0" w:color="auto"/>
            </w:tcBorders>
          </w:tcPr>
          <w:p w:rsidR="00313107" w:rsidRPr="00F84066" w:rsidRDefault="00313107" w:rsidP="002268D7">
            <w:pPr>
              <w:spacing w:line="276" w:lineRule="auto"/>
              <w:jc w:val="center"/>
              <w:rPr>
                <w:rFonts w:ascii="Tahoma" w:hAnsi="Tahoma" w:cs="Tahoma"/>
                <w:bCs/>
                <w:sz w:val="22"/>
                <w:szCs w:val="22"/>
                <w:lang w:val="pt-BR" w:eastAsia="en-US"/>
              </w:rPr>
            </w:pPr>
            <w:r w:rsidRPr="009C1FC2">
              <w:rPr>
                <w:rFonts w:ascii="Tahoma" w:hAnsi="Tahoma" w:cs="Tahoma"/>
                <w:bCs/>
                <w:sz w:val="22"/>
                <w:szCs w:val="22"/>
                <w:lang w:val="pt-BR" w:eastAsia="en-US"/>
              </w:rPr>
              <w:t>local /buget de stat</w:t>
            </w:r>
          </w:p>
        </w:tc>
        <w:tc>
          <w:tcPr>
            <w:tcW w:w="2238" w:type="dxa"/>
            <w:tcBorders>
              <w:top w:val="single" w:sz="4" w:space="0" w:color="auto"/>
              <w:left w:val="single" w:sz="4" w:space="0" w:color="auto"/>
              <w:bottom w:val="single" w:sz="4" w:space="0" w:color="auto"/>
              <w:right w:val="single" w:sz="4" w:space="0" w:color="auto"/>
            </w:tcBorders>
          </w:tcPr>
          <w:p w:rsidR="00313107" w:rsidRPr="00F84066" w:rsidRDefault="00313107" w:rsidP="002268D7">
            <w:pPr>
              <w:pStyle w:val="BodyText2"/>
              <w:shd w:val="clear" w:color="auto" w:fill="auto"/>
              <w:spacing w:after="0" w:line="210" w:lineRule="exact"/>
              <w:jc w:val="both"/>
              <w:rPr>
                <w:rFonts w:ascii="Tahoma" w:hAnsi="Tahoma" w:cs="Tahoma"/>
                <w:sz w:val="22"/>
                <w:szCs w:val="22"/>
              </w:rPr>
            </w:pPr>
            <w:r w:rsidRPr="00F84066">
              <w:rPr>
                <w:rStyle w:val="BodyText10"/>
                <w:rFonts w:ascii="Tahoma" w:hAnsi="Tahoma" w:cs="Tahoma"/>
                <w:sz w:val="22"/>
                <w:szCs w:val="22"/>
              </w:rPr>
              <w:t>Iunie 2018</w:t>
            </w:r>
          </w:p>
        </w:tc>
        <w:tc>
          <w:tcPr>
            <w:tcW w:w="2254" w:type="dxa"/>
            <w:tcBorders>
              <w:top w:val="nil"/>
              <w:left w:val="single" w:sz="4" w:space="0" w:color="auto"/>
              <w:bottom w:val="nil"/>
              <w:right w:val="single" w:sz="4" w:space="0" w:color="auto"/>
            </w:tcBorders>
          </w:tcPr>
          <w:p w:rsidR="00313107" w:rsidRPr="00D26D67" w:rsidRDefault="00313107" w:rsidP="002268D7">
            <w:pPr>
              <w:pStyle w:val="BodyText2"/>
              <w:shd w:val="clear" w:color="auto" w:fill="auto"/>
              <w:spacing w:after="0" w:line="264" w:lineRule="exact"/>
              <w:jc w:val="center"/>
              <w:rPr>
                <w:rFonts w:ascii="Tahoma" w:hAnsi="Tahoma" w:cs="Tahoma"/>
                <w:sz w:val="22"/>
                <w:szCs w:val="22"/>
              </w:rPr>
            </w:pPr>
            <w:r w:rsidRPr="00D26D67">
              <w:rPr>
                <w:rStyle w:val="BodytextBold"/>
                <w:rFonts w:ascii="Tahoma" w:hAnsi="Tahoma" w:cs="Tahoma"/>
                <w:b w:val="0"/>
                <w:sz w:val="22"/>
                <w:szCs w:val="22"/>
              </w:rPr>
              <w:t>Istoriei</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AA64E6" w:rsidRDefault="00313107" w:rsidP="002268D7">
            <w:pPr>
              <w:spacing w:line="276" w:lineRule="auto"/>
              <w:jc w:val="center"/>
              <w:rPr>
                <w:rFonts w:ascii="Tahoma" w:hAnsi="Tahoma" w:cs="Tahoma"/>
                <w:b/>
                <w:bCs/>
                <w:i/>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84066" w:rsidRDefault="00313107" w:rsidP="00384F8D">
            <w:pPr>
              <w:pStyle w:val="BodyText2"/>
              <w:shd w:val="clear" w:color="auto" w:fill="auto"/>
              <w:spacing w:after="0" w:line="269" w:lineRule="exact"/>
              <w:rPr>
                <w:rFonts w:ascii="Tahoma" w:hAnsi="Tahoma" w:cs="Tahoma"/>
                <w:sz w:val="22"/>
                <w:szCs w:val="22"/>
              </w:rPr>
            </w:pPr>
            <w:r w:rsidRPr="00F84066">
              <w:rPr>
                <w:rStyle w:val="BodyText10"/>
                <w:rFonts w:ascii="Tahoma" w:hAnsi="Tahoma" w:cs="Tahoma"/>
                <w:sz w:val="22"/>
                <w:szCs w:val="22"/>
              </w:rPr>
              <w:t>Valea Trotuşului - ieri şi azi</w:t>
            </w:r>
          </w:p>
        </w:tc>
        <w:tc>
          <w:tcPr>
            <w:tcW w:w="3315" w:type="dxa"/>
            <w:tcBorders>
              <w:top w:val="single" w:sz="4" w:space="0" w:color="auto"/>
              <w:left w:val="single" w:sz="4" w:space="0" w:color="auto"/>
              <w:bottom w:val="single" w:sz="4" w:space="0" w:color="auto"/>
              <w:right w:val="single" w:sz="4" w:space="0" w:color="auto"/>
            </w:tcBorders>
          </w:tcPr>
          <w:p w:rsidR="00313107" w:rsidRPr="00384F8D" w:rsidRDefault="00313107" w:rsidP="00384F8D">
            <w:pPr>
              <w:pStyle w:val="BodyText2"/>
              <w:shd w:val="clear" w:color="auto" w:fill="auto"/>
              <w:spacing w:after="0" w:line="210" w:lineRule="exact"/>
              <w:ind w:left="180"/>
              <w:jc w:val="center"/>
              <w:rPr>
                <w:rFonts w:ascii="Tahoma" w:hAnsi="Tahoma" w:cs="Tahoma"/>
                <w:b/>
                <w:sz w:val="22"/>
                <w:szCs w:val="22"/>
              </w:rPr>
            </w:pPr>
            <w:r w:rsidRPr="00384F8D">
              <w:rPr>
                <w:rStyle w:val="BodytextBold"/>
                <w:rFonts w:ascii="Tahoma" w:hAnsi="Tahoma" w:cs="Tahoma"/>
                <w:b w:val="0"/>
                <w:sz w:val="22"/>
                <w:szCs w:val="22"/>
              </w:rPr>
              <w:t>35.000 lei</w:t>
            </w:r>
          </w:p>
        </w:tc>
        <w:tc>
          <w:tcPr>
            <w:tcW w:w="1705" w:type="dxa"/>
            <w:tcBorders>
              <w:top w:val="nil"/>
              <w:left w:val="single" w:sz="4" w:space="0" w:color="auto"/>
              <w:bottom w:val="nil"/>
              <w:right w:val="single" w:sz="4" w:space="0" w:color="auto"/>
            </w:tcBorders>
          </w:tcPr>
          <w:p w:rsidR="00313107" w:rsidRPr="00F84066"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F84066" w:rsidRDefault="00313107" w:rsidP="002268D7">
            <w:pPr>
              <w:pStyle w:val="BodyText2"/>
              <w:shd w:val="clear" w:color="auto" w:fill="auto"/>
              <w:spacing w:after="60" w:line="210" w:lineRule="exact"/>
              <w:jc w:val="both"/>
              <w:rPr>
                <w:rFonts w:ascii="Tahoma" w:hAnsi="Tahoma" w:cs="Tahoma"/>
                <w:sz w:val="22"/>
                <w:szCs w:val="22"/>
              </w:rPr>
            </w:pPr>
            <w:r w:rsidRPr="00F84066">
              <w:rPr>
                <w:rStyle w:val="BodyText10"/>
                <w:rFonts w:ascii="Tahoma" w:hAnsi="Tahoma" w:cs="Tahoma"/>
                <w:sz w:val="22"/>
                <w:szCs w:val="22"/>
              </w:rPr>
              <w:t>August</w:t>
            </w:r>
          </w:p>
          <w:p w:rsidR="00313107" w:rsidRPr="00F84066" w:rsidRDefault="00313107" w:rsidP="002268D7">
            <w:pPr>
              <w:pStyle w:val="BodyText2"/>
              <w:shd w:val="clear" w:color="auto" w:fill="auto"/>
              <w:spacing w:before="60" w:after="0" w:line="210" w:lineRule="exact"/>
              <w:jc w:val="both"/>
              <w:rPr>
                <w:rFonts w:ascii="Tahoma" w:hAnsi="Tahoma" w:cs="Tahoma"/>
                <w:sz w:val="22"/>
                <w:szCs w:val="22"/>
              </w:rPr>
            </w:pPr>
            <w:r w:rsidRPr="00F84066">
              <w:rPr>
                <w:rStyle w:val="BodyText10"/>
                <w:rFonts w:ascii="Tahoma" w:hAnsi="Tahoma" w:cs="Tahoma"/>
                <w:sz w:val="22"/>
                <w:szCs w:val="22"/>
              </w:rPr>
              <w:t>2018</w:t>
            </w:r>
          </w:p>
        </w:tc>
        <w:tc>
          <w:tcPr>
            <w:tcW w:w="2254" w:type="dxa"/>
            <w:tcBorders>
              <w:top w:val="nil"/>
              <w:left w:val="single" w:sz="4" w:space="0" w:color="auto"/>
              <w:bottom w:val="nil"/>
              <w:right w:val="single" w:sz="4" w:space="0" w:color="auto"/>
            </w:tcBorders>
          </w:tcPr>
          <w:p w:rsidR="00313107" w:rsidRPr="00D26D67" w:rsidRDefault="00313107" w:rsidP="002268D7">
            <w:pPr>
              <w:pStyle w:val="BodyText2"/>
              <w:shd w:val="clear" w:color="auto" w:fill="auto"/>
              <w:spacing w:after="0" w:line="269" w:lineRule="exact"/>
              <w:jc w:val="center"/>
              <w:rPr>
                <w:rFonts w:ascii="Tahoma" w:hAnsi="Tahoma" w:cs="Tahoma"/>
                <w:sz w:val="22"/>
                <w:szCs w:val="22"/>
              </w:rPr>
            </w:pP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AA64E6" w:rsidRDefault="00313107" w:rsidP="002268D7">
            <w:pPr>
              <w:spacing w:line="276" w:lineRule="auto"/>
              <w:jc w:val="center"/>
              <w:rPr>
                <w:rFonts w:ascii="Tahoma" w:hAnsi="Tahoma" w:cs="Tahoma"/>
                <w:b/>
                <w:bCs/>
                <w:i/>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84066" w:rsidRDefault="00313107" w:rsidP="00384F8D">
            <w:pPr>
              <w:pStyle w:val="BodyText2"/>
              <w:shd w:val="clear" w:color="auto" w:fill="auto"/>
              <w:spacing w:after="0" w:line="210" w:lineRule="exact"/>
              <w:rPr>
                <w:rFonts w:ascii="Tahoma" w:hAnsi="Tahoma" w:cs="Tahoma"/>
                <w:sz w:val="22"/>
                <w:szCs w:val="22"/>
              </w:rPr>
            </w:pPr>
            <w:r w:rsidRPr="00F84066">
              <w:rPr>
                <w:rStyle w:val="BodyText10"/>
                <w:rFonts w:ascii="Tahoma" w:hAnsi="Tahoma" w:cs="Tahoma"/>
                <w:sz w:val="22"/>
                <w:szCs w:val="22"/>
              </w:rPr>
              <w:t>Eroii ne învaţă</w:t>
            </w:r>
          </w:p>
        </w:tc>
        <w:tc>
          <w:tcPr>
            <w:tcW w:w="3315" w:type="dxa"/>
            <w:tcBorders>
              <w:top w:val="single" w:sz="4" w:space="0" w:color="auto"/>
              <w:left w:val="single" w:sz="4" w:space="0" w:color="auto"/>
              <w:bottom w:val="single" w:sz="4" w:space="0" w:color="auto"/>
              <w:right w:val="single" w:sz="4" w:space="0" w:color="auto"/>
            </w:tcBorders>
          </w:tcPr>
          <w:p w:rsidR="00313107" w:rsidRPr="00384F8D" w:rsidRDefault="00313107" w:rsidP="00384F8D">
            <w:pPr>
              <w:pStyle w:val="BodyText2"/>
              <w:shd w:val="clear" w:color="auto" w:fill="auto"/>
              <w:spacing w:after="0" w:line="210" w:lineRule="exact"/>
              <w:ind w:left="180"/>
              <w:jc w:val="center"/>
              <w:rPr>
                <w:rFonts w:ascii="Tahoma" w:hAnsi="Tahoma" w:cs="Tahoma"/>
                <w:b/>
                <w:sz w:val="22"/>
                <w:szCs w:val="22"/>
              </w:rPr>
            </w:pPr>
            <w:r w:rsidRPr="00384F8D">
              <w:rPr>
                <w:rStyle w:val="BodytextBold"/>
                <w:rFonts w:ascii="Tahoma" w:hAnsi="Tahoma" w:cs="Tahoma"/>
                <w:b w:val="0"/>
                <w:sz w:val="22"/>
                <w:szCs w:val="22"/>
              </w:rPr>
              <w:t>25.000 lei</w:t>
            </w:r>
          </w:p>
        </w:tc>
        <w:tc>
          <w:tcPr>
            <w:tcW w:w="1705" w:type="dxa"/>
            <w:tcBorders>
              <w:top w:val="nil"/>
              <w:left w:val="single" w:sz="4" w:space="0" w:color="auto"/>
              <w:bottom w:val="nil"/>
              <w:right w:val="single" w:sz="4" w:space="0" w:color="auto"/>
            </w:tcBorders>
          </w:tcPr>
          <w:p w:rsidR="00313107" w:rsidRPr="00F84066"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F84066" w:rsidRDefault="00313107" w:rsidP="002268D7">
            <w:pPr>
              <w:pStyle w:val="BodyText2"/>
              <w:shd w:val="clear" w:color="auto" w:fill="auto"/>
              <w:spacing w:after="60" w:line="210" w:lineRule="exact"/>
              <w:jc w:val="both"/>
              <w:rPr>
                <w:rFonts w:ascii="Tahoma" w:hAnsi="Tahoma" w:cs="Tahoma"/>
                <w:sz w:val="22"/>
                <w:szCs w:val="22"/>
              </w:rPr>
            </w:pPr>
            <w:r w:rsidRPr="00F84066">
              <w:rPr>
                <w:rStyle w:val="BodyText10"/>
                <w:rFonts w:ascii="Tahoma" w:hAnsi="Tahoma" w:cs="Tahoma"/>
                <w:sz w:val="22"/>
                <w:szCs w:val="22"/>
              </w:rPr>
              <w:t>August</w:t>
            </w:r>
          </w:p>
          <w:p w:rsidR="00313107" w:rsidRPr="00F84066" w:rsidRDefault="00313107" w:rsidP="002268D7">
            <w:pPr>
              <w:pStyle w:val="BodyText2"/>
              <w:shd w:val="clear" w:color="auto" w:fill="auto"/>
              <w:spacing w:before="60" w:after="0" w:line="210" w:lineRule="exact"/>
              <w:jc w:val="both"/>
              <w:rPr>
                <w:rFonts w:ascii="Tahoma" w:hAnsi="Tahoma" w:cs="Tahoma"/>
                <w:sz w:val="22"/>
                <w:szCs w:val="22"/>
              </w:rPr>
            </w:pPr>
            <w:r w:rsidRPr="00F84066">
              <w:rPr>
                <w:rStyle w:val="BodyText10"/>
                <w:rFonts w:ascii="Tahoma" w:hAnsi="Tahoma" w:cs="Tahoma"/>
                <w:sz w:val="22"/>
                <w:szCs w:val="22"/>
              </w:rPr>
              <w:t>2018</w:t>
            </w:r>
          </w:p>
        </w:tc>
        <w:tc>
          <w:tcPr>
            <w:tcW w:w="2254" w:type="dxa"/>
            <w:tcBorders>
              <w:top w:val="nil"/>
              <w:left w:val="single" w:sz="4" w:space="0" w:color="auto"/>
              <w:bottom w:val="single" w:sz="4" w:space="0" w:color="auto"/>
              <w:right w:val="single" w:sz="4" w:space="0" w:color="auto"/>
            </w:tcBorders>
          </w:tcPr>
          <w:p w:rsidR="00313107" w:rsidRPr="00D26D67" w:rsidRDefault="00313107" w:rsidP="002268D7">
            <w:pPr>
              <w:pStyle w:val="BodyText2"/>
              <w:shd w:val="clear" w:color="auto" w:fill="auto"/>
              <w:spacing w:after="0" w:line="264" w:lineRule="exact"/>
              <w:jc w:val="center"/>
              <w:rPr>
                <w:rFonts w:ascii="Tahoma" w:hAnsi="Tahoma" w:cs="Tahoma"/>
                <w:sz w:val="22"/>
                <w:szCs w:val="22"/>
              </w:rPr>
            </w:pPr>
          </w:p>
        </w:tc>
      </w:tr>
      <w:tr w:rsidR="00313107" w:rsidRPr="00614F67" w:rsidTr="00313107">
        <w:trPr>
          <w:jc w:val="center"/>
        </w:trPr>
        <w:tc>
          <w:tcPr>
            <w:tcW w:w="2655" w:type="dxa"/>
            <w:tcBorders>
              <w:top w:val="nil"/>
              <w:left w:val="single" w:sz="4" w:space="0" w:color="auto"/>
              <w:bottom w:val="single" w:sz="4" w:space="0" w:color="auto"/>
              <w:right w:val="single" w:sz="4" w:space="0" w:color="auto"/>
            </w:tcBorders>
          </w:tcPr>
          <w:p w:rsidR="00313107" w:rsidRPr="00AA64E6" w:rsidRDefault="00313107" w:rsidP="002268D7">
            <w:pPr>
              <w:spacing w:line="276" w:lineRule="auto"/>
              <w:jc w:val="center"/>
              <w:rPr>
                <w:rFonts w:ascii="Tahoma" w:hAnsi="Tahoma" w:cs="Tahoma"/>
                <w:b/>
                <w:bCs/>
                <w:i/>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84066" w:rsidRDefault="00313107" w:rsidP="00384F8D">
            <w:pPr>
              <w:pStyle w:val="BodyText2"/>
              <w:shd w:val="clear" w:color="auto" w:fill="auto"/>
              <w:spacing w:after="0" w:line="264" w:lineRule="exact"/>
              <w:rPr>
                <w:rFonts w:ascii="Tahoma" w:hAnsi="Tahoma" w:cs="Tahoma"/>
                <w:sz w:val="22"/>
                <w:szCs w:val="22"/>
              </w:rPr>
            </w:pPr>
            <w:r w:rsidRPr="00F84066">
              <w:rPr>
                <w:rStyle w:val="BodyText10"/>
                <w:rFonts w:ascii="Tahoma" w:hAnsi="Tahoma" w:cs="Tahoma"/>
                <w:sz w:val="22"/>
                <w:szCs w:val="22"/>
              </w:rPr>
              <w:t>Cupa Centenarul Marii Uniri</w:t>
            </w:r>
          </w:p>
        </w:tc>
        <w:tc>
          <w:tcPr>
            <w:tcW w:w="3315" w:type="dxa"/>
            <w:tcBorders>
              <w:top w:val="single" w:sz="4" w:space="0" w:color="auto"/>
              <w:left w:val="single" w:sz="4" w:space="0" w:color="auto"/>
              <w:bottom w:val="single" w:sz="4" w:space="0" w:color="auto"/>
              <w:right w:val="single" w:sz="4" w:space="0" w:color="auto"/>
            </w:tcBorders>
          </w:tcPr>
          <w:p w:rsidR="00313107" w:rsidRPr="00384F8D" w:rsidRDefault="00313107" w:rsidP="00384F8D">
            <w:pPr>
              <w:pStyle w:val="BodyText2"/>
              <w:shd w:val="clear" w:color="auto" w:fill="auto"/>
              <w:spacing w:after="0" w:line="210" w:lineRule="exact"/>
              <w:ind w:left="180"/>
              <w:jc w:val="center"/>
              <w:rPr>
                <w:rFonts w:ascii="Tahoma" w:hAnsi="Tahoma" w:cs="Tahoma"/>
                <w:sz w:val="22"/>
                <w:szCs w:val="22"/>
              </w:rPr>
            </w:pPr>
            <w:r w:rsidRPr="00384F8D">
              <w:rPr>
                <w:rStyle w:val="BodyText10"/>
                <w:rFonts w:ascii="Tahoma" w:hAnsi="Tahoma" w:cs="Tahoma"/>
                <w:sz w:val="22"/>
                <w:szCs w:val="22"/>
              </w:rPr>
              <w:t>16.450 lei</w:t>
            </w:r>
          </w:p>
        </w:tc>
        <w:tc>
          <w:tcPr>
            <w:tcW w:w="1705" w:type="dxa"/>
            <w:tcBorders>
              <w:top w:val="nil"/>
              <w:left w:val="single" w:sz="4" w:space="0" w:color="auto"/>
              <w:bottom w:val="single" w:sz="4" w:space="0" w:color="auto"/>
              <w:right w:val="single" w:sz="4" w:space="0" w:color="auto"/>
            </w:tcBorders>
          </w:tcPr>
          <w:p w:rsidR="00313107" w:rsidRPr="00F84066"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F84066" w:rsidRDefault="00313107" w:rsidP="002268D7">
            <w:pPr>
              <w:pStyle w:val="BodyText2"/>
              <w:shd w:val="clear" w:color="auto" w:fill="auto"/>
              <w:spacing w:after="0" w:line="264" w:lineRule="exact"/>
              <w:jc w:val="both"/>
              <w:rPr>
                <w:rFonts w:ascii="Tahoma" w:hAnsi="Tahoma" w:cs="Tahoma"/>
                <w:sz w:val="22"/>
                <w:szCs w:val="22"/>
              </w:rPr>
            </w:pPr>
            <w:r w:rsidRPr="00F84066">
              <w:rPr>
                <w:rStyle w:val="BodyText10"/>
                <w:rFonts w:ascii="Tahoma" w:hAnsi="Tahoma" w:cs="Tahoma"/>
                <w:sz w:val="22"/>
                <w:szCs w:val="22"/>
              </w:rPr>
              <w:t>16-19</w:t>
            </w:r>
          </w:p>
          <w:p w:rsidR="00313107" w:rsidRPr="00F84066" w:rsidRDefault="00313107" w:rsidP="002268D7">
            <w:pPr>
              <w:pStyle w:val="BodyText2"/>
              <w:shd w:val="clear" w:color="auto" w:fill="auto"/>
              <w:spacing w:after="0" w:line="264" w:lineRule="exact"/>
              <w:jc w:val="both"/>
              <w:rPr>
                <w:rFonts w:ascii="Tahoma" w:hAnsi="Tahoma" w:cs="Tahoma"/>
                <w:sz w:val="22"/>
                <w:szCs w:val="22"/>
              </w:rPr>
            </w:pPr>
            <w:r w:rsidRPr="00F84066">
              <w:rPr>
                <w:rStyle w:val="BodyText10"/>
                <w:rFonts w:ascii="Tahoma" w:hAnsi="Tahoma" w:cs="Tahoma"/>
                <w:sz w:val="22"/>
                <w:szCs w:val="22"/>
              </w:rPr>
              <w:t>Noiembrie</w:t>
            </w:r>
          </w:p>
          <w:p w:rsidR="00313107" w:rsidRPr="00F84066" w:rsidRDefault="00313107" w:rsidP="002268D7">
            <w:pPr>
              <w:pStyle w:val="BodyText2"/>
              <w:shd w:val="clear" w:color="auto" w:fill="auto"/>
              <w:spacing w:after="0" w:line="264" w:lineRule="exact"/>
              <w:jc w:val="both"/>
              <w:rPr>
                <w:rFonts w:ascii="Tahoma" w:hAnsi="Tahoma" w:cs="Tahoma"/>
                <w:sz w:val="22"/>
                <w:szCs w:val="22"/>
              </w:rPr>
            </w:pPr>
            <w:r w:rsidRPr="00F84066">
              <w:rPr>
                <w:rStyle w:val="BodyText10"/>
                <w:rFonts w:ascii="Tahoma" w:hAnsi="Tahoma" w:cs="Tahoma"/>
                <w:sz w:val="22"/>
                <w:szCs w:val="22"/>
              </w:rPr>
              <w:t>2018</w:t>
            </w:r>
          </w:p>
        </w:tc>
        <w:tc>
          <w:tcPr>
            <w:tcW w:w="2254" w:type="dxa"/>
            <w:tcBorders>
              <w:top w:val="single" w:sz="4" w:space="0" w:color="auto"/>
              <w:left w:val="single" w:sz="4" w:space="0" w:color="auto"/>
              <w:bottom w:val="single" w:sz="4" w:space="0" w:color="auto"/>
              <w:right w:val="single" w:sz="4" w:space="0" w:color="auto"/>
            </w:tcBorders>
          </w:tcPr>
          <w:p w:rsidR="00313107" w:rsidRPr="00D26D67" w:rsidRDefault="00313107" w:rsidP="002268D7">
            <w:pPr>
              <w:pStyle w:val="BodyText2"/>
              <w:shd w:val="clear" w:color="auto" w:fill="auto"/>
              <w:spacing w:after="0" w:line="254" w:lineRule="exact"/>
              <w:jc w:val="both"/>
              <w:rPr>
                <w:rFonts w:ascii="Tahoma" w:hAnsi="Tahoma" w:cs="Tahoma"/>
                <w:b/>
                <w:sz w:val="22"/>
                <w:szCs w:val="22"/>
              </w:rPr>
            </w:pPr>
            <w:r w:rsidRPr="00D26D67">
              <w:rPr>
                <w:rStyle w:val="BodytextBold"/>
                <w:rFonts w:ascii="Tahoma" w:hAnsi="Tahoma" w:cs="Tahoma"/>
                <w:b w:val="0"/>
                <w:sz w:val="22"/>
                <w:szCs w:val="22"/>
              </w:rPr>
              <w:t>Clubul Sportiv Regional de Şah ” Nord - Est ”</w:t>
            </w:r>
          </w:p>
        </w:tc>
      </w:tr>
      <w:tr w:rsidR="00313107" w:rsidRPr="00614F67" w:rsidTr="00313107">
        <w:trPr>
          <w:jc w:val="center"/>
        </w:trPr>
        <w:tc>
          <w:tcPr>
            <w:tcW w:w="2655" w:type="dxa"/>
            <w:tcBorders>
              <w:top w:val="single" w:sz="4" w:space="0" w:color="auto"/>
              <w:left w:val="single" w:sz="4" w:space="0" w:color="auto"/>
              <w:bottom w:val="nil"/>
              <w:right w:val="single" w:sz="4" w:space="0" w:color="auto"/>
            </w:tcBorders>
          </w:tcPr>
          <w:p w:rsidR="00313107" w:rsidRPr="00384F8D" w:rsidRDefault="00313107" w:rsidP="00D05D51">
            <w:pPr>
              <w:spacing w:line="276" w:lineRule="auto"/>
              <w:jc w:val="center"/>
              <w:rPr>
                <w:rFonts w:ascii="Tahoma" w:hAnsi="Tahoma" w:cs="Tahoma"/>
                <w:b/>
                <w:bCs/>
                <w:sz w:val="22"/>
                <w:szCs w:val="22"/>
                <w:lang w:eastAsia="en-US"/>
              </w:rPr>
            </w:pPr>
            <w:r w:rsidRPr="00384F8D">
              <w:rPr>
                <w:rFonts w:ascii="Tahoma" w:hAnsi="Tahoma" w:cs="Tahoma"/>
                <w:b/>
                <w:bCs/>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313107" w:rsidRPr="00384F8D" w:rsidRDefault="00313107"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313107" w:rsidRPr="00384F8D" w:rsidRDefault="00313107"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single" w:sz="4" w:space="0" w:color="auto"/>
              <w:right w:val="single" w:sz="4" w:space="0" w:color="auto"/>
            </w:tcBorders>
          </w:tcPr>
          <w:p w:rsidR="00313107" w:rsidRPr="00384F8D" w:rsidRDefault="00313107"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313107" w:rsidRPr="00384F8D" w:rsidRDefault="00313107"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single" w:sz="4" w:space="0" w:color="auto"/>
              <w:right w:val="single" w:sz="4" w:space="0" w:color="auto"/>
            </w:tcBorders>
          </w:tcPr>
          <w:p w:rsidR="00313107" w:rsidRPr="00384F8D" w:rsidRDefault="00313107"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Entitatea responsabila </w:t>
            </w:r>
          </w:p>
        </w:tc>
      </w:tr>
      <w:tr w:rsidR="00313107" w:rsidRPr="00614F67" w:rsidTr="00313107">
        <w:trPr>
          <w:jc w:val="center"/>
        </w:trPr>
        <w:tc>
          <w:tcPr>
            <w:tcW w:w="2655" w:type="dxa"/>
            <w:tcBorders>
              <w:top w:val="single" w:sz="4" w:space="0" w:color="auto"/>
              <w:left w:val="single" w:sz="4" w:space="0" w:color="auto"/>
              <w:bottom w:val="nil"/>
              <w:right w:val="single" w:sz="4" w:space="0" w:color="auto"/>
            </w:tcBorders>
          </w:tcPr>
          <w:p w:rsidR="00313107" w:rsidRPr="00AA64E6" w:rsidRDefault="00313107" w:rsidP="002268D7">
            <w:pPr>
              <w:spacing w:line="276" w:lineRule="auto"/>
              <w:jc w:val="center"/>
              <w:rPr>
                <w:rFonts w:ascii="Tahoma" w:hAnsi="Tahoma" w:cs="Tahoma"/>
                <w:b/>
                <w:bCs/>
                <w:i/>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F84066" w:rsidRDefault="00313107" w:rsidP="00384F8D">
            <w:pPr>
              <w:spacing w:line="276" w:lineRule="auto"/>
              <w:rPr>
                <w:rFonts w:ascii="Tahoma" w:hAnsi="Tahoma" w:cs="Tahoma"/>
                <w:bCs/>
                <w:sz w:val="22"/>
                <w:szCs w:val="22"/>
                <w:lang w:val="pt-BR" w:eastAsia="en-US"/>
              </w:rPr>
            </w:pPr>
            <w:r w:rsidRPr="00F84066">
              <w:rPr>
                <w:rStyle w:val="BodyText10"/>
                <w:rFonts w:ascii="Tahoma" w:hAnsi="Tahoma" w:cs="Tahoma"/>
                <w:sz w:val="22"/>
                <w:szCs w:val="22"/>
                <w:lang w:eastAsia="en-US"/>
              </w:rPr>
              <w:t>Constituirea unui pluton al Regimentului 22 Infanterie Bacau, cu garda la drapel Ferdinand, in număr de 9 soldaţi si 2 ofiţeri.</w:t>
            </w:r>
          </w:p>
        </w:tc>
        <w:tc>
          <w:tcPr>
            <w:tcW w:w="3315" w:type="dxa"/>
            <w:tcBorders>
              <w:top w:val="single" w:sz="4" w:space="0" w:color="auto"/>
              <w:left w:val="single" w:sz="4" w:space="0" w:color="auto"/>
              <w:bottom w:val="single" w:sz="4" w:space="0" w:color="auto"/>
              <w:right w:val="single" w:sz="4" w:space="0" w:color="auto"/>
            </w:tcBorders>
          </w:tcPr>
          <w:p w:rsidR="00313107" w:rsidRPr="00384F8D" w:rsidRDefault="00313107" w:rsidP="00384F8D">
            <w:pPr>
              <w:spacing w:line="276" w:lineRule="auto"/>
              <w:jc w:val="center"/>
              <w:rPr>
                <w:rFonts w:ascii="Tahoma" w:hAnsi="Tahoma" w:cs="Tahoma"/>
                <w:bCs/>
                <w:sz w:val="22"/>
                <w:szCs w:val="22"/>
                <w:lang w:val="pt-BR" w:eastAsia="en-US"/>
              </w:rPr>
            </w:pPr>
            <w:r w:rsidRPr="00384F8D">
              <w:rPr>
                <w:rStyle w:val="BodyText10"/>
                <w:rFonts w:ascii="Tahoma" w:hAnsi="Tahoma" w:cs="Tahoma"/>
                <w:sz w:val="22"/>
                <w:szCs w:val="22"/>
                <w:lang w:eastAsia="en-US"/>
              </w:rPr>
              <w:t>54.120 lei</w:t>
            </w:r>
          </w:p>
        </w:tc>
        <w:tc>
          <w:tcPr>
            <w:tcW w:w="1705" w:type="dxa"/>
            <w:tcBorders>
              <w:top w:val="single" w:sz="4" w:space="0" w:color="auto"/>
              <w:left w:val="single" w:sz="4" w:space="0" w:color="auto"/>
              <w:bottom w:val="single" w:sz="4" w:space="0" w:color="auto"/>
              <w:right w:val="single" w:sz="4" w:space="0" w:color="auto"/>
            </w:tcBorders>
          </w:tcPr>
          <w:p w:rsidR="00313107" w:rsidRPr="00F84066"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F84066" w:rsidRDefault="00313107" w:rsidP="002268D7">
            <w:pPr>
              <w:spacing w:line="276" w:lineRule="auto"/>
              <w:jc w:val="center"/>
              <w:rPr>
                <w:rFonts w:ascii="Tahoma" w:hAnsi="Tahoma" w:cs="Tahoma"/>
                <w:bCs/>
                <w:sz w:val="22"/>
                <w:szCs w:val="22"/>
                <w:lang w:val="pt-BR" w:eastAsia="en-US"/>
              </w:rPr>
            </w:pPr>
            <w:r w:rsidRPr="00F84066">
              <w:rPr>
                <w:rFonts w:ascii="Tahoma" w:hAnsi="Tahoma" w:cs="Tahoma"/>
                <w:bCs/>
                <w:sz w:val="22"/>
                <w:szCs w:val="22"/>
                <w:lang w:val="pt-BR" w:eastAsia="en-US"/>
              </w:rPr>
              <w:t>2018</w:t>
            </w:r>
          </w:p>
        </w:tc>
        <w:tc>
          <w:tcPr>
            <w:tcW w:w="2254" w:type="dxa"/>
            <w:tcBorders>
              <w:top w:val="single" w:sz="4" w:space="0" w:color="auto"/>
              <w:left w:val="single" w:sz="4" w:space="0" w:color="auto"/>
              <w:bottom w:val="single" w:sz="4" w:space="0" w:color="auto"/>
              <w:right w:val="single" w:sz="4" w:space="0" w:color="auto"/>
            </w:tcBorders>
          </w:tcPr>
          <w:p w:rsidR="00313107" w:rsidRPr="00F84066" w:rsidRDefault="00313107" w:rsidP="002268D7">
            <w:pPr>
              <w:spacing w:line="276" w:lineRule="auto"/>
              <w:jc w:val="center"/>
              <w:rPr>
                <w:rFonts w:ascii="Tahoma" w:hAnsi="Tahoma" w:cs="Tahoma"/>
                <w:bCs/>
                <w:sz w:val="22"/>
                <w:szCs w:val="22"/>
                <w:lang w:val="pt-BR" w:eastAsia="en-US"/>
              </w:rPr>
            </w:pPr>
            <w:r w:rsidRPr="00F84066">
              <w:rPr>
                <w:rStyle w:val="BodyText10"/>
                <w:rFonts w:ascii="Tahoma" w:hAnsi="Tahoma" w:cs="Tahoma"/>
                <w:sz w:val="22"/>
                <w:szCs w:val="22"/>
                <w:lang w:eastAsia="en-US"/>
              </w:rPr>
              <w:t>Asociaţia de Tradiţii Militare Româneşti „Regimentul 3 Artilerie 1877</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AA64E6" w:rsidRDefault="00313107" w:rsidP="002268D7">
            <w:pPr>
              <w:spacing w:line="276" w:lineRule="auto"/>
              <w:jc w:val="center"/>
              <w:rPr>
                <w:rFonts w:ascii="Tahoma" w:hAnsi="Tahoma" w:cs="Tahoma"/>
                <w:b/>
                <w:bCs/>
                <w:i/>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D26D67" w:rsidRDefault="00313107" w:rsidP="002268D7">
            <w:pPr>
              <w:pStyle w:val="BodyText2"/>
              <w:shd w:val="clear" w:color="auto" w:fill="auto"/>
              <w:spacing w:after="0" w:line="269" w:lineRule="exact"/>
              <w:jc w:val="center"/>
              <w:rPr>
                <w:rStyle w:val="BodyText10"/>
                <w:rFonts w:ascii="Tahoma" w:hAnsi="Tahoma" w:cs="Tahoma"/>
                <w:sz w:val="22"/>
                <w:szCs w:val="22"/>
                <w:lang w:eastAsia="en-US"/>
              </w:rPr>
            </w:pPr>
            <w:r w:rsidRPr="00D26D67">
              <w:rPr>
                <w:rFonts w:ascii="Tahoma" w:hAnsi="Tahoma" w:cs="Tahoma"/>
                <w:sz w:val="22"/>
                <w:szCs w:val="22"/>
              </w:rPr>
              <w:t xml:space="preserve">Implementarea proiectului „Strămoşii mei - Eroii!” în şcolile judeţului Bacău. Proiectul se va finaliza cu organizarea expoziției „Strămoşii mei - Eroii!”, </w:t>
            </w:r>
            <w:r w:rsidRPr="00D26D67">
              <w:rPr>
                <w:rFonts w:ascii="Tahoma" w:hAnsi="Tahoma" w:cs="Tahoma"/>
                <w:bCs/>
                <w:sz w:val="22"/>
                <w:szCs w:val="22"/>
                <w:lang w:val="pt-BR"/>
              </w:rPr>
              <w:t>colaboratori: IȘJ Bacău,</w:t>
            </w:r>
          </w:p>
        </w:tc>
        <w:tc>
          <w:tcPr>
            <w:tcW w:w="3315" w:type="dxa"/>
            <w:tcBorders>
              <w:top w:val="single" w:sz="4" w:space="0" w:color="auto"/>
              <w:left w:val="single" w:sz="4" w:space="0" w:color="auto"/>
              <w:bottom w:val="single" w:sz="4" w:space="0" w:color="auto"/>
              <w:right w:val="single" w:sz="4" w:space="0" w:color="auto"/>
            </w:tcBorders>
          </w:tcPr>
          <w:p w:rsidR="00313107" w:rsidRPr="00D26D67" w:rsidRDefault="00313107" w:rsidP="00D26D67">
            <w:pPr>
              <w:rPr>
                <w:rFonts w:ascii="Tahoma" w:hAnsi="Tahoma" w:cs="Tahoma"/>
                <w:bCs/>
                <w:sz w:val="22"/>
                <w:szCs w:val="22"/>
                <w:lang w:val="pt-BR"/>
              </w:rPr>
            </w:pPr>
            <w:r>
              <w:rPr>
                <w:rFonts w:ascii="Tahoma" w:hAnsi="Tahoma" w:cs="Tahoma"/>
                <w:bCs/>
                <w:sz w:val="22"/>
                <w:szCs w:val="22"/>
                <w:lang w:val="pt-BR"/>
              </w:rPr>
              <w:t xml:space="preserve">- numar </w:t>
            </w:r>
            <w:r w:rsidRPr="00D26D67">
              <w:rPr>
                <w:rFonts w:ascii="Tahoma" w:hAnsi="Tahoma" w:cs="Tahoma"/>
                <w:bCs/>
                <w:sz w:val="22"/>
                <w:szCs w:val="22"/>
                <w:lang w:val="pt-BR"/>
              </w:rPr>
              <w:t xml:space="preserve"> apariții în presă.</w:t>
            </w:r>
          </w:p>
          <w:p w:rsidR="00313107" w:rsidRPr="00D26D67" w:rsidRDefault="00313107" w:rsidP="00D26D67">
            <w:pPr>
              <w:rPr>
                <w:rFonts w:ascii="Tahoma" w:hAnsi="Tahoma" w:cs="Tahoma"/>
                <w:bCs/>
                <w:sz w:val="22"/>
                <w:szCs w:val="22"/>
                <w:lang w:val="pt-BR"/>
              </w:rPr>
            </w:pPr>
            <w:r>
              <w:rPr>
                <w:rFonts w:ascii="Tahoma" w:hAnsi="Tahoma" w:cs="Tahoma"/>
                <w:bCs/>
                <w:sz w:val="22"/>
                <w:szCs w:val="22"/>
                <w:lang w:val="pt-BR"/>
              </w:rPr>
              <w:t xml:space="preserve">-numar </w:t>
            </w:r>
            <w:r w:rsidRPr="00D26D67">
              <w:rPr>
                <w:rFonts w:ascii="Tahoma" w:hAnsi="Tahoma" w:cs="Tahoma"/>
                <w:bCs/>
                <w:sz w:val="22"/>
                <w:szCs w:val="22"/>
                <w:lang w:val="pt-BR"/>
              </w:rPr>
              <w:t xml:space="preserve"> elevi participanți.</w:t>
            </w:r>
          </w:p>
          <w:p w:rsidR="00313107" w:rsidRPr="00D26D67" w:rsidRDefault="00313107" w:rsidP="00D26D67">
            <w:pPr>
              <w:rPr>
                <w:rFonts w:ascii="Tahoma" w:hAnsi="Tahoma" w:cs="Tahoma"/>
                <w:bCs/>
                <w:sz w:val="22"/>
                <w:szCs w:val="22"/>
                <w:lang w:val="pt-BR"/>
              </w:rPr>
            </w:pPr>
          </w:p>
          <w:p w:rsidR="00313107" w:rsidRPr="00D26D67" w:rsidRDefault="00313107" w:rsidP="002268D7">
            <w:pPr>
              <w:pStyle w:val="BodyText2"/>
              <w:shd w:val="clear" w:color="auto" w:fill="auto"/>
              <w:spacing w:after="0" w:line="210" w:lineRule="exact"/>
              <w:ind w:left="180"/>
              <w:rPr>
                <w:rStyle w:val="BodytextBold"/>
                <w:rFonts w:ascii="Tahoma" w:hAnsi="Tahoma" w:cs="Tahoma"/>
                <w:b w:val="0"/>
                <w:sz w:val="22"/>
                <w:szCs w:val="22"/>
              </w:rPr>
            </w:pPr>
          </w:p>
        </w:tc>
        <w:tc>
          <w:tcPr>
            <w:tcW w:w="1705" w:type="dxa"/>
            <w:tcBorders>
              <w:top w:val="single" w:sz="4" w:space="0" w:color="auto"/>
              <w:left w:val="single" w:sz="4" w:space="0" w:color="auto"/>
              <w:bottom w:val="single" w:sz="4" w:space="0" w:color="auto"/>
              <w:right w:val="single" w:sz="4" w:space="0" w:color="auto"/>
            </w:tcBorders>
          </w:tcPr>
          <w:p w:rsidR="00313107" w:rsidRPr="00D26D67" w:rsidRDefault="00313107" w:rsidP="00D26D67">
            <w:pPr>
              <w:rPr>
                <w:rFonts w:ascii="Tahoma" w:hAnsi="Tahoma" w:cs="Tahoma"/>
                <w:bCs/>
                <w:sz w:val="22"/>
                <w:szCs w:val="22"/>
                <w:lang w:val="pt-BR"/>
              </w:rPr>
            </w:pPr>
            <w:r w:rsidRPr="00D26D67">
              <w:rPr>
                <w:rFonts w:ascii="Tahoma" w:hAnsi="Tahoma" w:cs="Tahoma"/>
                <w:bCs/>
                <w:sz w:val="22"/>
                <w:szCs w:val="22"/>
                <w:lang w:val="pt-BR"/>
              </w:rPr>
              <w:t>De la bugetul de stat sau din venituri extrabugetare.</w:t>
            </w:r>
          </w:p>
          <w:p w:rsidR="00313107" w:rsidRPr="00D26D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D26D67" w:rsidRDefault="00313107" w:rsidP="00D26D67">
            <w:pPr>
              <w:jc w:val="center"/>
              <w:rPr>
                <w:rFonts w:ascii="Tahoma" w:hAnsi="Tahoma" w:cs="Tahoma"/>
                <w:bCs/>
                <w:sz w:val="22"/>
                <w:szCs w:val="22"/>
                <w:lang w:val="pt-BR"/>
              </w:rPr>
            </w:pPr>
            <w:r w:rsidRPr="00D26D67">
              <w:rPr>
                <w:rFonts w:ascii="Tahoma" w:hAnsi="Tahoma" w:cs="Tahoma"/>
                <w:bCs/>
                <w:sz w:val="22"/>
                <w:szCs w:val="22"/>
                <w:lang w:val="pt-BR"/>
              </w:rPr>
              <w:t xml:space="preserve"> Debut martie 2018-</w:t>
            </w:r>
          </w:p>
          <w:p w:rsidR="00313107" w:rsidRPr="00D26D67" w:rsidRDefault="00313107" w:rsidP="002268D7">
            <w:pPr>
              <w:pStyle w:val="BodyText2"/>
              <w:shd w:val="clear" w:color="auto" w:fill="auto"/>
              <w:spacing w:after="0" w:line="269" w:lineRule="exact"/>
              <w:jc w:val="both"/>
              <w:rPr>
                <w:rStyle w:val="BodyText10"/>
                <w:rFonts w:ascii="Tahoma" w:hAnsi="Tahoma" w:cs="Tahoma"/>
                <w:sz w:val="22"/>
                <w:szCs w:val="22"/>
                <w:lang w:eastAsia="en-US"/>
              </w:rPr>
            </w:pPr>
          </w:p>
        </w:tc>
        <w:tc>
          <w:tcPr>
            <w:tcW w:w="2254" w:type="dxa"/>
            <w:tcBorders>
              <w:top w:val="single" w:sz="4" w:space="0" w:color="auto"/>
              <w:left w:val="single" w:sz="4" w:space="0" w:color="auto"/>
              <w:bottom w:val="nil"/>
              <w:right w:val="single" w:sz="4" w:space="0" w:color="auto"/>
            </w:tcBorders>
          </w:tcPr>
          <w:p w:rsidR="00313107" w:rsidRPr="00D26D67" w:rsidRDefault="00313107" w:rsidP="002268D7">
            <w:pPr>
              <w:pStyle w:val="BodyText2"/>
              <w:shd w:val="clear" w:color="auto" w:fill="auto"/>
              <w:spacing w:after="0" w:line="269" w:lineRule="exact"/>
              <w:ind w:left="240" w:firstLine="260"/>
              <w:rPr>
                <w:rFonts w:ascii="Tahoma" w:hAnsi="Tahoma" w:cs="Tahoma"/>
                <w:sz w:val="22"/>
                <w:szCs w:val="22"/>
              </w:rPr>
            </w:pPr>
            <w:r w:rsidRPr="00D26D67">
              <w:rPr>
                <w:rFonts w:ascii="Tahoma" w:hAnsi="Tahoma" w:cs="Tahoma"/>
                <w:sz w:val="22"/>
                <w:szCs w:val="22"/>
              </w:rPr>
              <w:t xml:space="preserve"> Direcția Județeana pentru Cultura Bacau </w:t>
            </w:r>
          </w:p>
        </w:tc>
      </w:tr>
      <w:tr w:rsidR="00313107" w:rsidRPr="00614F67" w:rsidTr="00313107">
        <w:trPr>
          <w:jc w:val="center"/>
        </w:trPr>
        <w:tc>
          <w:tcPr>
            <w:tcW w:w="2655" w:type="dxa"/>
            <w:tcBorders>
              <w:top w:val="nil"/>
              <w:left w:val="single" w:sz="4" w:space="0" w:color="auto"/>
              <w:bottom w:val="nil"/>
              <w:right w:val="single" w:sz="4" w:space="0" w:color="auto"/>
            </w:tcBorders>
          </w:tcPr>
          <w:p w:rsidR="00313107" w:rsidRPr="00AA64E6" w:rsidRDefault="00313107" w:rsidP="002268D7">
            <w:pPr>
              <w:spacing w:line="276" w:lineRule="auto"/>
              <w:jc w:val="center"/>
              <w:rPr>
                <w:rFonts w:ascii="Tahoma" w:hAnsi="Tahoma" w:cs="Tahoma"/>
                <w:b/>
                <w:bCs/>
                <w:i/>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D26D67" w:rsidRDefault="00313107" w:rsidP="00D26D67">
            <w:pPr>
              <w:rPr>
                <w:rFonts w:ascii="Tahoma" w:hAnsi="Tahoma" w:cs="Tahoma"/>
                <w:bCs/>
                <w:sz w:val="22"/>
                <w:szCs w:val="22"/>
                <w:lang w:val="pt-BR"/>
              </w:rPr>
            </w:pPr>
            <w:r w:rsidRPr="00D26D67">
              <w:rPr>
                <w:rFonts w:ascii="Tahoma" w:hAnsi="Tahoma" w:cs="Tahoma"/>
                <w:bCs/>
                <w:sz w:val="22"/>
                <w:szCs w:val="22"/>
                <w:lang w:val="pt-BR"/>
              </w:rPr>
              <w:t>Colocviul „Poezia și rugăciunea la frontierele cunoașterii”.</w:t>
            </w:r>
          </w:p>
          <w:p w:rsidR="00313107" w:rsidRPr="00D26D67" w:rsidRDefault="00313107" w:rsidP="00D26D67">
            <w:pPr>
              <w:rPr>
                <w:rFonts w:ascii="Tahoma" w:hAnsi="Tahoma" w:cs="Tahoma"/>
                <w:bCs/>
                <w:sz w:val="22"/>
                <w:szCs w:val="22"/>
                <w:lang w:val="pt-BR"/>
              </w:rPr>
            </w:pPr>
            <w:r w:rsidRPr="00D26D67">
              <w:rPr>
                <w:rFonts w:ascii="Tahoma" w:hAnsi="Tahoma" w:cs="Tahoma"/>
                <w:bCs/>
                <w:sz w:val="22"/>
                <w:szCs w:val="22"/>
                <w:lang w:val="pt-BR"/>
              </w:rPr>
              <w:t>2. Gală de poezie.</w:t>
            </w:r>
          </w:p>
          <w:p w:rsidR="00313107" w:rsidRPr="00D26D67" w:rsidRDefault="00313107" w:rsidP="00D26D67">
            <w:pPr>
              <w:rPr>
                <w:rFonts w:ascii="Tahoma" w:hAnsi="Tahoma" w:cs="Tahoma"/>
                <w:bCs/>
                <w:sz w:val="22"/>
                <w:szCs w:val="22"/>
                <w:lang w:val="pt-BR"/>
              </w:rPr>
            </w:pPr>
            <w:r w:rsidRPr="00D26D67">
              <w:rPr>
                <w:rFonts w:ascii="Tahoma" w:hAnsi="Tahoma" w:cs="Tahoma"/>
                <w:bCs/>
                <w:sz w:val="22"/>
                <w:szCs w:val="22"/>
                <w:lang w:val="pt-BR"/>
              </w:rPr>
              <w:t>3. Recital de muzică folk.</w:t>
            </w:r>
          </w:p>
          <w:p w:rsidR="00313107" w:rsidRPr="00D26D67" w:rsidRDefault="00313107" w:rsidP="00313107">
            <w:pPr>
              <w:rPr>
                <w:rStyle w:val="BodyText10"/>
                <w:rFonts w:ascii="Tahoma" w:hAnsi="Tahoma" w:cs="Tahoma"/>
                <w:sz w:val="22"/>
                <w:szCs w:val="22"/>
                <w:lang w:eastAsia="en-US"/>
              </w:rPr>
            </w:pPr>
            <w:r w:rsidRPr="00D26D67">
              <w:rPr>
                <w:rFonts w:ascii="Tahoma" w:hAnsi="Tahoma" w:cs="Tahoma"/>
                <w:bCs/>
                <w:sz w:val="22"/>
                <w:szCs w:val="22"/>
                <w:lang w:val="pt-BR"/>
              </w:rPr>
              <w:t>4. Lansarea volumului „Depărtări sfințite cu lacrimi” de Ioan Ouatu.</w:t>
            </w:r>
          </w:p>
        </w:tc>
        <w:tc>
          <w:tcPr>
            <w:tcW w:w="3315" w:type="dxa"/>
            <w:tcBorders>
              <w:top w:val="single" w:sz="4" w:space="0" w:color="auto"/>
              <w:left w:val="single" w:sz="4" w:space="0" w:color="auto"/>
              <w:bottom w:val="single" w:sz="4" w:space="0" w:color="auto"/>
              <w:right w:val="single" w:sz="4" w:space="0" w:color="auto"/>
            </w:tcBorders>
          </w:tcPr>
          <w:p w:rsidR="00313107" w:rsidRPr="00D26D67" w:rsidRDefault="00313107" w:rsidP="00D26D67">
            <w:pPr>
              <w:rPr>
                <w:rFonts w:ascii="Tahoma" w:hAnsi="Tahoma" w:cs="Tahoma"/>
                <w:bCs/>
                <w:sz w:val="22"/>
                <w:szCs w:val="22"/>
                <w:lang w:val="pt-BR"/>
              </w:rPr>
            </w:pPr>
            <w:r w:rsidRPr="00D26D67">
              <w:rPr>
                <w:rFonts w:ascii="Tahoma" w:hAnsi="Tahoma" w:cs="Tahoma"/>
                <w:bCs/>
                <w:sz w:val="22"/>
                <w:szCs w:val="22"/>
                <w:lang w:val="pt-BR"/>
              </w:rPr>
              <w:t>numar de scriitori participanți.</w:t>
            </w:r>
          </w:p>
          <w:p w:rsidR="00313107" w:rsidRPr="00D26D67" w:rsidRDefault="00313107" w:rsidP="00D26D67">
            <w:pPr>
              <w:pStyle w:val="BodyText2"/>
              <w:shd w:val="clear" w:color="auto" w:fill="auto"/>
              <w:spacing w:after="0" w:line="210" w:lineRule="exact"/>
              <w:ind w:left="180"/>
              <w:rPr>
                <w:rStyle w:val="BodytextBold"/>
                <w:rFonts w:ascii="Tahoma" w:hAnsi="Tahoma" w:cs="Tahoma"/>
                <w:sz w:val="22"/>
                <w:szCs w:val="22"/>
              </w:rPr>
            </w:pPr>
            <w:r w:rsidRPr="00D26D67">
              <w:rPr>
                <w:rFonts w:ascii="Tahoma" w:hAnsi="Tahoma" w:cs="Tahoma"/>
                <w:bCs/>
                <w:sz w:val="22"/>
                <w:szCs w:val="22"/>
                <w:lang w:val="pt-BR"/>
              </w:rPr>
              <w:t>-numar apariții în presă</w:t>
            </w:r>
          </w:p>
        </w:tc>
        <w:tc>
          <w:tcPr>
            <w:tcW w:w="1705" w:type="dxa"/>
            <w:tcBorders>
              <w:top w:val="single" w:sz="4" w:space="0" w:color="auto"/>
              <w:left w:val="single" w:sz="4" w:space="0" w:color="auto"/>
              <w:bottom w:val="single" w:sz="4" w:space="0" w:color="auto"/>
              <w:right w:val="single" w:sz="4" w:space="0" w:color="auto"/>
            </w:tcBorders>
          </w:tcPr>
          <w:p w:rsidR="00313107" w:rsidRPr="00D26D67" w:rsidRDefault="00313107" w:rsidP="002268D7">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313107" w:rsidRPr="00D26D67" w:rsidRDefault="00313107" w:rsidP="002268D7">
            <w:pPr>
              <w:pStyle w:val="BodyText2"/>
              <w:shd w:val="clear" w:color="auto" w:fill="auto"/>
              <w:spacing w:after="0" w:line="269" w:lineRule="exact"/>
              <w:jc w:val="both"/>
              <w:rPr>
                <w:rStyle w:val="BodyText10"/>
                <w:rFonts w:ascii="Tahoma" w:hAnsi="Tahoma" w:cs="Tahoma"/>
                <w:sz w:val="22"/>
                <w:szCs w:val="22"/>
                <w:lang w:eastAsia="en-US"/>
              </w:rPr>
            </w:pPr>
            <w:r w:rsidRPr="00D26D67">
              <w:rPr>
                <w:rStyle w:val="BodyText10"/>
                <w:rFonts w:ascii="Tahoma" w:hAnsi="Tahoma" w:cs="Tahoma"/>
                <w:sz w:val="22"/>
                <w:szCs w:val="22"/>
                <w:lang w:eastAsia="en-US"/>
              </w:rPr>
              <w:t xml:space="preserve">Debut 2018 </w:t>
            </w:r>
          </w:p>
        </w:tc>
        <w:tc>
          <w:tcPr>
            <w:tcW w:w="2254" w:type="dxa"/>
            <w:tcBorders>
              <w:top w:val="nil"/>
              <w:left w:val="single" w:sz="4" w:space="0" w:color="auto"/>
              <w:bottom w:val="nil"/>
              <w:right w:val="single" w:sz="4" w:space="0" w:color="auto"/>
            </w:tcBorders>
          </w:tcPr>
          <w:p w:rsidR="00313107" w:rsidRPr="00D26D67" w:rsidRDefault="00313107" w:rsidP="002268D7">
            <w:pPr>
              <w:pStyle w:val="BodyText2"/>
              <w:shd w:val="clear" w:color="auto" w:fill="auto"/>
              <w:spacing w:after="0" w:line="269" w:lineRule="exact"/>
              <w:ind w:left="240" w:firstLine="260"/>
              <w:rPr>
                <w:rFonts w:ascii="Tahoma" w:hAnsi="Tahoma" w:cs="Tahoma"/>
                <w:sz w:val="22"/>
                <w:szCs w:val="22"/>
              </w:rPr>
            </w:pPr>
          </w:p>
        </w:tc>
      </w:tr>
      <w:tr w:rsidR="00313107" w:rsidRPr="00614F67" w:rsidTr="00313107">
        <w:trPr>
          <w:jc w:val="center"/>
        </w:trPr>
        <w:tc>
          <w:tcPr>
            <w:tcW w:w="2655" w:type="dxa"/>
            <w:tcBorders>
              <w:top w:val="nil"/>
              <w:left w:val="single" w:sz="4" w:space="0" w:color="auto"/>
              <w:bottom w:val="nil"/>
              <w:right w:val="single" w:sz="4" w:space="0" w:color="auto"/>
            </w:tcBorders>
          </w:tcPr>
          <w:p w:rsidR="00313107" w:rsidRPr="00384F8D" w:rsidRDefault="00313107" w:rsidP="008E0DD0">
            <w:pPr>
              <w:spacing w:line="276" w:lineRule="auto"/>
              <w:jc w:val="center"/>
              <w:rPr>
                <w:rFonts w:ascii="Tahoma" w:hAnsi="Tahoma" w:cs="Tahoma"/>
                <w:b/>
                <w:bCs/>
                <w:sz w:val="22"/>
                <w:szCs w:val="22"/>
                <w:lang w:eastAsia="en-US"/>
              </w:rPr>
            </w:pPr>
            <w:r w:rsidRPr="00AA64E6">
              <w:rPr>
                <w:rFonts w:ascii="Tahoma" w:hAnsi="Tahoma" w:cs="Tahoma"/>
                <w:b/>
                <w:bCs/>
                <w:i/>
                <w:sz w:val="22"/>
                <w:szCs w:val="22"/>
                <w:lang w:eastAsia="en-US"/>
              </w:rPr>
              <w:t>Centenarul Marii Uniri</w:t>
            </w:r>
          </w:p>
        </w:tc>
        <w:tc>
          <w:tcPr>
            <w:tcW w:w="4162" w:type="dxa"/>
            <w:tcBorders>
              <w:top w:val="single" w:sz="4" w:space="0" w:color="auto"/>
              <w:left w:val="single" w:sz="4" w:space="0" w:color="auto"/>
              <w:bottom w:val="single" w:sz="4" w:space="0" w:color="auto"/>
              <w:right w:val="single" w:sz="4" w:space="0" w:color="auto"/>
            </w:tcBorders>
          </w:tcPr>
          <w:p w:rsidR="00313107" w:rsidRDefault="00313107" w:rsidP="00ED1669">
            <w:pPr>
              <w:rPr>
                <w:rFonts w:ascii="Tahoma" w:hAnsi="Tahoma" w:cs="Tahoma"/>
                <w:bCs/>
                <w:sz w:val="22"/>
                <w:szCs w:val="22"/>
                <w:lang w:val="pt-BR"/>
              </w:rPr>
            </w:pPr>
          </w:p>
          <w:p w:rsidR="00313107" w:rsidRDefault="00313107" w:rsidP="00ED1669">
            <w:pPr>
              <w:rPr>
                <w:rFonts w:ascii="Tahoma" w:hAnsi="Tahoma" w:cs="Tahoma"/>
                <w:bCs/>
                <w:sz w:val="22"/>
                <w:szCs w:val="22"/>
                <w:lang w:val="pt-BR"/>
              </w:rPr>
            </w:pPr>
            <w:r w:rsidRPr="00D26D67">
              <w:rPr>
                <w:rFonts w:ascii="Tahoma" w:hAnsi="Tahoma" w:cs="Tahoma"/>
                <w:bCs/>
                <w:sz w:val="22"/>
                <w:szCs w:val="22"/>
                <w:lang w:val="pt-BR"/>
              </w:rPr>
              <w:t>Susținerea comunicării cu tema „Corifeii unirii Basarabiei” și prezentare power point „Bacăul în timpul Războiului pentru Întregirea Neamului” în colaborare cu Școala Gimnazială „Miron Costin”.</w:t>
            </w:r>
          </w:p>
          <w:p w:rsidR="00313107" w:rsidRPr="00384F8D" w:rsidRDefault="00313107" w:rsidP="00ED1669">
            <w:pPr>
              <w:rPr>
                <w:rFonts w:ascii="Tahoma" w:hAnsi="Tahoma" w:cs="Tahoma"/>
                <w:b/>
                <w:bCs/>
                <w:sz w:val="22"/>
                <w:szCs w:val="22"/>
                <w:lang w:val="pt-BR" w:eastAsia="en-US"/>
              </w:rPr>
            </w:pPr>
          </w:p>
        </w:tc>
        <w:tc>
          <w:tcPr>
            <w:tcW w:w="3315" w:type="dxa"/>
            <w:tcBorders>
              <w:top w:val="single" w:sz="4" w:space="0" w:color="auto"/>
              <w:left w:val="single" w:sz="4" w:space="0" w:color="auto"/>
              <w:bottom w:val="single" w:sz="4" w:space="0" w:color="auto"/>
              <w:right w:val="single" w:sz="4" w:space="0" w:color="auto"/>
            </w:tcBorders>
          </w:tcPr>
          <w:p w:rsidR="00313107" w:rsidRDefault="00313107" w:rsidP="005D354C">
            <w:pPr>
              <w:spacing w:line="276" w:lineRule="auto"/>
              <w:rPr>
                <w:rFonts w:ascii="Tahoma" w:hAnsi="Tahoma" w:cs="Tahoma"/>
                <w:bCs/>
                <w:sz w:val="22"/>
                <w:szCs w:val="22"/>
                <w:lang w:val="pt-BR" w:eastAsia="en-US"/>
              </w:rPr>
            </w:pPr>
          </w:p>
          <w:p w:rsidR="00313107" w:rsidRPr="005D354C" w:rsidRDefault="00313107" w:rsidP="005D354C">
            <w:pPr>
              <w:spacing w:line="276" w:lineRule="auto"/>
              <w:rPr>
                <w:rFonts w:ascii="Tahoma" w:hAnsi="Tahoma" w:cs="Tahoma"/>
                <w:bCs/>
                <w:sz w:val="22"/>
                <w:szCs w:val="22"/>
                <w:lang w:val="pt-BR" w:eastAsia="en-US"/>
              </w:rPr>
            </w:pPr>
            <w:r w:rsidRPr="005D354C">
              <w:rPr>
                <w:rFonts w:ascii="Tahoma" w:hAnsi="Tahoma" w:cs="Tahoma"/>
                <w:bCs/>
                <w:sz w:val="22"/>
                <w:szCs w:val="22"/>
                <w:lang w:val="pt-BR" w:eastAsia="en-US"/>
              </w:rPr>
              <w:t xml:space="preserve">-numar aparitii in presă </w:t>
            </w:r>
          </w:p>
          <w:p w:rsidR="00313107" w:rsidRPr="005D354C" w:rsidRDefault="00313107" w:rsidP="005D354C">
            <w:pPr>
              <w:spacing w:line="276" w:lineRule="auto"/>
              <w:rPr>
                <w:rFonts w:ascii="Tahoma" w:hAnsi="Tahoma" w:cs="Tahoma"/>
                <w:bCs/>
                <w:sz w:val="22"/>
                <w:szCs w:val="22"/>
                <w:lang w:val="pt-BR" w:eastAsia="en-US"/>
              </w:rPr>
            </w:pPr>
            <w:r w:rsidRPr="005D354C">
              <w:rPr>
                <w:rFonts w:ascii="Tahoma" w:hAnsi="Tahoma" w:cs="Tahoma"/>
                <w:bCs/>
                <w:sz w:val="22"/>
                <w:szCs w:val="22"/>
                <w:lang w:val="pt-BR" w:eastAsia="en-US"/>
              </w:rPr>
              <w:t xml:space="preserve">-număr participanți </w:t>
            </w:r>
          </w:p>
        </w:tc>
        <w:tc>
          <w:tcPr>
            <w:tcW w:w="1705" w:type="dxa"/>
            <w:tcBorders>
              <w:top w:val="single" w:sz="4" w:space="0" w:color="auto"/>
              <w:left w:val="single" w:sz="4" w:space="0" w:color="auto"/>
              <w:bottom w:val="nil"/>
              <w:right w:val="single" w:sz="4" w:space="0" w:color="auto"/>
            </w:tcBorders>
          </w:tcPr>
          <w:p w:rsidR="00313107" w:rsidRDefault="00313107" w:rsidP="008E0DD0">
            <w:pPr>
              <w:spacing w:line="276" w:lineRule="auto"/>
              <w:jc w:val="center"/>
              <w:rPr>
                <w:rFonts w:ascii="Tahoma" w:hAnsi="Tahoma" w:cs="Tahoma"/>
                <w:bCs/>
                <w:sz w:val="22"/>
                <w:szCs w:val="22"/>
                <w:lang w:val="pt-BR" w:eastAsia="en-US"/>
              </w:rPr>
            </w:pPr>
          </w:p>
          <w:p w:rsidR="00313107" w:rsidRPr="005D354C" w:rsidRDefault="00313107" w:rsidP="008E0DD0">
            <w:pPr>
              <w:spacing w:line="276" w:lineRule="auto"/>
              <w:jc w:val="center"/>
              <w:rPr>
                <w:rFonts w:ascii="Tahoma" w:hAnsi="Tahoma" w:cs="Tahoma"/>
                <w:bCs/>
                <w:sz w:val="22"/>
                <w:szCs w:val="22"/>
                <w:lang w:val="pt-BR" w:eastAsia="en-US"/>
              </w:rPr>
            </w:pPr>
            <w:r w:rsidRPr="005D354C">
              <w:rPr>
                <w:rFonts w:ascii="Tahoma" w:hAnsi="Tahoma" w:cs="Tahoma"/>
                <w:bCs/>
                <w:sz w:val="22"/>
                <w:szCs w:val="22"/>
                <w:lang w:val="pt-BR" w:eastAsia="en-US"/>
              </w:rPr>
              <w:t xml:space="preserve">Buget </w:t>
            </w:r>
          </w:p>
          <w:p w:rsidR="00313107" w:rsidRPr="005D354C" w:rsidRDefault="00313107" w:rsidP="008E0DD0">
            <w:pPr>
              <w:spacing w:line="276" w:lineRule="auto"/>
              <w:jc w:val="center"/>
              <w:rPr>
                <w:rFonts w:ascii="Tahoma" w:hAnsi="Tahoma" w:cs="Tahoma"/>
                <w:bCs/>
                <w:sz w:val="22"/>
                <w:szCs w:val="22"/>
                <w:lang w:val="pt-BR" w:eastAsia="en-US"/>
              </w:rPr>
            </w:pPr>
            <w:r w:rsidRPr="005D354C">
              <w:rPr>
                <w:rFonts w:ascii="Tahoma" w:hAnsi="Tahoma" w:cs="Tahoma"/>
                <w:bCs/>
                <w:sz w:val="22"/>
                <w:szCs w:val="22"/>
                <w:lang w:val="pt-BR" w:eastAsia="en-US"/>
              </w:rPr>
              <w:t>propriu/</w:t>
            </w:r>
          </w:p>
          <w:p w:rsidR="00313107" w:rsidRPr="005D354C" w:rsidRDefault="00313107" w:rsidP="008E0DD0">
            <w:pPr>
              <w:spacing w:line="276" w:lineRule="auto"/>
              <w:jc w:val="center"/>
              <w:rPr>
                <w:rFonts w:ascii="Tahoma" w:hAnsi="Tahoma" w:cs="Tahoma"/>
                <w:bCs/>
                <w:sz w:val="22"/>
                <w:szCs w:val="22"/>
                <w:lang w:val="pt-BR" w:eastAsia="en-US"/>
              </w:rPr>
            </w:pPr>
            <w:r w:rsidRPr="005D354C">
              <w:rPr>
                <w:rFonts w:ascii="Tahoma" w:hAnsi="Tahoma" w:cs="Tahoma"/>
                <w:bCs/>
                <w:sz w:val="22"/>
                <w:szCs w:val="22"/>
                <w:lang w:val="pt-BR" w:eastAsia="en-US"/>
              </w:rPr>
              <w:t xml:space="preserve">Venituri </w:t>
            </w:r>
          </w:p>
          <w:p w:rsidR="00313107" w:rsidRPr="005D354C" w:rsidRDefault="00313107" w:rsidP="008E0DD0">
            <w:pPr>
              <w:spacing w:line="276" w:lineRule="auto"/>
              <w:jc w:val="center"/>
              <w:rPr>
                <w:rFonts w:ascii="Tahoma" w:hAnsi="Tahoma" w:cs="Tahoma"/>
                <w:bCs/>
                <w:sz w:val="22"/>
                <w:szCs w:val="22"/>
                <w:lang w:val="pt-BR" w:eastAsia="en-US"/>
              </w:rPr>
            </w:pPr>
            <w:r w:rsidRPr="005D354C">
              <w:rPr>
                <w:rFonts w:ascii="Tahoma" w:hAnsi="Tahoma" w:cs="Tahoma"/>
                <w:bCs/>
                <w:sz w:val="22"/>
                <w:szCs w:val="22"/>
                <w:lang w:val="pt-BR" w:eastAsia="en-US"/>
              </w:rPr>
              <w:t>Extrabugeta</w:t>
            </w:r>
          </w:p>
          <w:p w:rsidR="00313107" w:rsidRPr="005D354C" w:rsidRDefault="00313107" w:rsidP="008E0DD0">
            <w:pPr>
              <w:spacing w:line="276" w:lineRule="auto"/>
              <w:jc w:val="center"/>
              <w:rPr>
                <w:rFonts w:ascii="Tahoma" w:hAnsi="Tahoma" w:cs="Tahoma"/>
                <w:bCs/>
                <w:sz w:val="22"/>
                <w:szCs w:val="22"/>
                <w:lang w:val="pt-BR" w:eastAsia="en-US"/>
              </w:rPr>
            </w:pPr>
            <w:r w:rsidRPr="005D354C">
              <w:rPr>
                <w:rFonts w:ascii="Tahoma" w:hAnsi="Tahoma" w:cs="Tahoma"/>
                <w:bCs/>
                <w:sz w:val="22"/>
                <w:szCs w:val="22"/>
                <w:lang w:val="pt-BR" w:eastAsia="en-US"/>
              </w:rPr>
              <w:t>re</w:t>
            </w:r>
          </w:p>
        </w:tc>
        <w:tc>
          <w:tcPr>
            <w:tcW w:w="2238" w:type="dxa"/>
            <w:tcBorders>
              <w:top w:val="single" w:sz="4" w:space="0" w:color="auto"/>
              <w:left w:val="single" w:sz="4" w:space="0" w:color="auto"/>
              <w:bottom w:val="single" w:sz="4" w:space="0" w:color="auto"/>
              <w:right w:val="single" w:sz="4" w:space="0" w:color="auto"/>
            </w:tcBorders>
          </w:tcPr>
          <w:p w:rsidR="00313107" w:rsidRPr="005D354C" w:rsidRDefault="00313107" w:rsidP="008E0DD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2019</w:t>
            </w:r>
          </w:p>
        </w:tc>
        <w:tc>
          <w:tcPr>
            <w:tcW w:w="2254" w:type="dxa"/>
            <w:tcBorders>
              <w:top w:val="nil"/>
              <w:left w:val="single" w:sz="4" w:space="0" w:color="auto"/>
              <w:bottom w:val="nil"/>
              <w:right w:val="single" w:sz="4" w:space="0" w:color="auto"/>
            </w:tcBorders>
          </w:tcPr>
          <w:p w:rsidR="00313107" w:rsidRPr="00384F8D" w:rsidRDefault="00313107" w:rsidP="008E0DD0">
            <w:pPr>
              <w:spacing w:line="276" w:lineRule="auto"/>
              <w:jc w:val="center"/>
              <w:rPr>
                <w:rFonts w:ascii="Tahoma" w:hAnsi="Tahoma" w:cs="Tahoma"/>
                <w:b/>
                <w:bCs/>
                <w:sz w:val="22"/>
                <w:szCs w:val="22"/>
                <w:lang w:val="pt-BR" w:eastAsia="en-US"/>
              </w:rPr>
            </w:pPr>
          </w:p>
        </w:tc>
      </w:tr>
      <w:tr w:rsidR="00313107" w:rsidRPr="00614F67" w:rsidTr="00313107">
        <w:trPr>
          <w:jc w:val="center"/>
        </w:trPr>
        <w:tc>
          <w:tcPr>
            <w:tcW w:w="2655" w:type="dxa"/>
            <w:tcBorders>
              <w:top w:val="nil"/>
              <w:left w:val="single" w:sz="4" w:space="0" w:color="auto"/>
              <w:bottom w:val="nil"/>
              <w:right w:val="single" w:sz="4" w:space="0" w:color="auto"/>
            </w:tcBorders>
          </w:tcPr>
          <w:p w:rsidR="00313107" w:rsidRPr="00384F8D" w:rsidRDefault="00313107" w:rsidP="008E0DD0">
            <w:pPr>
              <w:spacing w:line="276" w:lineRule="auto"/>
              <w:jc w:val="center"/>
              <w:rPr>
                <w:rFonts w:ascii="Tahoma" w:hAnsi="Tahoma" w:cs="Tahoma"/>
                <w:b/>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D26D67" w:rsidRDefault="00313107" w:rsidP="00D26D67">
            <w:pPr>
              <w:rPr>
                <w:rFonts w:ascii="Tahoma" w:hAnsi="Tahoma" w:cs="Tahoma"/>
                <w:sz w:val="22"/>
                <w:szCs w:val="22"/>
              </w:rPr>
            </w:pPr>
            <w:r w:rsidRPr="00D26D67">
              <w:rPr>
                <w:rFonts w:ascii="Tahoma" w:hAnsi="Tahoma" w:cs="Tahoma"/>
                <w:sz w:val="22"/>
                <w:szCs w:val="22"/>
              </w:rPr>
              <w:t xml:space="preserve">Organizarea unei conferințe cu </w:t>
            </w:r>
            <w:r>
              <w:rPr>
                <w:rFonts w:ascii="Tahoma" w:hAnsi="Tahoma" w:cs="Tahoma"/>
                <w:sz w:val="22"/>
                <w:szCs w:val="22"/>
              </w:rPr>
              <w:t xml:space="preserve"> </w:t>
            </w:r>
          </w:p>
          <w:p w:rsidR="00313107" w:rsidRDefault="00313107" w:rsidP="00ED1669">
            <w:pPr>
              <w:rPr>
                <w:rFonts w:ascii="Tahoma" w:hAnsi="Tahoma" w:cs="Tahoma"/>
                <w:bCs/>
                <w:sz w:val="22"/>
                <w:szCs w:val="22"/>
                <w:lang w:val="pt-BR"/>
              </w:rPr>
            </w:pPr>
            <w:r w:rsidRPr="00D26D67">
              <w:rPr>
                <w:rFonts w:ascii="Tahoma" w:hAnsi="Tahoma" w:cs="Tahoma"/>
                <w:sz w:val="22"/>
                <w:szCs w:val="22"/>
              </w:rPr>
              <w:t>tema „Ia centenară” -</w:t>
            </w:r>
            <w:r w:rsidRPr="00D26D67">
              <w:rPr>
                <w:rFonts w:ascii="Tahoma" w:hAnsi="Tahoma" w:cs="Tahoma"/>
                <w:bCs/>
                <w:sz w:val="22"/>
                <w:szCs w:val="22"/>
                <w:lang w:val="pt-BR"/>
              </w:rPr>
              <w:t xml:space="preserve"> colaborator principal I.Ş.J. Bacău.</w:t>
            </w:r>
          </w:p>
          <w:p w:rsidR="00313107" w:rsidRPr="00384F8D" w:rsidRDefault="00313107" w:rsidP="00ED1669">
            <w:pPr>
              <w:rPr>
                <w:rFonts w:ascii="Tahoma" w:hAnsi="Tahoma" w:cs="Tahoma"/>
                <w:b/>
                <w:bCs/>
                <w:sz w:val="22"/>
                <w:szCs w:val="22"/>
                <w:lang w:val="pt-BR" w:eastAsia="en-US"/>
              </w:rPr>
            </w:pPr>
          </w:p>
        </w:tc>
        <w:tc>
          <w:tcPr>
            <w:tcW w:w="3315" w:type="dxa"/>
            <w:tcBorders>
              <w:top w:val="single" w:sz="4" w:space="0" w:color="auto"/>
              <w:left w:val="single" w:sz="4" w:space="0" w:color="auto"/>
              <w:bottom w:val="single" w:sz="4" w:space="0" w:color="auto"/>
              <w:right w:val="single" w:sz="4" w:space="0" w:color="auto"/>
            </w:tcBorders>
          </w:tcPr>
          <w:p w:rsidR="00313107" w:rsidRPr="005D354C" w:rsidRDefault="00313107" w:rsidP="005D354C">
            <w:pPr>
              <w:spacing w:line="276" w:lineRule="auto"/>
              <w:rPr>
                <w:rFonts w:ascii="Tahoma" w:hAnsi="Tahoma" w:cs="Tahoma"/>
                <w:bCs/>
                <w:sz w:val="22"/>
                <w:szCs w:val="22"/>
                <w:lang w:val="pt-BR" w:eastAsia="en-US"/>
              </w:rPr>
            </w:pPr>
            <w:r w:rsidRPr="005D354C">
              <w:rPr>
                <w:rFonts w:ascii="Tahoma" w:hAnsi="Tahoma" w:cs="Tahoma"/>
                <w:bCs/>
                <w:sz w:val="22"/>
                <w:szCs w:val="22"/>
                <w:lang w:val="pt-BR" w:eastAsia="en-US"/>
              </w:rPr>
              <w:t xml:space="preserve">-numar aparitii in presă </w:t>
            </w:r>
          </w:p>
          <w:p w:rsidR="00313107" w:rsidRPr="005D354C" w:rsidRDefault="00313107" w:rsidP="005D354C">
            <w:pPr>
              <w:spacing w:line="276" w:lineRule="auto"/>
              <w:rPr>
                <w:rFonts w:ascii="Tahoma" w:hAnsi="Tahoma" w:cs="Tahoma"/>
                <w:bCs/>
                <w:sz w:val="22"/>
                <w:szCs w:val="22"/>
                <w:lang w:val="pt-BR" w:eastAsia="en-US"/>
              </w:rPr>
            </w:pPr>
            <w:r w:rsidRPr="005D354C">
              <w:rPr>
                <w:rFonts w:ascii="Tahoma" w:hAnsi="Tahoma" w:cs="Tahoma"/>
                <w:bCs/>
                <w:sz w:val="22"/>
                <w:szCs w:val="22"/>
                <w:lang w:val="pt-BR" w:eastAsia="en-US"/>
              </w:rPr>
              <w:t>-număr participanți</w:t>
            </w:r>
          </w:p>
        </w:tc>
        <w:tc>
          <w:tcPr>
            <w:tcW w:w="1705" w:type="dxa"/>
            <w:tcBorders>
              <w:top w:val="nil"/>
              <w:left w:val="single" w:sz="4" w:space="0" w:color="auto"/>
              <w:bottom w:val="nil"/>
              <w:right w:val="single" w:sz="4" w:space="0" w:color="auto"/>
            </w:tcBorders>
          </w:tcPr>
          <w:p w:rsidR="00313107" w:rsidRPr="005D354C" w:rsidRDefault="00313107" w:rsidP="008E0DD0">
            <w:pPr>
              <w:spacing w:line="276" w:lineRule="auto"/>
              <w:jc w:val="center"/>
              <w:rPr>
                <w:rFonts w:ascii="Tahoma" w:hAnsi="Tahoma" w:cs="Tahoma"/>
                <w:bCs/>
                <w:sz w:val="22"/>
                <w:szCs w:val="22"/>
                <w:lang w:val="pt-BR" w:eastAsia="en-US"/>
              </w:rPr>
            </w:pPr>
          </w:p>
        </w:tc>
        <w:tc>
          <w:tcPr>
            <w:tcW w:w="2238" w:type="dxa"/>
            <w:tcBorders>
              <w:top w:val="single" w:sz="4" w:space="0" w:color="auto"/>
              <w:left w:val="single" w:sz="4" w:space="0" w:color="auto"/>
              <w:bottom w:val="nil"/>
              <w:right w:val="single" w:sz="4" w:space="0" w:color="auto"/>
            </w:tcBorders>
          </w:tcPr>
          <w:p w:rsidR="00313107" w:rsidRPr="00313107" w:rsidRDefault="00313107" w:rsidP="008E0DD0">
            <w:pPr>
              <w:spacing w:line="276" w:lineRule="auto"/>
              <w:jc w:val="center"/>
              <w:rPr>
                <w:rFonts w:ascii="Tahoma" w:hAnsi="Tahoma" w:cs="Tahoma"/>
                <w:bCs/>
                <w:sz w:val="22"/>
                <w:szCs w:val="22"/>
                <w:lang w:val="pt-BR" w:eastAsia="en-US"/>
              </w:rPr>
            </w:pPr>
            <w:r w:rsidRPr="00313107">
              <w:rPr>
                <w:rFonts w:ascii="Tahoma" w:hAnsi="Tahoma" w:cs="Tahoma"/>
                <w:bCs/>
                <w:sz w:val="22"/>
                <w:szCs w:val="22"/>
                <w:lang w:val="pt-BR" w:eastAsia="en-US"/>
              </w:rPr>
              <w:t>2018</w:t>
            </w:r>
          </w:p>
        </w:tc>
        <w:tc>
          <w:tcPr>
            <w:tcW w:w="2254" w:type="dxa"/>
            <w:tcBorders>
              <w:top w:val="nil"/>
              <w:left w:val="single" w:sz="4" w:space="0" w:color="auto"/>
              <w:bottom w:val="nil"/>
              <w:right w:val="single" w:sz="4" w:space="0" w:color="auto"/>
            </w:tcBorders>
          </w:tcPr>
          <w:p w:rsidR="00313107" w:rsidRPr="00384F8D" w:rsidRDefault="00313107" w:rsidP="008E0DD0">
            <w:pPr>
              <w:spacing w:line="276" w:lineRule="auto"/>
              <w:jc w:val="center"/>
              <w:rPr>
                <w:rFonts w:ascii="Tahoma" w:hAnsi="Tahoma" w:cs="Tahoma"/>
                <w:b/>
                <w:bCs/>
                <w:sz w:val="22"/>
                <w:szCs w:val="22"/>
                <w:lang w:val="pt-BR" w:eastAsia="en-US"/>
              </w:rPr>
            </w:pPr>
          </w:p>
        </w:tc>
      </w:tr>
      <w:tr w:rsidR="00313107" w:rsidRPr="00614F67" w:rsidTr="00313107">
        <w:trPr>
          <w:jc w:val="center"/>
        </w:trPr>
        <w:tc>
          <w:tcPr>
            <w:tcW w:w="2655" w:type="dxa"/>
            <w:tcBorders>
              <w:top w:val="nil"/>
              <w:left w:val="single" w:sz="4" w:space="0" w:color="auto"/>
              <w:bottom w:val="single" w:sz="4" w:space="0" w:color="auto"/>
              <w:right w:val="single" w:sz="4" w:space="0" w:color="auto"/>
            </w:tcBorders>
          </w:tcPr>
          <w:p w:rsidR="00313107" w:rsidRPr="00384F8D" w:rsidRDefault="00313107" w:rsidP="008E0DD0">
            <w:pPr>
              <w:spacing w:line="276" w:lineRule="auto"/>
              <w:jc w:val="center"/>
              <w:rPr>
                <w:rFonts w:ascii="Tahoma" w:hAnsi="Tahoma" w:cs="Tahoma"/>
                <w:b/>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D26D67" w:rsidRDefault="00313107" w:rsidP="00313107">
            <w:pPr>
              <w:rPr>
                <w:rFonts w:ascii="Tahoma" w:hAnsi="Tahoma" w:cs="Tahoma"/>
                <w:sz w:val="22"/>
                <w:szCs w:val="22"/>
              </w:rPr>
            </w:pPr>
            <w:r>
              <w:rPr>
                <w:rFonts w:ascii="Tahoma" w:hAnsi="Tahoma" w:cs="Tahoma"/>
                <w:sz w:val="22"/>
                <w:szCs w:val="22"/>
              </w:rPr>
              <w:t xml:space="preserve"> Organizarea Festivalului Concurs Internațional de creatie literara ”Avangarda XXII” in Anul Centenarului </w:t>
            </w:r>
          </w:p>
        </w:tc>
        <w:tc>
          <w:tcPr>
            <w:tcW w:w="3315" w:type="dxa"/>
            <w:tcBorders>
              <w:top w:val="single" w:sz="4" w:space="0" w:color="auto"/>
              <w:left w:val="single" w:sz="4" w:space="0" w:color="auto"/>
              <w:bottom w:val="single" w:sz="4" w:space="0" w:color="auto"/>
              <w:right w:val="single" w:sz="4" w:space="0" w:color="auto"/>
            </w:tcBorders>
          </w:tcPr>
          <w:p w:rsidR="00313107" w:rsidRPr="005D354C" w:rsidRDefault="00313107" w:rsidP="005D354C">
            <w:pPr>
              <w:spacing w:line="276" w:lineRule="auto"/>
              <w:rPr>
                <w:rFonts w:ascii="Tahoma" w:hAnsi="Tahoma" w:cs="Tahoma"/>
                <w:bCs/>
                <w:sz w:val="22"/>
                <w:szCs w:val="22"/>
                <w:lang w:val="pt-BR" w:eastAsia="en-US"/>
              </w:rPr>
            </w:pPr>
            <w:r w:rsidRPr="005D354C">
              <w:rPr>
                <w:rFonts w:ascii="Tahoma" w:hAnsi="Tahoma" w:cs="Tahoma"/>
                <w:bCs/>
                <w:sz w:val="22"/>
                <w:szCs w:val="22"/>
                <w:lang w:val="pt-BR" w:eastAsia="en-US"/>
              </w:rPr>
              <w:t xml:space="preserve">-numar aparitii in presă </w:t>
            </w:r>
          </w:p>
          <w:p w:rsidR="00313107" w:rsidRPr="00384F8D" w:rsidRDefault="00313107" w:rsidP="005D354C">
            <w:pPr>
              <w:spacing w:line="276" w:lineRule="auto"/>
              <w:rPr>
                <w:rFonts w:ascii="Tahoma" w:hAnsi="Tahoma" w:cs="Tahoma"/>
                <w:b/>
                <w:bCs/>
                <w:sz w:val="22"/>
                <w:szCs w:val="22"/>
                <w:lang w:val="pt-BR" w:eastAsia="en-US"/>
              </w:rPr>
            </w:pPr>
            <w:r w:rsidRPr="005D354C">
              <w:rPr>
                <w:rFonts w:ascii="Tahoma" w:hAnsi="Tahoma" w:cs="Tahoma"/>
                <w:bCs/>
                <w:sz w:val="22"/>
                <w:szCs w:val="22"/>
                <w:lang w:val="pt-BR" w:eastAsia="en-US"/>
              </w:rPr>
              <w:t>-număr participanți</w:t>
            </w:r>
          </w:p>
        </w:tc>
        <w:tc>
          <w:tcPr>
            <w:tcW w:w="1705" w:type="dxa"/>
            <w:tcBorders>
              <w:top w:val="nil"/>
              <w:left w:val="single" w:sz="4" w:space="0" w:color="auto"/>
              <w:bottom w:val="single" w:sz="4" w:space="0" w:color="auto"/>
              <w:right w:val="single" w:sz="4" w:space="0" w:color="auto"/>
            </w:tcBorders>
          </w:tcPr>
          <w:p w:rsidR="00313107" w:rsidRPr="00384F8D" w:rsidRDefault="00313107" w:rsidP="008E0DD0">
            <w:pPr>
              <w:spacing w:line="276" w:lineRule="auto"/>
              <w:jc w:val="center"/>
              <w:rPr>
                <w:rFonts w:ascii="Tahoma" w:hAnsi="Tahoma" w:cs="Tahoma"/>
                <w:b/>
                <w:bCs/>
                <w:sz w:val="22"/>
                <w:szCs w:val="22"/>
                <w:lang w:val="pt-BR" w:eastAsia="en-US"/>
              </w:rPr>
            </w:pPr>
          </w:p>
        </w:tc>
        <w:tc>
          <w:tcPr>
            <w:tcW w:w="2238" w:type="dxa"/>
            <w:tcBorders>
              <w:top w:val="nil"/>
              <w:left w:val="single" w:sz="4" w:space="0" w:color="auto"/>
              <w:bottom w:val="single" w:sz="4" w:space="0" w:color="auto"/>
              <w:right w:val="single" w:sz="4" w:space="0" w:color="auto"/>
            </w:tcBorders>
          </w:tcPr>
          <w:p w:rsidR="00313107" w:rsidRPr="00384F8D" w:rsidRDefault="00313107" w:rsidP="008E0DD0">
            <w:pPr>
              <w:spacing w:line="276" w:lineRule="auto"/>
              <w:jc w:val="center"/>
              <w:rPr>
                <w:rFonts w:ascii="Tahoma" w:hAnsi="Tahoma" w:cs="Tahoma"/>
                <w:b/>
                <w:bCs/>
                <w:sz w:val="22"/>
                <w:szCs w:val="22"/>
                <w:lang w:val="pt-BR" w:eastAsia="en-US"/>
              </w:rPr>
            </w:pPr>
          </w:p>
        </w:tc>
        <w:tc>
          <w:tcPr>
            <w:tcW w:w="2254" w:type="dxa"/>
            <w:tcBorders>
              <w:top w:val="nil"/>
              <w:left w:val="single" w:sz="4" w:space="0" w:color="auto"/>
              <w:bottom w:val="single" w:sz="4" w:space="0" w:color="auto"/>
              <w:right w:val="single" w:sz="4" w:space="0" w:color="auto"/>
            </w:tcBorders>
          </w:tcPr>
          <w:p w:rsidR="00313107" w:rsidRPr="00384F8D" w:rsidRDefault="00313107" w:rsidP="008E0DD0">
            <w:pPr>
              <w:spacing w:line="276" w:lineRule="auto"/>
              <w:jc w:val="center"/>
              <w:rPr>
                <w:rFonts w:ascii="Tahoma" w:hAnsi="Tahoma" w:cs="Tahoma"/>
                <w:b/>
                <w:bCs/>
                <w:sz w:val="22"/>
                <w:szCs w:val="22"/>
                <w:lang w:val="pt-BR" w:eastAsia="en-US"/>
              </w:rPr>
            </w:pPr>
          </w:p>
        </w:tc>
      </w:tr>
      <w:tr w:rsidR="00313107" w:rsidRPr="00614F67" w:rsidTr="00313107">
        <w:trPr>
          <w:jc w:val="center"/>
        </w:trPr>
        <w:tc>
          <w:tcPr>
            <w:tcW w:w="2655" w:type="dxa"/>
            <w:tcBorders>
              <w:top w:val="single" w:sz="4" w:space="0" w:color="auto"/>
              <w:left w:val="single" w:sz="4" w:space="0" w:color="auto"/>
              <w:bottom w:val="nil"/>
              <w:right w:val="single" w:sz="4" w:space="0" w:color="auto"/>
            </w:tcBorders>
          </w:tcPr>
          <w:p w:rsidR="00313107" w:rsidRPr="00384F8D" w:rsidRDefault="00313107" w:rsidP="00D05D51">
            <w:pPr>
              <w:spacing w:line="276" w:lineRule="auto"/>
              <w:jc w:val="center"/>
              <w:rPr>
                <w:rFonts w:ascii="Tahoma" w:hAnsi="Tahoma" w:cs="Tahoma"/>
                <w:b/>
                <w:bCs/>
                <w:sz w:val="22"/>
                <w:szCs w:val="22"/>
                <w:lang w:eastAsia="en-US"/>
              </w:rPr>
            </w:pPr>
            <w:r w:rsidRPr="00384F8D">
              <w:rPr>
                <w:rFonts w:ascii="Tahoma" w:hAnsi="Tahoma" w:cs="Tahoma"/>
                <w:b/>
                <w:bCs/>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313107" w:rsidRPr="00384F8D" w:rsidRDefault="00313107"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313107" w:rsidRPr="00384F8D" w:rsidRDefault="00313107"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nil"/>
              <w:right w:val="single" w:sz="4" w:space="0" w:color="auto"/>
            </w:tcBorders>
          </w:tcPr>
          <w:p w:rsidR="00313107" w:rsidRPr="00384F8D" w:rsidRDefault="00313107"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nil"/>
              <w:right w:val="single" w:sz="4" w:space="0" w:color="auto"/>
            </w:tcBorders>
          </w:tcPr>
          <w:p w:rsidR="00313107" w:rsidRPr="00384F8D" w:rsidRDefault="00313107"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nil"/>
              <w:right w:val="single" w:sz="4" w:space="0" w:color="auto"/>
            </w:tcBorders>
          </w:tcPr>
          <w:p w:rsidR="00313107" w:rsidRPr="00384F8D" w:rsidRDefault="00313107"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Entitatea responsabila </w:t>
            </w:r>
          </w:p>
        </w:tc>
      </w:tr>
      <w:tr w:rsidR="00313107" w:rsidRPr="00614F67" w:rsidTr="00313107">
        <w:trPr>
          <w:jc w:val="center"/>
        </w:trPr>
        <w:tc>
          <w:tcPr>
            <w:tcW w:w="2655" w:type="dxa"/>
            <w:tcBorders>
              <w:top w:val="single" w:sz="4" w:space="0" w:color="auto"/>
              <w:left w:val="single" w:sz="4" w:space="0" w:color="auto"/>
              <w:bottom w:val="nil"/>
              <w:right w:val="single" w:sz="4" w:space="0" w:color="auto"/>
            </w:tcBorders>
          </w:tcPr>
          <w:p w:rsidR="00313107" w:rsidRPr="00384F8D" w:rsidRDefault="00313107" w:rsidP="008E0DD0">
            <w:pPr>
              <w:spacing w:line="276" w:lineRule="auto"/>
              <w:jc w:val="center"/>
              <w:rPr>
                <w:rFonts w:ascii="Tahoma" w:hAnsi="Tahoma" w:cs="Tahoma"/>
                <w:b/>
                <w:bCs/>
                <w:sz w:val="22"/>
                <w:szCs w:val="22"/>
                <w:lang w:eastAsia="en-US"/>
              </w:rPr>
            </w:pPr>
            <w:r w:rsidRPr="00AA64E6">
              <w:rPr>
                <w:rFonts w:ascii="Tahoma" w:hAnsi="Tahoma" w:cs="Tahoma"/>
                <w:b/>
                <w:bCs/>
                <w:i/>
                <w:sz w:val="22"/>
                <w:szCs w:val="22"/>
                <w:lang w:eastAsia="en-US"/>
              </w:rPr>
              <w:t>Centenarul Marii Uniri</w:t>
            </w:r>
          </w:p>
        </w:tc>
        <w:tc>
          <w:tcPr>
            <w:tcW w:w="4162" w:type="dxa"/>
            <w:tcBorders>
              <w:top w:val="single" w:sz="4" w:space="0" w:color="auto"/>
              <w:left w:val="single" w:sz="4" w:space="0" w:color="auto"/>
              <w:bottom w:val="single" w:sz="4" w:space="0" w:color="auto"/>
              <w:right w:val="single" w:sz="4" w:space="0" w:color="auto"/>
            </w:tcBorders>
          </w:tcPr>
          <w:p w:rsidR="00313107" w:rsidRDefault="00313107" w:rsidP="00F842B0">
            <w:pPr>
              <w:rPr>
                <w:rFonts w:ascii="Tahoma" w:hAnsi="Tahoma" w:cs="Tahoma"/>
                <w:sz w:val="22"/>
                <w:szCs w:val="22"/>
              </w:rPr>
            </w:pPr>
            <w:r>
              <w:rPr>
                <w:rFonts w:ascii="Tahoma" w:hAnsi="Tahoma" w:cs="Tahoma"/>
                <w:sz w:val="22"/>
                <w:szCs w:val="22"/>
              </w:rPr>
              <w:t xml:space="preserve">Organizarea concursului ”S.O.S. Parimonul Cultural bacauan ” </w:t>
            </w:r>
          </w:p>
        </w:tc>
        <w:tc>
          <w:tcPr>
            <w:tcW w:w="3315" w:type="dxa"/>
            <w:tcBorders>
              <w:top w:val="single" w:sz="4" w:space="0" w:color="auto"/>
              <w:left w:val="single" w:sz="4" w:space="0" w:color="auto"/>
              <w:bottom w:val="single" w:sz="4" w:space="0" w:color="auto"/>
              <w:right w:val="single" w:sz="4" w:space="0" w:color="auto"/>
            </w:tcBorders>
          </w:tcPr>
          <w:p w:rsidR="00313107" w:rsidRPr="005D354C" w:rsidRDefault="00313107" w:rsidP="008E0DD0">
            <w:pPr>
              <w:spacing w:line="276" w:lineRule="auto"/>
              <w:rPr>
                <w:rFonts w:ascii="Tahoma" w:hAnsi="Tahoma" w:cs="Tahoma"/>
                <w:bCs/>
                <w:sz w:val="22"/>
                <w:szCs w:val="22"/>
                <w:lang w:val="pt-BR" w:eastAsia="en-US"/>
              </w:rPr>
            </w:pPr>
            <w:r w:rsidRPr="005D354C">
              <w:rPr>
                <w:rFonts w:ascii="Tahoma" w:hAnsi="Tahoma" w:cs="Tahoma"/>
                <w:bCs/>
                <w:sz w:val="22"/>
                <w:szCs w:val="22"/>
                <w:lang w:val="pt-BR" w:eastAsia="en-US"/>
              </w:rPr>
              <w:t xml:space="preserve">-numar aparitii in presă </w:t>
            </w:r>
          </w:p>
          <w:p w:rsidR="00313107" w:rsidRPr="00384F8D" w:rsidRDefault="00313107" w:rsidP="008E0DD0">
            <w:pPr>
              <w:spacing w:line="276" w:lineRule="auto"/>
              <w:rPr>
                <w:rFonts w:ascii="Tahoma" w:hAnsi="Tahoma" w:cs="Tahoma"/>
                <w:b/>
                <w:bCs/>
                <w:sz w:val="22"/>
                <w:szCs w:val="22"/>
                <w:lang w:val="pt-BR" w:eastAsia="en-US"/>
              </w:rPr>
            </w:pPr>
            <w:r w:rsidRPr="005D354C">
              <w:rPr>
                <w:rFonts w:ascii="Tahoma" w:hAnsi="Tahoma" w:cs="Tahoma"/>
                <w:bCs/>
                <w:sz w:val="22"/>
                <w:szCs w:val="22"/>
                <w:lang w:val="pt-BR" w:eastAsia="en-US"/>
              </w:rPr>
              <w:t>-număr participanți</w:t>
            </w:r>
          </w:p>
        </w:tc>
        <w:tc>
          <w:tcPr>
            <w:tcW w:w="1705" w:type="dxa"/>
            <w:tcBorders>
              <w:top w:val="single" w:sz="4" w:space="0" w:color="auto"/>
              <w:left w:val="single" w:sz="4" w:space="0" w:color="auto"/>
              <w:bottom w:val="nil"/>
              <w:right w:val="single" w:sz="4" w:space="0" w:color="auto"/>
            </w:tcBorders>
          </w:tcPr>
          <w:p w:rsidR="00313107" w:rsidRPr="005D354C" w:rsidRDefault="00313107" w:rsidP="00313107">
            <w:pPr>
              <w:spacing w:line="276" w:lineRule="auto"/>
              <w:jc w:val="center"/>
              <w:rPr>
                <w:rFonts w:ascii="Tahoma" w:hAnsi="Tahoma" w:cs="Tahoma"/>
                <w:bCs/>
                <w:sz w:val="22"/>
                <w:szCs w:val="22"/>
                <w:lang w:val="pt-BR" w:eastAsia="en-US"/>
              </w:rPr>
            </w:pPr>
            <w:r w:rsidRPr="005D354C">
              <w:rPr>
                <w:rFonts w:ascii="Tahoma" w:hAnsi="Tahoma" w:cs="Tahoma"/>
                <w:bCs/>
                <w:sz w:val="22"/>
                <w:szCs w:val="22"/>
                <w:lang w:val="pt-BR" w:eastAsia="en-US"/>
              </w:rPr>
              <w:t xml:space="preserve">Buget </w:t>
            </w:r>
          </w:p>
          <w:p w:rsidR="00313107" w:rsidRPr="005D354C" w:rsidRDefault="00313107" w:rsidP="00313107">
            <w:pPr>
              <w:spacing w:line="276" w:lineRule="auto"/>
              <w:jc w:val="center"/>
              <w:rPr>
                <w:rFonts w:ascii="Tahoma" w:hAnsi="Tahoma" w:cs="Tahoma"/>
                <w:bCs/>
                <w:sz w:val="22"/>
                <w:szCs w:val="22"/>
                <w:lang w:val="pt-BR" w:eastAsia="en-US"/>
              </w:rPr>
            </w:pPr>
            <w:r w:rsidRPr="005D354C">
              <w:rPr>
                <w:rFonts w:ascii="Tahoma" w:hAnsi="Tahoma" w:cs="Tahoma"/>
                <w:bCs/>
                <w:sz w:val="22"/>
                <w:szCs w:val="22"/>
                <w:lang w:val="pt-BR" w:eastAsia="en-US"/>
              </w:rPr>
              <w:t>propriu/</w:t>
            </w:r>
          </w:p>
          <w:p w:rsidR="00313107" w:rsidRPr="00384F8D" w:rsidRDefault="00313107" w:rsidP="00313107">
            <w:pPr>
              <w:spacing w:line="276" w:lineRule="auto"/>
              <w:jc w:val="center"/>
              <w:rPr>
                <w:rFonts w:ascii="Tahoma" w:hAnsi="Tahoma" w:cs="Tahoma"/>
                <w:b/>
                <w:bCs/>
                <w:sz w:val="22"/>
                <w:szCs w:val="22"/>
                <w:lang w:val="pt-BR" w:eastAsia="en-US"/>
              </w:rPr>
            </w:pPr>
          </w:p>
        </w:tc>
        <w:tc>
          <w:tcPr>
            <w:tcW w:w="2238" w:type="dxa"/>
            <w:tcBorders>
              <w:top w:val="single" w:sz="4" w:space="0" w:color="auto"/>
              <w:left w:val="single" w:sz="4" w:space="0" w:color="auto"/>
              <w:bottom w:val="nil"/>
              <w:right w:val="single" w:sz="4" w:space="0" w:color="auto"/>
            </w:tcBorders>
          </w:tcPr>
          <w:p w:rsidR="00313107" w:rsidRPr="00313107" w:rsidRDefault="00313107" w:rsidP="008E0DD0">
            <w:pPr>
              <w:spacing w:line="276" w:lineRule="auto"/>
              <w:jc w:val="center"/>
              <w:rPr>
                <w:rFonts w:ascii="Tahoma" w:hAnsi="Tahoma" w:cs="Tahoma"/>
                <w:bCs/>
                <w:sz w:val="22"/>
                <w:szCs w:val="22"/>
                <w:lang w:val="pt-BR" w:eastAsia="en-US"/>
              </w:rPr>
            </w:pPr>
            <w:r w:rsidRPr="00313107">
              <w:rPr>
                <w:rFonts w:ascii="Tahoma" w:hAnsi="Tahoma" w:cs="Tahoma"/>
                <w:bCs/>
                <w:sz w:val="22"/>
                <w:szCs w:val="22"/>
                <w:lang w:val="pt-BR" w:eastAsia="en-US"/>
              </w:rPr>
              <w:t>2018</w:t>
            </w:r>
          </w:p>
        </w:tc>
        <w:tc>
          <w:tcPr>
            <w:tcW w:w="2254" w:type="dxa"/>
            <w:tcBorders>
              <w:top w:val="single" w:sz="4" w:space="0" w:color="auto"/>
              <w:left w:val="single" w:sz="4" w:space="0" w:color="auto"/>
              <w:bottom w:val="nil"/>
              <w:right w:val="single" w:sz="4" w:space="0" w:color="auto"/>
            </w:tcBorders>
          </w:tcPr>
          <w:p w:rsidR="00313107" w:rsidRPr="00384F8D" w:rsidRDefault="00313107" w:rsidP="00F842B0">
            <w:pPr>
              <w:spacing w:line="276" w:lineRule="auto"/>
              <w:jc w:val="center"/>
              <w:rPr>
                <w:rFonts w:ascii="Tahoma" w:hAnsi="Tahoma" w:cs="Tahoma"/>
                <w:b/>
                <w:bCs/>
                <w:sz w:val="22"/>
                <w:szCs w:val="22"/>
                <w:lang w:val="pt-BR" w:eastAsia="en-US"/>
              </w:rPr>
            </w:pPr>
            <w:r w:rsidRPr="00D26D67">
              <w:rPr>
                <w:rFonts w:ascii="Tahoma" w:hAnsi="Tahoma" w:cs="Tahoma"/>
                <w:sz w:val="22"/>
                <w:szCs w:val="22"/>
              </w:rPr>
              <w:t xml:space="preserve">Direcția Județeana pentru Cultura </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384F8D" w:rsidRDefault="00313107" w:rsidP="008E0DD0">
            <w:pPr>
              <w:spacing w:line="276" w:lineRule="auto"/>
              <w:jc w:val="center"/>
              <w:rPr>
                <w:rFonts w:ascii="Tahoma" w:hAnsi="Tahoma" w:cs="Tahoma"/>
                <w:b/>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Default="00313107" w:rsidP="00F842B0">
            <w:pPr>
              <w:rPr>
                <w:rFonts w:ascii="Tahoma" w:hAnsi="Tahoma" w:cs="Tahoma"/>
                <w:sz w:val="22"/>
                <w:szCs w:val="22"/>
              </w:rPr>
            </w:pPr>
            <w:r>
              <w:rPr>
                <w:rFonts w:ascii="Tahoma" w:hAnsi="Tahoma" w:cs="Tahoma"/>
                <w:sz w:val="22"/>
                <w:szCs w:val="22"/>
              </w:rPr>
              <w:t>Editarea calendarului ”Monumente centenare din judetul Bacau”</w:t>
            </w:r>
          </w:p>
        </w:tc>
        <w:tc>
          <w:tcPr>
            <w:tcW w:w="3315" w:type="dxa"/>
            <w:tcBorders>
              <w:top w:val="single" w:sz="4" w:space="0" w:color="auto"/>
              <w:left w:val="single" w:sz="4" w:space="0" w:color="auto"/>
              <w:bottom w:val="single" w:sz="4" w:space="0" w:color="auto"/>
              <w:right w:val="single" w:sz="4" w:space="0" w:color="auto"/>
            </w:tcBorders>
          </w:tcPr>
          <w:p w:rsidR="00313107" w:rsidRDefault="00313107"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-calendar tiparit</w:t>
            </w:r>
          </w:p>
          <w:p w:rsidR="00313107" w:rsidRPr="005D354C" w:rsidRDefault="00313107"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exemplare calendar </w:t>
            </w:r>
          </w:p>
        </w:tc>
        <w:tc>
          <w:tcPr>
            <w:tcW w:w="1705" w:type="dxa"/>
            <w:tcBorders>
              <w:top w:val="nil"/>
              <w:left w:val="single" w:sz="4" w:space="0" w:color="auto"/>
              <w:bottom w:val="nil"/>
              <w:right w:val="single" w:sz="4" w:space="0" w:color="auto"/>
            </w:tcBorders>
          </w:tcPr>
          <w:p w:rsidR="00313107" w:rsidRPr="005D354C" w:rsidRDefault="00313107" w:rsidP="00313107">
            <w:pPr>
              <w:spacing w:line="276" w:lineRule="auto"/>
              <w:jc w:val="center"/>
              <w:rPr>
                <w:rFonts w:ascii="Tahoma" w:hAnsi="Tahoma" w:cs="Tahoma"/>
                <w:bCs/>
                <w:sz w:val="22"/>
                <w:szCs w:val="22"/>
                <w:lang w:val="pt-BR" w:eastAsia="en-US"/>
              </w:rPr>
            </w:pPr>
            <w:r w:rsidRPr="005D354C">
              <w:rPr>
                <w:rFonts w:ascii="Tahoma" w:hAnsi="Tahoma" w:cs="Tahoma"/>
                <w:bCs/>
                <w:sz w:val="22"/>
                <w:szCs w:val="22"/>
                <w:lang w:val="pt-BR" w:eastAsia="en-US"/>
              </w:rPr>
              <w:t xml:space="preserve">Venituri </w:t>
            </w:r>
          </w:p>
          <w:p w:rsidR="00313107" w:rsidRPr="005D354C" w:rsidRDefault="00313107" w:rsidP="00313107">
            <w:pPr>
              <w:spacing w:line="276" w:lineRule="auto"/>
              <w:jc w:val="center"/>
              <w:rPr>
                <w:rFonts w:ascii="Tahoma" w:hAnsi="Tahoma" w:cs="Tahoma"/>
                <w:bCs/>
                <w:sz w:val="22"/>
                <w:szCs w:val="22"/>
                <w:lang w:val="pt-BR" w:eastAsia="en-US"/>
              </w:rPr>
            </w:pPr>
            <w:r w:rsidRPr="005D354C">
              <w:rPr>
                <w:rFonts w:ascii="Tahoma" w:hAnsi="Tahoma" w:cs="Tahoma"/>
                <w:bCs/>
                <w:sz w:val="22"/>
                <w:szCs w:val="22"/>
                <w:lang w:val="pt-BR" w:eastAsia="en-US"/>
              </w:rPr>
              <w:t>Extrabugeta</w:t>
            </w:r>
          </w:p>
          <w:p w:rsidR="00313107" w:rsidRPr="00384F8D" w:rsidRDefault="00313107" w:rsidP="00313107">
            <w:pPr>
              <w:spacing w:line="276" w:lineRule="auto"/>
              <w:jc w:val="center"/>
              <w:rPr>
                <w:rFonts w:ascii="Tahoma" w:hAnsi="Tahoma" w:cs="Tahoma"/>
                <w:b/>
                <w:bCs/>
                <w:sz w:val="22"/>
                <w:szCs w:val="22"/>
                <w:lang w:val="pt-BR" w:eastAsia="en-US"/>
              </w:rPr>
            </w:pPr>
            <w:r w:rsidRPr="005D354C">
              <w:rPr>
                <w:rFonts w:ascii="Tahoma" w:hAnsi="Tahoma" w:cs="Tahoma"/>
                <w:bCs/>
                <w:sz w:val="22"/>
                <w:szCs w:val="22"/>
                <w:lang w:val="pt-BR" w:eastAsia="en-US"/>
              </w:rPr>
              <w:t>re</w:t>
            </w:r>
          </w:p>
        </w:tc>
        <w:tc>
          <w:tcPr>
            <w:tcW w:w="2238" w:type="dxa"/>
            <w:tcBorders>
              <w:top w:val="nil"/>
              <w:left w:val="single" w:sz="4" w:space="0" w:color="auto"/>
              <w:bottom w:val="nil"/>
              <w:right w:val="single" w:sz="4" w:space="0" w:color="auto"/>
            </w:tcBorders>
          </w:tcPr>
          <w:p w:rsidR="00313107" w:rsidRDefault="00313107" w:rsidP="008E0DD0">
            <w:pPr>
              <w:spacing w:line="276" w:lineRule="auto"/>
              <w:jc w:val="center"/>
              <w:rPr>
                <w:rFonts w:ascii="Tahoma" w:hAnsi="Tahoma" w:cs="Tahoma"/>
                <w:b/>
                <w:bCs/>
                <w:sz w:val="22"/>
                <w:szCs w:val="22"/>
                <w:lang w:val="pt-BR" w:eastAsia="en-US"/>
              </w:rPr>
            </w:pPr>
          </w:p>
        </w:tc>
        <w:tc>
          <w:tcPr>
            <w:tcW w:w="2254" w:type="dxa"/>
            <w:tcBorders>
              <w:top w:val="nil"/>
              <w:left w:val="single" w:sz="4" w:space="0" w:color="auto"/>
              <w:bottom w:val="nil"/>
              <w:right w:val="single" w:sz="4" w:space="0" w:color="auto"/>
            </w:tcBorders>
          </w:tcPr>
          <w:p w:rsidR="00313107" w:rsidRPr="00384F8D" w:rsidRDefault="00F842B0" w:rsidP="008E0DD0">
            <w:pPr>
              <w:spacing w:line="276" w:lineRule="auto"/>
              <w:jc w:val="center"/>
              <w:rPr>
                <w:rFonts w:ascii="Tahoma" w:hAnsi="Tahoma" w:cs="Tahoma"/>
                <w:b/>
                <w:bCs/>
                <w:sz w:val="22"/>
                <w:szCs w:val="22"/>
                <w:lang w:val="pt-BR" w:eastAsia="en-US"/>
              </w:rPr>
            </w:pPr>
            <w:r w:rsidRPr="00D26D67">
              <w:rPr>
                <w:rFonts w:ascii="Tahoma" w:hAnsi="Tahoma" w:cs="Tahoma"/>
                <w:sz w:val="22"/>
                <w:szCs w:val="22"/>
              </w:rPr>
              <w:t>Bacau</w:t>
            </w:r>
          </w:p>
        </w:tc>
      </w:tr>
      <w:tr w:rsidR="00313107" w:rsidRPr="00614F67" w:rsidTr="00ED1669">
        <w:trPr>
          <w:jc w:val="center"/>
        </w:trPr>
        <w:tc>
          <w:tcPr>
            <w:tcW w:w="2655" w:type="dxa"/>
            <w:tcBorders>
              <w:top w:val="nil"/>
              <w:left w:val="single" w:sz="4" w:space="0" w:color="auto"/>
              <w:bottom w:val="nil"/>
              <w:right w:val="single" w:sz="4" w:space="0" w:color="auto"/>
            </w:tcBorders>
          </w:tcPr>
          <w:p w:rsidR="00313107" w:rsidRPr="00384F8D" w:rsidRDefault="00313107" w:rsidP="008E0DD0">
            <w:pPr>
              <w:spacing w:line="276" w:lineRule="auto"/>
              <w:jc w:val="center"/>
              <w:rPr>
                <w:rFonts w:ascii="Tahoma" w:hAnsi="Tahoma" w:cs="Tahoma"/>
                <w:b/>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Default="00313107" w:rsidP="00B86898">
            <w:pPr>
              <w:rPr>
                <w:rFonts w:ascii="Tahoma" w:hAnsi="Tahoma" w:cs="Tahoma"/>
                <w:sz w:val="22"/>
                <w:szCs w:val="22"/>
              </w:rPr>
            </w:pPr>
            <w:r>
              <w:rPr>
                <w:rFonts w:ascii="Tahoma" w:hAnsi="Tahoma" w:cs="Tahoma"/>
                <w:sz w:val="22"/>
                <w:szCs w:val="22"/>
              </w:rPr>
              <w:t xml:space="preserve">Identificarea traseului liniei frontului din comuna Coțofănesti pănă la comuna Ghimes Faget și clasarea in L.M.I. a obiectilor importante </w:t>
            </w:r>
          </w:p>
          <w:p w:rsidR="00313107" w:rsidRDefault="00313107" w:rsidP="00B86898">
            <w:pPr>
              <w:rPr>
                <w:rFonts w:ascii="Tahoma" w:hAnsi="Tahoma" w:cs="Tahoma"/>
                <w:sz w:val="22"/>
                <w:szCs w:val="22"/>
              </w:rPr>
            </w:pPr>
          </w:p>
        </w:tc>
        <w:tc>
          <w:tcPr>
            <w:tcW w:w="3315" w:type="dxa"/>
            <w:tcBorders>
              <w:top w:val="single" w:sz="4" w:space="0" w:color="auto"/>
              <w:left w:val="single" w:sz="4" w:space="0" w:color="auto"/>
              <w:bottom w:val="single" w:sz="4" w:space="0" w:color="auto"/>
              <w:right w:val="single" w:sz="4" w:space="0" w:color="auto"/>
            </w:tcBorders>
          </w:tcPr>
          <w:p w:rsidR="00313107" w:rsidRDefault="00313107"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-număr monumente clasate in L.M.I </w:t>
            </w:r>
          </w:p>
        </w:tc>
        <w:tc>
          <w:tcPr>
            <w:tcW w:w="1705" w:type="dxa"/>
            <w:tcBorders>
              <w:top w:val="nil"/>
              <w:left w:val="single" w:sz="4" w:space="0" w:color="auto"/>
              <w:bottom w:val="nil"/>
              <w:right w:val="single" w:sz="4" w:space="0" w:color="auto"/>
            </w:tcBorders>
          </w:tcPr>
          <w:p w:rsidR="00313107" w:rsidRPr="00384F8D" w:rsidRDefault="00313107" w:rsidP="008E0DD0">
            <w:pPr>
              <w:spacing w:line="276" w:lineRule="auto"/>
              <w:jc w:val="center"/>
              <w:rPr>
                <w:rFonts w:ascii="Tahoma" w:hAnsi="Tahoma" w:cs="Tahoma"/>
                <w:b/>
                <w:bCs/>
                <w:sz w:val="22"/>
                <w:szCs w:val="22"/>
                <w:lang w:val="pt-BR" w:eastAsia="en-US"/>
              </w:rPr>
            </w:pPr>
          </w:p>
        </w:tc>
        <w:tc>
          <w:tcPr>
            <w:tcW w:w="2238" w:type="dxa"/>
            <w:tcBorders>
              <w:top w:val="nil"/>
              <w:left w:val="single" w:sz="4" w:space="0" w:color="auto"/>
              <w:bottom w:val="nil"/>
              <w:right w:val="single" w:sz="4" w:space="0" w:color="auto"/>
            </w:tcBorders>
          </w:tcPr>
          <w:p w:rsidR="00313107" w:rsidRDefault="00313107" w:rsidP="008E0DD0">
            <w:pPr>
              <w:spacing w:line="276" w:lineRule="auto"/>
              <w:jc w:val="center"/>
              <w:rPr>
                <w:rFonts w:ascii="Tahoma" w:hAnsi="Tahoma" w:cs="Tahoma"/>
                <w:b/>
                <w:bCs/>
                <w:sz w:val="22"/>
                <w:szCs w:val="22"/>
                <w:lang w:val="pt-BR" w:eastAsia="en-US"/>
              </w:rPr>
            </w:pPr>
          </w:p>
        </w:tc>
        <w:tc>
          <w:tcPr>
            <w:tcW w:w="2254" w:type="dxa"/>
            <w:tcBorders>
              <w:top w:val="nil"/>
              <w:left w:val="single" w:sz="4" w:space="0" w:color="auto"/>
              <w:bottom w:val="nil"/>
              <w:right w:val="single" w:sz="4" w:space="0" w:color="auto"/>
            </w:tcBorders>
          </w:tcPr>
          <w:p w:rsidR="00313107" w:rsidRPr="00384F8D" w:rsidRDefault="00313107" w:rsidP="008E0DD0">
            <w:pPr>
              <w:spacing w:line="276" w:lineRule="auto"/>
              <w:jc w:val="center"/>
              <w:rPr>
                <w:rFonts w:ascii="Tahoma" w:hAnsi="Tahoma" w:cs="Tahoma"/>
                <w:b/>
                <w:bCs/>
                <w:sz w:val="22"/>
                <w:szCs w:val="22"/>
                <w:lang w:val="pt-BR" w:eastAsia="en-US"/>
              </w:rPr>
            </w:pPr>
          </w:p>
        </w:tc>
      </w:tr>
      <w:tr w:rsidR="00313107" w:rsidRPr="00614F67" w:rsidTr="00ED1669">
        <w:trPr>
          <w:jc w:val="center"/>
        </w:trPr>
        <w:tc>
          <w:tcPr>
            <w:tcW w:w="2655" w:type="dxa"/>
            <w:tcBorders>
              <w:top w:val="nil"/>
              <w:left w:val="single" w:sz="4" w:space="0" w:color="auto"/>
              <w:bottom w:val="single" w:sz="4" w:space="0" w:color="auto"/>
              <w:right w:val="single" w:sz="4" w:space="0" w:color="auto"/>
            </w:tcBorders>
          </w:tcPr>
          <w:p w:rsidR="00313107" w:rsidRPr="00384F8D" w:rsidRDefault="00313107" w:rsidP="008E0DD0">
            <w:pPr>
              <w:spacing w:line="276" w:lineRule="auto"/>
              <w:jc w:val="center"/>
              <w:rPr>
                <w:rFonts w:ascii="Tahoma" w:hAnsi="Tahoma" w:cs="Tahoma"/>
                <w:b/>
                <w:bCs/>
                <w:sz w:val="22"/>
                <w:szCs w:val="22"/>
                <w:lang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Default="00313107" w:rsidP="00D26D67">
            <w:pPr>
              <w:rPr>
                <w:rFonts w:ascii="Tahoma" w:hAnsi="Tahoma" w:cs="Tahoma"/>
                <w:sz w:val="22"/>
                <w:szCs w:val="22"/>
              </w:rPr>
            </w:pPr>
            <w:r>
              <w:rPr>
                <w:rFonts w:ascii="Tahoma" w:hAnsi="Tahoma" w:cs="Tahoma"/>
                <w:sz w:val="22"/>
                <w:szCs w:val="22"/>
              </w:rPr>
              <w:t xml:space="preserve"> Editarea de publicații : cărți, broșuri,pliante referitoare la linia frontului din Primul razboi Mondial </w:t>
            </w:r>
          </w:p>
          <w:p w:rsidR="00313107" w:rsidRDefault="00313107" w:rsidP="00D26D67">
            <w:pPr>
              <w:rPr>
                <w:rFonts w:ascii="Tahoma" w:hAnsi="Tahoma" w:cs="Tahoma"/>
                <w:sz w:val="22"/>
                <w:szCs w:val="22"/>
              </w:rPr>
            </w:pPr>
          </w:p>
        </w:tc>
        <w:tc>
          <w:tcPr>
            <w:tcW w:w="3315" w:type="dxa"/>
            <w:tcBorders>
              <w:top w:val="single" w:sz="4" w:space="0" w:color="auto"/>
              <w:left w:val="single" w:sz="4" w:space="0" w:color="auto"/>
              <w:bottom w:val="single" w:sz="4" w:space="0" w:color="auto"/>
              <w:right w:val="single" w:sz="4" w:space="0" w:color="auto"/>
            </w:tcBorders>
          </w:tcPr>
          <w:p w:rsidR="00313107" w:rsidRDefault="00313107"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publicatii editate </w:t>
            </w:r>
          </w:p>
        </w:tc>
        <w:tc>
          <w:tcPr>
            <w:tcW w:w="1705" w:type="dxa"/>
            <w:tcBorders>
              <w:top w:val="nil"/>
              <w:left w:val="single" w:sz="4" w:space="0" w:color="auto"/>
              <w:bottom w:val="single" w:sz="4" w:space="0" w:color="auto"/>
              <w:right w:val="single" w:sz="4" w:space="0" w:color="auto"/>
            </w:tcBorders>
          </w:tcPr>
          <w:p w:rsidR="00313107" w:rsidRPr="00384F8D" w:rsidRDefault="00313107" w:rsidP="008E0DD0">
            <w:pPr>
              <w:spacing w:line="276" w:lineRule="auto"/>
              <w:jc w:val="center"/>
              <w:rPr>
                <w:rFonts w:ascii="Tahoma" w:hAnsi="Tahoma" w:cs="Tahoma"/>
                <w:b/>
                <w:bCs/>
                <w:sz w:val="22"/>
                <w:szCs w:val="22"/>
                <w:lang w:val="pt-BR" w:eastAsia="en-US"/>
              </w:rPr>
            </w:pPr>
          </w:p>
        </w:tc>
        <w:tc>
          <w:tcPr>
            <w:tcW w:w="2238" w:type="dxa"/>
            <w:tcBorders>
              <w:top w:val="nil"/>
              <w:left w:val="single" w:sz="4" w:space="0" w:color="auto"/>
              <w:bottom w:val="nil"/>
              <w:right w:val="single" w:sz="4" w:space="0" w:color="auto"/>
            </w:tcBorders>
          </w:tcPr>
          <w:p w:rsidR="00313107" w:rsidRDefault="00313107" w:rsidP="008E0DD0">
            <w:pPr>
              <w:spacing w:line="276" w:lineRule="auto"/>
              <w:jc w:val="center"/>
              <w:rPr>
                <w:rFonts w:ascii="Tahoma" w:hAnsi="Tahoma" w:cs="Tahoma"/>
                <w:b/>
                <w:bCs/>
                <w:sz w:val="22"/>
                <w:szCs w:val="22"/>
                <w:lang w:val="pt-BR" w:eastAsia="en-US"/>
              </w:rPr>
            </w:pPr>
          </w:p>
        </w:tc>
        <w:tc>
          <w:tcPr>
            <w:tcW w:w="2254" w:type="dxa"/>
            <w:tcBorders>
              <w:top w:val="nil"/>
              <w:left w:val="single" w:sz="4" w:space="0" w:color="auto"/>
              <w:bottom w:val="single" w:sz="4" w:space="0" w:color="auto"/>
              <w:right w:val="single" w:sz="4" w:space="0" w:color="auto"/>
            </w:tcBorders>
          </w:tcPr>
          <w:p w:rsidR="00313107" w:rsidRPr="00384F8D" w:rsidRDefault="00313107" w:rsidP="008E0DD0">
            <w:pPr>
              <w:spacing w:line="276" w:lineRule="auto"/>
              <w:jc w:val="center"/>
              <w:rPr>
                <w:rFonts w:ascii="Tahoma" w:hAnsi="Tahoma" w:cs="Tahoma"/>
                <w:b/>
                <w:bCs/>
                <w:sz w:val="22"/>
                <w:szCs w:val="22"/>
                <w:lang w:val="pt-BR" w:eastAsia="en-US"/>
              </w:rPr>
            </w:pPr>
          </w:p>
        </w:tc>
      </w:tr>
      <w:tr w:rsidR="00313107" w:rsidRPr="00614F67" w:rsidTr="00313107">
        <w:trPr>
          <w:jc w:val="center"/>
        </w:trPr>
        <w:tc>
          <w:tcPr>
            <w:tcW w:w="2655" w:type="dxa"/>
            <w:tcBorders>
              <w:top w:val="nil"/>
              <w:left w:val="single" w:sz="4" w:space="0" w:color="auto"/>
              <w:bottom w:val="nil"/>
              <w:right w:val="single" w:sz="4" w:space="0" w:color="auto"/>
            </w:tcBorders>
          </w:tcPr>
          <w:p w:rsidR="00313107" w:rsidRPr="00ED1669" w:rsidRDefault="00313107" w:rsidP="008E0DD0">
            <w:pPr>
              <w:spacing w:line="276" w:lineRule="auto"/>
              <w:rPr>
                <w:rFonts w:ascii="Tahoma" w:hAnsi="Tahoma" w:cs="Tahoma"/>
                <w:b/>
                <w:i/>
                <w:sz w:val="22"/>
                <w:szCs w:val="22"/>
                <w:lang w:val="en-US" w:eastAsia="en-US"/>
              </w:rPr>
            </w:pPr>
            <w:r w:rsidRPr="00ED1669">
              <w:rPr>
                <w:rFonts w:ascii="Tahoma" w:hAnsi="Tahoma" w:cs="Tahoma"/>
                <w:b/>
                <w:i/>
                <w:sz w:val="22"/>
                <w:szCs w:val="22"/>
                <w:lang w:val="en-US" w:eastAsia="en-US"/>
              </w:rPr>
              <w:t>Cresterea gradului de monitorizare a problematicii specific minoritatii rome</w:t>
            </w:r>
          </w:p>
        </w:tc>
        <w:tc>
          <w:tcPr>
            <w:tcW w:w="4162" w:type="dxa"/>
            <w:tcBorders>
              <w:top w:val="single" w:sz="4" w:space="0" w:color="auto"/>
              <w:left w:val="single" w:sz="4" w:space="0" w:color="auto"/>
              <w:bottom w:val="single" w:sz="4" w:space="0" w:color="auto"/>
              <w:right w:val="single" w:sz="4" w:space="0" w:color="auto"/>
            </w:tcBorders>
          </w:tcPr>
          <w:p w:rsidR="00313107" w:rsidRPr="00713C6B" w:rsidRDefault="00313107" w:rsidP="008E0DD0">
            <w:pPr>
              <w:spacing w:line="276" w:lineRule="auto"/>
              <w:rPr>
                <w:rFonts w:ascii="Tahoma" w:hAnsi="Tahoma" w:cs="Tahoma"/>
                <w:sz w:val="22"/>
                <w:szCs w:val="22"/>
                <w:lang w:eastAsia="en-US"/>
              </w:rPr>
            </w:pPr>
            <w:r>
              <w:rPr>
                <w:rFonts w:ascii="Tahoma" w:hAnsi="Tahoma" w:cs="Tahoma"/>
                <w:sz w:val="22"/>
                <w:szCs w:val="22"/>
                <w:lang w:eastAsia="en-US"/>
              </w:rPr>
              <w:t xml:space="preserve">Monitorizarea stadiului implementarii masurilor cuprinse in Planul Judetean de actiuni pe anul 2018 , in baza Strtaegiei Guvernului  Romaniei de incluziune a cetatenilor romani apartinind minoritații rome pe perioada 2015-2020  </w:t>
            </w:r>
          </w:p>
        </w:tc>
        <w:tc>
          <w:tcPr>
            <w:tcW w:w="3315" w:type="dxa"/>
            <w:tcBorders>
              <w:top w:val="single" w:sz="4" w:space="0" w:color="auto"/>
              <w:left w:val="single" w:sz="4" w:space="0" w:color="auto"/>
              <w:bottom w:val="single" w:sz="4" w:space="0" w:color="auto"/>
              <w:right w:val="single" w:sz="4" w:space="0" w:color="auto"/>
            </w:tcBorders>
          </w:tcPr>
          <w:p w:rsidR="00313107" w:rsidRDefault="00313107"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numar rapoarte intocmite </w:t>
            </w:r>
          </w:p>
        </w:tc>
        <w:tc>
          <w:tcPr>
            <w:tcW w:w="1705" w:type="dxa"/>
            <w:tcBorders>
              <w:top w:val="single" w:sz="4" w:space="0" w:color="auto"/>
              <w:left w:val="single" w:sz="4" w:space="0" w:color="auto"/>
              <w:bottom w:val="nil"/>
              <w:right w:val="single" w:sz="4" w:space="0" w:color="auto"/>
            </w:tcBorders>
          </w:tcPr>
          <w:p w:rsidR="00313107" w:rsidRPr="00ED1669" w:rsidRDefault="00313107" w:rsidP="008E0DD0">
            <w:pPr>
              <w:spacing w:line="276" w:lineRule="auto"/>
              <w:jc w:val="center"/>
              <w:rPr>
                <w:rFonts w:ascii="Tahoma" w:hAnsi="Tahoma" w:cs="Tahoma"/>
                <w:bCs/>
                <w:sz w:val="22"/>
                <w:szCs w:val="22"/>
                <w:lang w:val="pt-BR" w:eastAsia="en-US"/>
              </w:rPr>
            </w:pPr>
            <w:r w:rsidRPr="00ED1669">
              <w:rPr>
                <w:rFonts w:ascii="Tahoma" w:hAnsi="Tahoma" w:cs="Tahoma"/>
                <w:bCs/>
                <w:sz w:val="22"/>
                <w:szCs w:val="22"/>
                <w:lang w:val="pt-BR" w:eastAsia="en-US"/>
              </w:rPr>
              <w:t xml:space="preserve">Buget propriu </w:t>
            </w:r>
          </w:p>
        </w:tc>
        <w:tc>
          <w:tcPr>
            <w:tcW w:w="2238" w:type="dxa"/>
            <w:tcBorders>
              <w:top w:val="nil"/>
              <w:left w:val="single" w:sz="4" w:space="0" w:color="auto"/>
              <w:bottom w:val="nil"/>
              <w:right w:val="single" w:sz="4" w:space="0" w:color="auto"/>
            </w:tcBorders>
          </w:tcPr>
          <w:p w:rsidR="00313107" w:rsidRPr="00ED1669" w:rsidRDefault="00313107" w:rsidP="008E0DD0">
            <w:pPr>
              <w:spacing w:line="276" w:lineRule="auto"/>
              <w:jc w:val="center"/>
              <w:rPr>
                <w:rFonts w:ascii="Tahoma" w:hAnsi="Tahoma" w:cs="Tahoma"/>
                <w:bCs/>
                <w:sz w:val="22"/>
                <w:szCs w:val="22"/>
                <w:lang w:val="pt-BR" w:eastAsia="en-US"/>
              </w:rPr>
            </w:pPr>
          </w:p>
        </w:tc>
        <w:tc>
          <w:tcPr>
            <w:tcW w:w="2254" w:type="dxa"/>
            <w:tcBorders>
              <w:top w:val="single" w:sz="4" w:space="0" w:color="auto"/>
              <w:left w:val="single" w:sz="4" w:space="0" w:color="auto"/>
              <w:bottom w:val="nil"/>
              <w:right w:val="single" w:sz="4" w:space="0" w:color="auto"/>
            </w:tcBorders>
          </w:tcPr>
          <w:p w:rsidR="00313107" w:rsidRPr="00ED1669" w:rsidRDefault="00313107" w:rsidP="008E0DD0">
            <w:pPr>
              <w:spacing w:line="276" w:lineRule="auto"/>
              <w:jc w:val="center"/>
              <w:rPr>
                <w:rFonts w:ascii="Tahoma" w:hAnsi="Tahoma" w:cs="Tahoma"/>
                <w:bCs/>
                <w:sz w:val="22"/>
                <w:szCs w:val="22"/>
                <w:lang w:val="pt-BR" w:eastAsia="en-US"/>
              </w:rPr>
            </w:pPr>
            <w:r w:rsidRPr="00ED1669">
              <w:rPr>
                <w:rFonts w:ascii="Tahoma" w:hAnsi="Tahoma" w:cs="Tahoma"/>
                <w:bCs/>
                <w:sz w:val="22"/>
                <w:szCs w:val="22"/>
                <w:lang w:val="pt-BR" w:eastAsia="en-US"/>
              </w:rPr>
              <w:t xml:space="preserve">Institutia Prefectului judet Bacau </w:t>
            </w:r>
          </w:p>
        </w:tc>
      </w:tr>
      <w:tr w:rsidR="00313107" w:rsidRPr="00614F67" w:rsidTr="00F842B0">
        <w:trPr>
          <w:jc w:val="center"/>
        </w:trPr>
        <w:tc>
          <w:tcPr>
            <w:tcW w:w="2655" w:type="dxa"/>
            <w:tcBorders>
              <w:top w:val="nil"/>
              <w:left w:val="single" w:sz="4" w:space="0" w:color="auto"/>
              <w:bottom w:val="single" w:sz="4" w:space="0" w:color="auto"/>
              <w:right w:val="single" w:sz="4" w:space="0" w:color="auto"/>
            </w:tcBorders>
          </w:tcPr>
          <w:p w:rsidR="00313107" w:rsidRPr="00713C6B" w:rsidRDefault="00313107" w:rsidP="008E0DD0">
            <w:pPr>
              <w:spacing w:line="276" w:lineRule="auto"/>
              <w:rPr>
                <w:rFonts w:ascii="Tahoma" w:hAnsi="Tahoma" w:cs="Tahoma"/>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313107" w:rsidRPr="00713C6B" w:rsidRDefault="00313107" w:rsidP="00F842B0">
            <w:pPr>
              <w:spacing w:line="276" w:lineRule="auto"/>
              <w:rPr>
                <w:rFonts w:ascii="Tahoma" w:hAnsi="Tahoma" w:cs="Tahoma"/>
                <w:sz w:val="22"/>
                <w:szCs w:val="22"/>
                <w:lang w:eastAsia="en-US"/>
              </w:rPr>
            </w:pPr>
            <w:r w:rsidRPr="00713C6B">
              <w:rPr>
                <w:rFonts w:ascii="Tahoma" w:hAnsi="Tahoma" w:cs="Tahoma"/>
                <w:sz w:val="22"/>
                <w:szCs w:val="22"/>
                <w:lang w:eastAsia="en-US"/>
              </w:rPr>
              <w:t>Organizarea de intalniri la nivel local intre expertii locali pentru romi; grupurile de initiativa ale romilor, ONG–uri rome, reprezentanti ai administratiei si ai institutiilor publice locale in vederea  reconsolidarii parteneriatelor care sa asigure in continuare apl</w:t>
            </w:r>
            <w:r>
              <w:rPr>
                <w:rFonts w:ascii="Tahoma" w:hAnsi="Tahoma" w:cs="Tahoma"/>
                <w:sz w:val="22"/>
                <w:szCs w:val="22"/>
                <w:lang w:eastAsia="en-US"/>
              </w:rPr>
              <w:t xml:space="preserve">icarea politicilor </w:t>
            </w:r>
          </w:p>
        </w:tc>
        <w:tc>
          <w:tcPr>
            <w:tcW w:w="3315" w:type="dxa"/>
            <w:tcBorders>
              <w:top w:val="single" w:sz="4" w:space="0" w:color="auto"/>
              <w:left w:val="single" w:sz="4" w:space="0" w:color="auto"/>
              <w:bottom w:val="single" w:sz="4" w:space="0" w:color="auto"/>
              <w:right w:val="single" w:sz="4" w:space="0" w:color="auto"/>
            </w:tcBorders>
          </w:tcPr>
          <w:p w:rsidR="00313107" w:rsidRDefault="00313107"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numar intilniri </w:t>
            </w:r>
          </w:p>
          <w:p w:rsidR="00313107" w:rsidRDefault="00313107"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initiative de modificari legislative inainatate  ANR </w:t>
            </w:r>
          </w:p>
        </w:tc>
        <w:tc>
          <w:tcPr>
            <w:tcW w:w="1705" w:type="dxa"/>
            <w:tcBorders>
              <w:top w:val="nil"/>
              <w:left w:val="single" w:sz="4" w:space="0" w:color="auto"/>
              <w:bottom w:val="single" w:sz="4" w:space="0" w:color="auto"/>
              <w:right w:val="single" w:sz="4" w:space="0" w:color="auto"/>
            </w:tcBorders>
          </w:tcPr>
          <w:p w:rsidR="00313107" w:rsidRPr="00ED1669" w:rsidRDefault="00313107" w:rsidP="008E0DD0">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single" w:sz="4" w:space="0" w:color="auto"/>
              <w:right w:val="single" w:sz="4" w:space="0" w:color="auto"/>
            </w:tcBorders>
          </w:tcPr>
          <w:p w:rsidR="00313107" w:rsidRPr="00ED1669" w:rsidRDefault="00313107" w:rsidP="008E0DD0">
            <w:pPr>
              <w:spacing w:line="276" w:lineRule="auto"/>
              <w:jc w:val="center"/>
              <w:rPr>
                <w:rFonts w:ascii="Tahoma" w:hAnsi="Tahoma" w:cs="Tahoma"/>
                <w:bCs/>
                <w:sz w:val="22"/>
                <w:szCs w:val="22"/>
                <w:lang w:val="pt-BR" w:eastAsia="en-US"/>
              </w:rPr>
            </w:pPr>
          </w:p>
        </w:tc>
        <w:tc>
          <w:tcPr>
            <w:tcW w:w="2254" w:type="dxa"/>
            <w:tcBorders>
              <w:top w:val="nil"/>
              <w:left w:val="single" w:sz="4" w:space="0" w:color="auto"/>
              <w:bottom w:val="single" w:sz="4" w:space="0" w:color="auto"/>
              <w:right w:val="single" w:sz="4" w:space="0" w:color="auto"/>
            </w:tcBorders>
          </w:tcPr>
          <w:p w:rsidR="00313107" w:rsidRPr="00ED1669" w:rsidRDefault="00313107" w:rsidP="008E0DD0">
            <w:pPr>
              <w:spacing w:line="276" w:lineRule="auto"/>
              <w:jc w:val="center"/>
              <w:rPr>
                <w:rFonts w:ascii="Tahoma" w:hAnsi="Tahoma" w:cs="Tahoma"/>
                <w:bCs/>
                <w:sz w:val="22"/>
                <w:szCs w:val="22"/>
                <w:lang w:val="pt-BR" w:eastAsia="en-US"/>
              </w:rPr>
            </w:pPr>
          </w:p>
        </w:tc>
      </w:tr>
      <w:tr w:rsidR="00F842B0" w:rsidRPr="00614F67" w:rsidTr="00F842B0">
        <w:trPr>
          <w:jc w:val="center"/>
        </w:trPr>
        <w:tc>
          <w:tcPr>
            <w:tcW w:w="2655"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eastAsia="en-US"/>
              </w:rPr>
            </w:pPr>
            <w:r w:rsidRPr="00384F8D">
              <w:rPr>
                <w:rFonts w:ascii="Tahoma" w:hAnsi="Tahoma" w:cs="Tahoma"/>
                <w:b/>
                <w:bCs/>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Entitatea responsabila </w:t>
            </w:r>
          </w:p>
        </w:tc>
      </w:tr>
      <w:tr w:rsidR="00F842B0" w:rsidRPr="00614F67" w:rsidTr="00F842B0">
        <w:trPr>
          <w:jc w:val="center"/>
        </w:trPr>
        <w:tc>
          <w:tcPr>
            <w:tcW w:w="2655" w:type="dxa"/>
            <w:tcBorders>
              <w:top w:val="nil"/>
              <w:left w:val="single" w:sz="4" w:space="0" w:color="auto"/>
              <w:bottom w:val="nil"/>
              <w:right w:val="single" w:sz="4" w:space="0" w:color="auto"/>
            </w:tcBorders>
          </w:tcPr>
          <w:p w:rsidR="00F842B0" w:rsidRPr="00ED1669" w:rsidRDefault="00F842B0" w:rsidP="008E0DD0">
            <w:pPr>
              <w:spacing w:line="276" w:lineRule="auto"/>
              <w:rPr>
                <w:rFonts w:ascii="Tahoma" w:hAnsi="Tahoma" w:cs="Tahoma"/>
                <w:b/>
                <w:i/>
                <w:sz w:val="22"/>
                <w:szCs w:val="22"/>
                <w:lang w:val="en-US" w:eastAsia="en-US"/>
              </w:rPr>
            </w:pPr>
          </w:p>
          <w:p w:rsidR="00F842B0" w:rsidRPr="00ED1669" w:rsidRDefault="00F842B0" w:rsidP="00ED1669">
            <w:pPr>
              <w:spacing w:line="276" w:lineRule="auto"/>
              <w:rPr>
                <w:rFonts w:ascii="Tahoma" w:hAnsi="Tahoma" w:cs="Tahoma"/>
                <w:b/>
                <w:i/>
                <w:sz w:val="22"/>
                <w:szCs w:val="22"/>
                <w:lang w:val="en-US" w:eastAsia="en-US"/>
              </w:rPr>
            </w:pPr>
            <w:r w:rsidRPr="00ED1669">
              <w:rPr>
                <w:rFonts w:ascii="Tahoma" w:hAnsi="Tahoma" w:cs="Tahoma"/>
                <w:b/>
                <w:i/>
                <w:sz w:val="22"/>
                <w:szCs w:val="22"/>
                <w:lang w:val="en-US" w:eastAsia="en-US"/>
              </w:rPr>
              <w:t>Îmbunǎtǎţirea calitǎţii vieţii membrilor comunitǎţilor de romi</w:t>
            </w:r>
          </w:p>
        </w:tc>
        <w:tc>
          <w:tcPr>
            <w:tcW w:w="4162" w:type="dxa"/>
            <w:tcBorders>
              <w:top w:val="single" w:sz="4" w:space="0" w:color="auto"/>
              <w:left w:val="single" w:sz="4" w:space="0" w:color="auto"/>
              <w:bottom w:val="single" w:sz="4" w:space="0" w:color="auto"/>
              <w:right w:val="single" w:sz="4" w:space="0" w:color="auto"/>
            </w:tcBorders>
          </w:tcPr>
          <w:p w:rsidR="00F842B0" w:rsidRDefault="00F842B0" w:rsidP="008E0DD0">
            <w:pPr>
              <w:spacing w:line="276" w:lineRule="auto"/>
              <w:rPr>
                <w:rFonts w:ascii="Tahoma" w:hAnsi="Tahoma" w:cs="Tahoma"/>
                <w:sz w:val="22"/>
                <w:szCs w:val="22"/>
                <w:lang w:eastAsia="en-US"/>
              </w:rPr>
            </w:pPr>
            <w:r w:rsidRPr="005D5BB4">
              <w:rPr>
                <w:rFonts w:ascii="Tahoma" w:hAnsi="Tahoma" w:cs="Tahoma"/>
                <w:sz w:val="22"/>
                <w:szCs w:val="22"/>
                <w:lang w:eastAsia="en-US"/>
              </w:rPr>
              <w:t>Campanii de informare si consiliere referitoare la constientizarea importantei detinerii actelor de identitate/stare civila/proprietate.</w:t>
            </w:r>
          </w:p>
          <w:p w:rsidR="00F842B0" w:rsidRDefault="00F842B0" w:rsidP="008E0DD0">
            <w:pPr>
              <w:spacing w:line="276" w:lineRule="auto"/>
              <w:rPr>
                <w:rFonts w:ascii="Tahoma" w:hAnsi="Tahoma" w:cs="Tahoma"/>
                <w:sz w:val="22"/>
                <w:szCs w:val="22"/>
                <w:lang w:eastAsia="en-US"/>
              </w:rPr>
            </w:pPr>
          </w:p>
          <w:p w:rsidR="00F842B0" w:rsidRPr="005D5BB4" w:rsidRDefault="00F842B0" w:rsidP="008E0DD0">
            <w:pPr>
              <w:spacing w:line="276" w:lineRule="auto"/>
              <w:rPr>
                <w:rFonts w:ascii="Tahoma" w:hAnsi="Tahoma" w:cs="Tahoma"/>
                <w:sz w:val="22"/>
                <w:szCs w:val="22"/>
                <w:lang w:eastAsia="en-US"/>
              </w:rPr>
            </w:pPr>
          </w:p>
        </w:tc>
        <w:tc>
          <w:tcPr>
            <w:tcW w:w="3315" w:type="dxa"/>
            <w:tcBorders>
              <w:top w:val="single" w:sz="4" w:space="0" w:color="auto"/>
              <w:left w:val="single" w:sz="4" w:space="0" w:color="auto"/>
              <w:bottom w:val="single" w:sz="4" w:space="0" w:color="auto"/>
              <w:right w:val="single" w:sz="4" w:space="0" w:color="auto"/>
            </w:tcBorders>
          </w:tcPr>
          <w:p w:rsidR="00F842B0" w:rsidRDefault="00F842B0"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numar campanii organizate</w:t>
            </w:r>
          </w:p>
          <w:p w:rsidR="00F842B0" w:rsidRDefault="00F842B0"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participanti </w:t>
            </w:r>
          </w:p>
        </w:tc>
        <w:tc>
          <w:tcPr>
            <w:tcW w:w="1705" w:type="dxa"/>
            <w:tcBorders>
              <w:top w:val="single" w:sz="4" w:space="0" w:color="auto"/>
              <w:left w:val="single" w:sz="4" w:space="0" w:color="auto"/>
              <w:bottom w:val="single" w:sz="4" w:space="0" w:color="auto"/>
              <w:right w:val="single" w:sz="4" w:space="0" w:color="auto"/>
            </w:tcBorders>
          </w:tcPr>
          <w:p w:rsidR="00F842B0" w:rsidRPr="00384F8D" w:rsidRDefault="00F842B0" w:rsidP="008E0DD0">
            <w:pPr>
              <w:spacing w:line="276" w:lineRule="auto"/>
              <w:jc w:val="center"/>
              <w:rPr>
                <w:rFonts w:ascii="Tahoma" w:hAnsi="Tahoma" w:cs="Tahoma"/>
                <w:b/>
                <w:bCs/>
                <w:sz w:val="22"/>
                <w:szCs w:val="22"/>
                <w:lang w:val="pt-BR" w:eastAsia="en-US"/>
              </w:rPr>
            </w:pPr>
          </w:p>
        </w:tc>
        <w:tc>
          <w:tcPr>
            <w:tcW w:w="2238" w:type="dxa"/>
            <w:tcBorders>
              <w:top w:val="single" w:sz="4" w:space="0" w:color="auto"/>
              <w:left w:val="single" w:sz="4" w:space="0" w:color="auto"/>
              <w:bottom w:val="single" w:sz="4" w:space="0" w:color="auto"/>
              <w:right w:val="single" w:sz="4" w:space="0" w:color="auto"/>
            </w:tcBorders>
          </w:tcPr>
          <w:p w:rsidR="00F842B0" w:rsidRDefault="00F842B0" w:rsidP="008E0DD0">
            <w:pPr>
              <w:spacing w:line="276" w:lineRule="auto"/>
              <w:jc w:val="center"/>
              <w:rPr>
                <w:rFonts w:ascii="Tahoma" w:hAnsi="Tahoma" w:cs="Tahoma"/>
                <w:b/>
                <w:bCs/>
                <w:sz w:val="22"/>
                <w:szCs w:val="22"/>
                <w:lang w:val="pt-BR" w:eastAsia="en-US"/>
              </w:rPr>
            </w:pPr>
          </w:p>
        </w:tc>
        <w:tc>
          <w:tcPr>
            <w:tcW w:w="2254" w:type="dxa"/>
            <w:tcBorders>
              <w:top w:val="single" w:sz="4" w:space="0" w:color="auto"/>
              <w:left w:val="single" w:sz="4" w:space="0" w:color="auto"/>
              <w:bottom w:val="nil"/>
              <w:right w:val="single" w:sz="4" w:space="0" w:color="auto"/>
            </w:tcBorders>
          </w:tcPr>
          <w:p w:rsidR="00F842B0" w:rsidRPr="00384F8D" w:rsidRDefault="00F842B0" w:rsidP="008E0DD0">
            <w:pPr>
              <w:spacing w:line="276" w:lineRule="auto"/>
              <w:jc w:val="center"/>
              <w:rPr>
                <w:rFonts w:ascii="Tahoma" w:hAnsi="Tahoma" w:cs="Tahoma"/>
                <w:b/>
                <w:bCs/>
                <w:sz w:val="22"/>
                <w:szCs w:val="22"/>
                <w:lang w:val="pt-BR" w:eastAsia="en-US"/>
              </w:rPr>
            </w:pPr>
          </w:p>
        </w:tc>
      </w:tr>
      <w:tr w:rsidR="00F842B0" w:rsidRPr="00614F67" w:rsidTr="00F842B0">
        <w:trPr>
          <w:jc w:val="center"/>
        </w:trPr>
        <w:tc>
          <w:tcPr>
            <w:tcW w:w="2655" w:type="dxa"/>
            <w:tcBorders>
              <w:top w:val="nil"/>
              <w:left w:val="single" w:sz="4" w:space="0" w:color="auto"/>
              <w:bottom w:val="nil"/>
              <w:right w:val="single" w:sz="4" w:space="0" w:color="auto"/>
            </w:tcBorders>
          </w:tcPr>
          <w:p w:rsidR="00F842B0" w:rsidRPr="00713C6B" w:rsidRDefault="00F842B0" w:rsidP="00B00691">
            <w:pPr>
              <w:spacing w:line="276" w:lineRule="auto"/>
              <w:rPr>
                <w:rFonts w:ascii="Tahoma" w:hAnsi="Tahoma" w:cs="Tahoma"/>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F842B0" w:rsidRPr="005D5BB4" w:rsidRDefault="00F842B0" w:rsidP="00ED1669">
            <w:pPr>
              <w:spacing w:line="276" w:lineRule="auto"/>
              <w:rPr>
                <w:rFonts w:ascii="Tahoma" w:hAnsi="Tahoma" w:cs="Tahoma"/>
                <w:sz w:val="22"/>
                <w:szCs w:val="22"/>
                <w:lang w:eastAsia="en-US"/>
              </w:rPr>
            </w:pPr>
            <w:r w:rsidRPr="005D5BB4">
              <w:rPr>
                <w:rFonts w:ascii="Tahoma" w:hAnsi="Tahoma" w:cs="Tahoma"/>
                <w:sz w:val="22"/>
                <w:szCs w:val="22"/>
                <w:lang w:eastAsia="en-US"/>
              </w:rPr>
              <w:t xml:space="preserve">Asistenta  din partea expertului pe probleme de rromi in vederea intocmirii documentatiei care sta la baza eliberarii actelor </w:t>
            </w:r>
          </w:p>
        </w:tc>
        <w:tc>
          <w:tcPr>
            <w:tcW w:w="3315" w:type="dxa"/>
            <w:tcBorders>
              <w:top w:val="single" w:sz="4" w:space="0" w:color="auto"/>
              <w:left w:val="single" w:sz="4" w:space="0" w:color="auto"/>
              <w:bottom w:val="single" w:sz="4" w:space="0" w:color="auto"/>
              <w:right w:val="single" w:sz="4" w:space="0" w:color="auto"/>
            </w:tcBorders>
          </w:tcPr>
          <w:p w:rsidR="00F842B0" w:rsidRDefault="00F842B0" w:rsidP="00ED1669">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persoane  beneficiare de acte de stare civila </w:t>
            </w:r>
          </w:p>
        </w:tc>
        <w:tc>
          <w:tcPr>
            <w:tcW w:w="1705" w:type="dxa"/>
            <w:tcBorders>
              <w:top w:val="single" w:sz="4" w:space="0" w:color="auto"/>
              <w:left w:val="single" w:sz="4" w:space="0" w:color="auto"/>
              <w:bottom w:val="nil"/>
              <w:right w:val="single" w:sz="4" w:space="0" w:color="auto"/>
            </w:tcBorders>
          </w:tcPr>
          <w:p w:rsidR="00F842B0" w:rsidRPr="00ED1669" w:rsidRDefault="00F842B0" w:rsidP="004C0778">
            <w:pPr>
              <w:spacing w:line="276" w:lineRule="auto"/>
              <w:jc w:val="center"/>
              <w:rPr>
                <w:rFonts w:ascii="Tahoma" w:hAnsi="Tahoma" w:cs="Tahoma"/>
                <w:bCs/>
                <w:sz w:val="22"/>
                <w:szCs w:val="22"/>
                <w:lang w:val="pt-BR" w:eastAsia="en-US"/>
              </w:rPr>
            </w:pPr>
            <w:r w:rsidRPr="00ED1669">
              <w:rPr>
                <w:rFonts w:ascii="Tahoma" w:hAnsi="Tahoma" w:cs="Tahoma"/>
                <w:bCs/>
                <w:sz w:val="22"/>
                <w:szCs w:val="22"/>
                <w:lang w:val="pt-BR" w:eastAsia="en-US"/>
              </w:rPr>
              <w:t xml:space="preserve">Buget propriu </w:t>
            </w:r>
          </w:p>
        </w:tc>
        <w:tc>
          <w:tcPr>
            <w:tcW w:w="2238" w:type="dxa"/>
            <w:tcBorders>
              <w:top w:val="single" w:sz="4" w:space="0" w:color="auto"/>
              <w:left w:val="single" w:sz="4" w:space="0" w:color="auto"/>
              <w:bottom w:val="nil"/>
              <w:right w:val="single" w:sz="4" w:space="0" w:color="auto"/>
            </w:tcBorders>
          </w:tcPr>
          <w:p w:rsidR="00F842B0" w:rsidRPr="00ED1669" w:rsidRDefault="00F842B0" w:rsidP="004C0778">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31.12.2018</w:t>
            </w:r>
          </w:p>
        </w:tc>
        <w:tc>
          <w:tcPr>
            <w:tcW w:w="2254" w:type="dxa"/>
            <w:tcBorders>
              <w:top w:val="nil"/>
              <w:left w:val="single" w:sz="4" w:space="0" w:color="auto"/>
              <w:bottom w:val="nil"/>
              <w:right w:val="single" w:sz="4" w:space="0" w:color="auto"/>
            </w:tcBorders>
          </w:tcPr>
          <w:p w:rsidR="00F842B0" w:rsidRPr="00ED1669" w:rsidRDefault="00F842B0" w:rsidP="004C0778">
            <w:pPr>
              <w:spacing w:line="276" w:lineRule="auto"/>
              <w:jc w:val="center"/>
              <w:rPr>
                <w:rFonts w:ascii="Tahoma" w:hAnsi="Tahoma" w:cs="Tahoma"/>
                <w:bCs/>
                <w:sz w:val="22"/>
                <w:szCs w:val="22"/>
                <w:lang w:val="pt-BR" w:eastAsia="en-US"/>
              </w:rPr>
            </w:pPr>
            <w:r w:rsidRPr="00ED1669">
              <w:rPr>
                <w:rFonts w:ascii="Tahoma" w:hAnsi="Tahoma" w:cs="Tahoma"/>
                <w:bCs/>
                <w:sz w:val="22"/>
                <w:szCs w:val="22"/>
                <w:lang w:val="pt-BR" w:eastAsia="en-US"/>
              </w:rPr>
              <w:t xml:space="preserve">Institutia Prefectului judet Bacau </w:t>
            </w:r>
          </w:p>
        </w:tc>
      </w:tr>
      <w:tr w:rsidR="00F842B0" w:rsidRPr="00614F67" w:rsidTr="00ED1669">
        <w:trPr>
          <w:jc w:val="center"/>
        </w:trPr>
        <w:tc>
          <w:tcPr>
            <w:tcW w:w="2655" w:type="dxa"/>
            <w:tcBorders>
              <w:top w:val="nil"/>
              <w:left w:val="single" w:sz="4" w:space="0" w:color="auto"/>
              <w:bottom w:val="nil"/>
              <w:right w:val="single" w:sz="4" w:space="0" w:color="auto"/>
            </w:tcBorders>
          </w:tcPr>
          <w:p w:rsidR="00F842B0" w:rsidRPr="00713C6B" w:rsidRDefault="00F842B0" w:rsidP="008E0DD0">
            <w:pPr>
              <w:spacing w:line="276" w:lineRule="auto"/>
              <w:rPr>
                <w:rFonts w:ascii="Tahoma" w:hAnsi="Tahoma" w:cs="Tahoma"/>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F842B0" w:rsidRPr="005D5BB4" w:rsidRDefault="00F842B0" w:rsidP="008E0DD0">
            <w:pPr>
              <w:spacing w:line="276" w:lineRule="auto"/>
              <w:rPr>
                <w:rFonts w:ascii="Tahoma" w:hAnsi="Tahoma" w:cs="Tahoma"/>
                <w:sz w:val="22"/>
                <w:szCs w:val="22"/>
                <w:lang w:eastAsia="en-US"/>
              </w:rPr>
            </w:pPr>
            <w:r w:rsidRPr="00713C6B">
              <w:rPr>
                <w:rFonts w:ascii="Tahoma" w:hAnsi="Tahoma" w:cs="Tahoma"/>
                <w:sz w:val="22"/>
                <w:szCs w:val="22"/>
                <w:lang w:eastAsia="en-US"/>
              </w:rPr>
              <w:t>Dezvoltarea de servicii comunitare integrate la nivelul comunitatilor defavorizate in vederea asigurarii accesului in mod egal la servicii medicale, educat</w:t>
            </w:r>
            <w:r>
              <w:rPr>
                <w:rFonts w:ascii="Tahoma" w:hAnsi="Tahoma" w:cs="Tahoma"/>
                <w:sz w:val="22"/>
                <w:szCs w:val="22"/>
                <w:lang w:eastAsia="en-US"/>
              </w:rPr>
              <w:t>ionale si de asistenta sociala</w:t>
            </w:r>
          </w:p>
        </w:tc>
        <w:tc>
          <w:tcPr>
            <w:tcW w:w="3315" w:type="dxa"/>
            <w:tcBorders>
              <w:top w:val="single" w:sz="4" w:space="0" w:color="auto"/>
              <w:left w:val="single" w:sz="4" w:space="0" w:color="auto"/>
              <w:bottom w:val="single" w:sz="4" w:space="0" w:color="auto"/>
              <w:right w:val="single" w:sz="4" w:space="0" w:color="auto"/>
            </w:tcBorders>
          </w:tcPr>
          <w:p w:rsidR="00F842B0" w:rsidRDefault="00F842B0"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-numar mediatori scolari nou angajati</w:t>
            </w:r>
          </w:p>
          <w:p w:rsidR="00F842B0" w:rsidRDefault="00F842B0"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mediatori sanitari </w:t>
            </w:r>
          </w:p>
          <w:p w:rsidR="00F842B0" w:rsidRDefault="00F842B0" w:rsidP="00ED1669">
            <w:pPr>
              <w:spacing w:line="276" w:lineRule="auto"/>
              <w:rPr>
                <w:rFonts w:ascii="Tahoma" w:hAnsi="Tahoma" w:cs="Tahoma"/>
                <w:bCs/>
                <w:sz w:val="22"/>
                <w:szCs w:val="22"/>
                <w:lang w:val="pt-BR" w:eastAsia="en-US"/>
              </w:rPr>
            </w:pPr>
            <w:r>
              <w:rPr>
                <w:rFonts w:ascii="Tahoma" w:hAnsi="Tahoma" w:cs="Tahoma"/>
                <w:bCs/>
                <w:sz w:val="22"/>
                <w:szCs w:val="22"/>
                <w:lang w:val="pt-BR" w:eastAsia="en-US"/>
              </w:rPr>
              <w:t>nou anjati</w:t>
            </w:r>
          </w:p>
          <w:p w:rsidR="00F842B0" w:rsidRDefault="00F842B0"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numar cetateni beneficiari </w:t>
            </w:r>
          </w:p>
        </w:tc>
        <w:tc>
          <w:tcPr>
            <w:tcW w:w="1705" w:type="dxa"/>
            <w:tcBorders>
              <w:top w:val="nil"/>
              <w:left w:val="single" w:sz="4" w:space="0" w:color="auto"/>
              <w:bottom w:val="nil"/>
              <w:right w:val="single" w:sz="4" w:space="0" w:color="auto"/>
            </w:tcBorders>
          </w:tcPr>
          <w:p w:rsidR="00F842B0" w:rsidRPr="00384F8D" w:rsidRDefault="00F842B0" w:rsidP="008E0DD0">
            <w:pPr>
              <w:spacing w:line="276" w:lineRule="auto"/>
              <w:jc w:val="center"/>
              <w:rPr>
                <w:rFonts w:ascii="Tahoma" w:hAnsi="Tahoma" w:cs="Tahoma"/>
                <w:b/>
                <w:bCs/>
                <w:sz w:val="22"/>
                <w:szCs w:val="22"/>
                <w:lang w:val="pt-BR" w:eastAsia="en-US"/>
              </w:rPr>
            </w:pPr>
          </w:p>
        </w:tc>
        <w:tc>
          <w:tcPr>
            <w:tcW w:w="2238" w:type="dxa"/>
            <w:tcBorders>
              <w:top w:val="nil"/>
              <w:left w:val="single" w:sz="4" w:space="0" w:color="auto"/>
              <w:bottom w:val="nil"/>
              <w:right w:val="single" w:sz="4" w:space="0" w:color="auto"/>
            </w:tcBorders>
          </w:tcPr>
          <w:p w:rsidR="00F842B0" w:rsidRDefault="00F842B0" w:rsidP="008E0DD0">
            <w:pPr>
              <w:spacing w:line="276" w:lineRule="auto"/>
              <w:jc w:val="center"/>
              <w:rPr>
                <w:rFonts w:ascii="Tahoma" w:hAnsi="Tahoma" w:cs="Tahoma"/>
                <w:b/>
                <w:bCs/>
                <w:sz w:val="22"/>
                <w:szCs w:val="22"/>
                <w:lang w:val="pt-BR" w:eastAsia="en-US"/>
              </w:rPr>
            </w:pPr>
          </w:p>
        </w:tc>
        <w:tc>
          <w:tcPr>
            <w:tcW w:w="2254" w:type="dxa"/>
            <w:tcBorders>
              <w:top w:val="nil"/>
              <w:left w:val="single" w:sz="4" w:space="0" w:color="auto"/>
              <w:bottom w:val="nil"/>
              <w:right w:val="single" w:sz="4" w:space="0" w:color="auto"/>
            </w:tcBorders>
          </w:tcPr>
          <w:p w:rsidR="00F842B0" w:rsidRPr="00384F8D" w:rsidRDefault="00F842B0" w:rsidP="008E0DD0">
            <w:pPr>
              <w:spacing w:line="276" w:lineRule="auto"/>
              <w:jc w:val="center"/>
              <w:rPr>
                <w:rFonts w:ascii="Tahoma" w:hAnsi="Tahoma" w:cs="Tahoma"/>
                <w:b/>
                <w:bCs/>
                <w:sz w:val="22"/>
                <w:szCs w:val="22"/>
                <w:lang w:val="pt-BR" w:eastAsia="en-US"/>
              </w:rPr>
            </w:pPr>
          </w:p>
        </w:tc>
      </w:tr>
      <w:tr w:rsidR="00F842B0" w:rsidRPr="00614F67" w:rsidTr="00191435">
        <w:trPr>
          <w:jc w:val="center"/>
        </w:trPr>
        <w:tc>
          <w:tcPr>
            <w:tcW w:w="2655" w:type="dxa"/>
            <w:tcBorders>
              <w:top w:val="nil"/>
              <w:left w:val="single" w:sz="4" w:space="0" w:color="auto"/>
              <w:bottom w:val="nil"/>
              <w:right w:val="single" w:sz="4" w:space="0" w:color="auto"/>
            </w:tcBorders>
          </w:tcPr>
          <w:p w:rsidR="00F842B0" w:rsidRPr="00713C6B" w:rsidRDefault="00F842B0" w:rsidP="008E0DD0">
            <w:pPr>
              <w:spacing w:line="276" w:lineRule="auto"/>
              <w:rPr>
                <w:rFonts w:ascii="Tahoma" w:hAnsi="Tahoma" w:cs="Tahoma"/>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F842B0" w:rsidRPr="005D5BB4" w:rsidRDefault="00F842B0" w:rsidP="008E0DD0">
            <w:pPr>
              <w:spacing w:line="276" w:lineRule="auto"/>
              <w:rPr>
                <w:rFonts w:ascii="Tahoma" w:hAnsi="Tahoma" w:cs="Tahoma"/>
                <w:sz w:val="22"/>
                <w:szCs w:val="22"/>
                <w:lang w:eastAsia="en-US"/>
              </w:rPr>
            </w:pPr>
            <w:r w:rsidRPr="00713C6B">
              <w:rPr>
                <w:rFonts w:ascii="Tahoma" w:hAnsi="Tahoma" w:cs="Tahoma"/>
                <w:sz w:val="22"/>
                <w:szCs w:val="22"/>
                <w:lang w:eastAsia="en-US"/>
              </w:rPr>
              <w:t xml:space="preserve"> Organizarea de actiuni pentru promovarea ocuparii  locurilor in invatamantul superior respectiv licee  rezervate elevilor rromi </w:t>
            </w:r>
          </w:p>
        </w:tc>
        <w:tc>
          <w:tcPr>
            <w:tcW w:w="3315" w:type="dxa"/>
            <w:tcBorders>
              <w:top w:val="single" w:sz="4" w:space="0" w:color="auto"/>
              <w:left w:val="single" w:sz="4" w:space="0" w:color="auto"/>
              <w:bottom w:val="single" w:sz="4" w:space="0" w:color="auto"/>
              <w:right w:val="single" w:sz="4" w:space="0" w:color="auto"/>
            </w:tcBorders>
          </w:tcPr>
          <w:p w:rsidR="00F842B0" w:rsidRDefault="00F842B0"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numar actiuni organizate</w:t>
            </w:r>
          </w:p>
          <w:p w:rsidR="00F842B0" w:rsidRDefault="00F842B0"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elevi romi beneficiari </w:t>
            </w:r>
          </w:p>
        </w:tc>
        <w:tc>
          <w:tcPr>
            <w:tcW w:w="1705" w:type="dxa"/>
            <w:tcBorders>
              <w:top w:val="nil"/>
              <w:left w:val="single" w:sz="4" w:space="0" w:color="auto"/>
              <w:bottom w:val="single" w:sz="4" w:space="0" w:color="auto"/>
              <w:right w:val="single" w:sz="4" w:space="0" w:color="auto"/>
            </w:tcBorders>
          </w:tcPr>
          <w:p w:rsidR="00F842B0" w:rsidRPr="00384F8D" w:rsidRDefault="00F842B0" w:rsidP="008E0DD0">
            <w:pPr>
              <w:spacing w:line="276" w:lineRule="auto"/>
              <w:jc w:val="center"/>
              <w:rPr>
                <w:rFonts w:ascii="Tahoma" w:hAnsi="Tahoma" w:cs="Tahoma"/>
                <w:b/>
                <w:bCs/>
                <w:sz w:val="22"/>
                <w:szCs w:val="22"/>
                <w:lang w:val="pt-BR" w:eastAsia="en-US"/>
              </w:rPr>
            </w:pPr>
          </w:p>
        </w:tc>
        <w:tc>
          <w:tcPr>
            <w:tcW w:w="2238" w:type="dxa"/>
            <w:tcBorders>
              <w:top w:val="nil"/>
              <w:left w:val="single" w:sz="4" w:space="0" w:color="auto"/>
              <w:bottom w:val="single" w:sz="4" w:space="0" w:color="auto"/>
              <w:right w:val="single" w:sz="4" w:space="0" w:color="auto"/>
            </w:tcBorders>
          </w:tcPr>
          <w:p w:rsidR="00F842B0" w:rsidRDefault="00F842B0" w:rsidP="008E0DD0">
            <w:pPr>
              <w:spacing w:line="276" w:lineRule="auto"/>
              <w:jc w:val="center"/>
              <w:rPr>
                <w:rFonts w:ascii="Tahoma" w:hAnsi="Tahoma" w:cs="Tahoma"/>
                <w:b/>
                <w:bCs/>
                <w:sz w:val="22"/>
                <w:szCs w:val="22"/>
                <w:lang w:val="pt-BR" w:eastAsia="en-US"/>
              </w:rPr>
            </w:pPr>
          </w:p>
        </w:tc>
        <w:tc>
          <w:tcPr>
            <w:tcW w:w="2254" w:type="dxa"/>
            <w:tcBorders>
              <w:top w:val="nil"/>
              <w:left w:val="single" w:sz="4" w:space="0" w:color="auto"/>
              <w:bottom w:val="nil"/>
              <w:right w:val="single" w:sz="4" w:space="0" w:color="auto"/>
            </w:tcBorders>
          </w:tcPr>
          <w:p w:rsidR="00F842B0" w:rsidRPr="00384F8D" w:rsidRDefault="00F842B0" w:rsidP="008E0DD0">
            <w:pPr>
              <w:spacing w:line="276" w:lineRule="auto"/>
              <w:jc w:val="center"/>
              <w:rPr>
                <w:rFonts w:ascii="Tahoma" w:hAnsi="Tahoma" w:cs="Tahoma"/>
                <w:b/>
                <w:bCs/>
                <w:sz w:val="22"/>
                <w:szCs w:val="22"/>
                <w:lang w:val="pt-BR" w:eastAsia="en-US"/>
              </w:rPr>
            </w:pPr>
          </w:p>
        </w:tc>
      </w:tr>
      <w:tr w:rsidR="00F842B0" w:rsidRPr="00614F67" w:rsidTr="00191435">
        <w:trPr>
          <w:jc w:val="center"/>
        </w:trPr>
        <w:tc>
          <w:tcPr>
            <w:tcW w:w="2655" w:type="dxa"/>
            <w:tcBorders>
              <w:top w:val="nil"/>
              <w:left w:val="single" w:sz="4" w:space="0" w:color="auto"/>
              <w:bottom w:val="single" w:sz="4" w:space="0" w:color="auto"/>
              <w:right w:val="single" w:sz="4" w:space="0" w:color="auto"/>
            </w:tcBorders>
          </w:tcPr>
          <w:p w:rsidR="00F842B0" w:rsidRPr="00713C6B" w:rsidRDefault="00F842B0" w:rsidP="008E0DD0">
            <w:pPr>
              <w:spacing w:line="276" w:lineRule="auto"/>
              <w:rPr>
                <w:rFonts w:ascii="Tahoma" w:hAnsi="Tahoma" w:cs="Tahoma"/>
                <w:sz w:val="22"/>
                <w:szCs w:val="22"/>
                <w:lang w:val="en-US" w:eastAsia="en-US"/>
              </w:rPr>
            </w:pPr>
          </w:p>
        </w:tc>
        <w:tc>
          <w:tcPr>
            <w:tcW w:w="4162" w:type="dxa"/>
            <w:tcBorders>
              <w:top w:val="single" w:sz="4" w:space="0" w:color="auto"/>
              <w:left w:val="single" w:sz="4" w:space="0" w:color="auto"/>
              <w:bottom w:val="single" w:sz="4" w:space="0" w:color="auto"/>
              <w:right w:val="single" w:sz="4" w:space="0" w:color="auto"/>
            </w:tcBorders>
          </w:tcPr>
          <w:p w:rsidR="00F842B0" w:rsidRPr="00191435" w:rsidRDefault="00F842B0" w:rsidP="008E0DD0">
            <w:pPr>
              <w:spacing w:line="276" w:lineRule="auto"/>
              <w:rPr>
                <w:rFonts w:ascii="Tahoma" w:hAnsi="Tahoma" w:cs="Tahoma"/>
                <w:i/>
                <w:sz w:val="22"/>
                <w:szCs w:val="22"/>
                <w:lang w:eastAsia="en-US"/>
              </w:rPr>
            </w:pPr>
            <w:r w:rsidRPr="00191435">
              <w:rPr>
                <w:rFonts w:ascii="Tahoma" w:hAnsi="Tahoma" w:cs="Tahoma"/>
                <w:i/>
                <w:sz w:val="22"/>
                <w:szCs w:val="22"/>
                <w:lang w:eastAsia="en-US"/>
              </w:rPr>
              <w:t xml:space="preserve"> Monitorizarea Implementarii proiectului </w:t>
            </w:r>
            <w:r w:rsidRPr="00191435">
              <w:rPr>
                <w:rFonts w:ascii="Tahoma" w:hAnsi="Tahoma" w:cs="Tahoma"/>
                <w:i/>
                <w:sz w:val="20"/>
                <w:szCs w:val="20"/>
                <w:lang w:val="en-US"/>
              </w:rPr>
              <w:t>CONSERVAREA SI IMBOGATIREA PATRIMONIULUI CULTURAL AL COMUNITATII ROME, - Padureni comuna Beresti-Bistrita  valoare proiect cca 10.000 euro</w:t>
            </w:r>
          </w:p>
        </w:tc>
        <w:tc>
          <w:tcPr>
            <w:tcW w:w="3315" w:type="dxa"/>
            <w:tcBorders>
              <w:top w:val="single" w:sz="4" w:space="0" w:color="auto"/>
              <w:left w:val="single" w:sz="4" w:space="0" w:color="auto"/>
              <w:bottom w:val="single" w:sz="4" w:space="0" w:color="auto"/>
              <w:right w:val="single" w:sz="4" w:space="0" w:color="auto"/>
            </w:tcBorders>
          </w:tcPr>
          <w:p w:rsidR="00F842B0" w:rsidRPr="00191435" w:rsidRDefault="00F842B0" w:rsidP="00191435">
            <w:pPr>
              <w:spacing w:line="276" w:lineRule="auto"/>
              <w:rPr>
                <w:rFonts w:ascii="Tahoma" w:hAnsi="Tahoma" w:cs="Tahoma"/>
                <w:bCs/>
                <w:i/>
                <w:sz w:val="22"/>
                <w:szCs w:val="22"/>
                <w:lang w:val="pt-BR" w:eastAsia="en-US"/>
              </w:rPr>
            </w:pPr>
            <w:r w:rsidRPr="00191435">
              <w:rPr>
                <w:rFonts w:ascii="Tahoma" w:hAnsi="Tahoma" w:cs="Tahoma"/>
                <w:bCs/>
                <w:i/>
                <w:sz w:val="22"/>
                <w:szCs w:val="22"/>
                <w:lang w:val="pt-BR" w:eastAsia="en-US"/>
              </w:rPr>
              <w:t>-proiect implementat</w:t>
            </w:r>
          </w:p>
        </w:tc>
        <w:tc>
          <w:tcPr>
            <w:tcW w:w="1705" w:type="dxa"/>
            <w:tcBorders>
              <w:top w:val="single" w:sz="4" w:space="0" w:color="auto"/>
              <w:left w:val="single" w:sz="4" w:space="0" w:color="auto"/>
              <w:bottom w:val="single" w:sz="4" w:space="0" w:color="auto"/>
              <w:right w:val="single" w:sz="4" w:space="0" w:color="auto"/>
            </w:tcBorders>
          </w:tcPr>
          <w:p w:rsidR="00F842B0" w:rsidRPr="00191435" w:rsidRDefault="00F842B0" w:rsidP="008E0DD0">
            <w:pPr>
              <w:spacing w:line="276" w:lineRule="auto"/>
              <w:jc w:val="center"/>
              <w:rPr>
                <w:rFonts w:ascii="Tahoma" w:hAnsi="Tahoma" w:cs="Tahoma"/>
                <w:bCs/>
                <w:i/>
                <w:sz w:val="22"/>
                <w:szCs w:val="22"/>
                <w:lang w:val="pt-BR" w:eastAsia="en-US"/>
              </w:rPr>
            </w:pPr>
            <w:r w:rsidRPr="00191435">
              <w:rPr>
                <w:rFonts w:ascii="Tahoma" w:hAnsi="Tahoma" w:cs="Tahoma"/>
                <w:bCs/>
                <w:i/>
                <w:sz w:val="22"/>
                <w:szCs w:val="22"/>
                <w:lang w:val="pt-BR" w:eastAsia="en-US"/>
              </w:rPr>
              <w:t>FEADR</w:t>
            </w:r>
          </w:p>
        </w:tc>
        <w:tc>
          <w:tcPr>
            <w:tcW w:w="2238" w:type="dxa"/>
            <w:tcBorders>
              <w:top w:val="single" w:sz="4" w:space="0" w:color="auto"/>
              <w:left w:val="single" w:sz="4" w:space="0" w:color="auto"/>
              <w:bottom w:val="single" w:sz="4" w:space="0" w:color="auto"/>
              <w:right w:val="single" w:sz="4" w:space="0" w:color="auto"/>
            </w:tcBorders>
          </w:tcPr>
          <w:p w:rsidR="00F842B0" w:rsidRPr="00191435" w:rsidRDefault="00F842B0" w:rsidP="008E0DD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2019</w:t>
            </w:r>
          </w:p>
        </w:tc>
        <w:tc>
          <w:tcPr>
            <w:tcW w:w="2254" w:type="dxa"/>
            <w:tcBorders>
              <w:top w:val="nil"/>
              <w:left w:val="single" w:sz="4" w:space="0" w:color="auto"/>
              <w:bottom w:val="single" w:sz="4" w:space="0" w:color="auto"/>
              <w:right w:val="single" w:sz="4" w:space="0" w:color="auto"/>
            </w:tcBorders>
          </w:tcPr>
          <w:p w:rsidR="00F842B0" w:rsidRPr="00384F8D" w:rsidRDefault="00F842B0" w:rsidP="008E0DD0">
            <w:pPr>
              <w:spacing w:line="276" w:lineRule="auto"/>
              <w:jc w:val="center"/>
              <w:rPr>
                <w:rFonts w:ascii="Tahoma" w:hAnsi="Tahoma" w:cs="Tahoma"/>
                <w:b/>
                <w:bCs/>
                <w:sz w:val="22"/>
                <w:szCs w:val="22"/>
                <w:lang w:val="pt-BR" w:eastAsia="en-US"/>
              </w:rPr>
            </w:pPr>
          </w:p>
        </w:tc>
      </w:tr>
    </w:tbl>
    <w:p w:rsidR="00AA0B7A" w:rsidRDefault="00AA0B7A" w:rsidP="00ED1669">
      <w:pPr>
        <w:rPr>
          <w:rFonts w:ascii="Tahoma" w:hAnsi="Tahoma" w:cs="Tahoma"/>
          <w:b/>
          <w:bCs/>
          <w:i/>
          <w:sz w:val="28"/>
          <w:szCs w:val="28"/>
        </w:rPr>
      </w:pPr>
    </w:p>
    <w:p w:rsidR="00AA3924" w:rsidRDefault="00ED1669" w:rsidP="00ED1669">
      <w:pPr>
        <w:rPr>
          <w:rFonts w:ascii="Tahoma" w:hAnsi="Tahoma" w:cs="Tahoma"/>
          <w:b/>
          <w:bCs/>
          <w:i/>
          <w:sz w:val="28"/>
          <w:szCs w:val="28"/>
        </w:rPr>
      </w:pPr>
      <w:r w:rsidRPr="004975E8">
        <w:rPr>
          <w:rFonts w:ascii="Tahoma" w:hAnsi="Tahoma" w:cs="Tahoma"/>
          <w:b/>
          <w:bCs/>
          <w:i/>
          <w:sz w:val="28"/>
          <w:szCs w:val="28"/>
        </w:rPr>
        <w:lastRenderedPageBreak/>
        <w:t xml:space="preserve">CAPITOLUL </w:t>
      </w:r>
      <w:r>
        <w:rPr>
          <w:rFonts w:ascii="Tahoma" w:hAnsi="Tahoma" w:cs="Tahoma"/>
          <w:b/>
          <w:bCs/>
          <w:i/>
          <w:sz w:val="28"/>
          <w:szCs w:val="28"/>
        </w:rPr>
        <w:t xml:space="preserve">17  Tineret și sport </w:t>
      </w: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4162"/>
        <w:gridCol w:w="3315"/>
        <w:gridCol w:w="1705"/>
        <w:gridCol w:w="2238"/>
        <w:gridCol w:w="2254"/>
      </w:tblGrid>
      <w:tr w:rsidR="00AA3924" w:rsidRPr="00384F8D" w:rsidTr="008E0DD0">
        <w:trPr>
          <w:jc w:val="center"/>
        </w:trPr>
        <w:tc>
          <w:tcPr>
            <w:tcW w:w="2655" w:type="dxa"/>
            <w:tcBorders>
              <w:top w:val="single" w:sz="4" w:space="0" w:color="auto"/>
              <w:left w:val="single" w:sz="4" w:space="0" w:color="auto"/>
              <w:bottom w:val="single" w:sz="4" w:space="0" w:color="auto"/>
              <w:right w:val="single" w:sz="4" w:space="0" w:color="auto"/>
            </w:tcBorders>
          </w:tcPr>
          <w:p w:rsidR="00AA3924" w:rsidRPr="00384F8D" w:rsidRDefault="00AA3924" w:rsidP="008E0DD0">
            <w:pPr>
              <w:spacing w:line="276" w:lineRule="auto"/>
              <w:jc w:val="center"/>
              <w:rPr>
                <w:rFonts w:ascii="Tahoma" w:hAnsi="Tahoma" w:cs="Tahoma"/>
                <w:b/>
                <w:bCs/>
                <w:sz w:val="22"/>
                <w:szCs w:val="22"/>
                <w:lang w:eastAsia="en-US"/>
              </w:rPr>
            </w:pPr>
            <w:r w:rsidRPr="00384F8D">
              <w:rPr>
                <w:rFonts w:ascii="Tahoma" w:hAnsi="Tahoma" w:cs="Tahoma"/>
                <w:b/>
                <w:bCs/>
                <w:sz w:val="22"/>
                <w:szCs w:val="22"/>
                <w:lang w:eastAsia="en-US"/>
              </w:rPr>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AA3924" w:rsidRPr="00384F8D" w:rsidRDefault="00AA3924"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AA3924" w:rsidRPr="00384F8D" w:rsidRDefault="00AA3924"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single" w:sz="4" w:space="0" w:color="auto"/>
              <w:right w:val="single" w:sz="4" w:space="0" w:color="auto"/>
            </w:tcBorders>
          </w:tcPr>
          <w:p w:rsidR="00AA3924" w:rsidRPr="00384F8D" w:rsidRDefault="00AA3924"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AA3924" w:rsidRPr="00384F8D" w:rsidRDefault="00AA3924"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single" w:sz="4" w:space="0" w:color="auto"/>
              <w:right w:val="single" w:sz="4" w:space="0" w:color="auto"/>
            </w:tcBorders>
          </w:tcPr>
          <w:p w:rsidR="00AA3924" w:rsidRPr="00384F8D" w:rsidRDefault="00AA3924"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Entitatea responsabila </w:t>
            </w:r>
          </w:p>
        </w:tc>
      </w:tr>
      <w:tr w:rsidR="00AA3924" w:rsidRPr="00ED1669" w:rsidTr="00986AE7">
        <w:trPr>
          <w:jc w:val="center"/>
        </w:trPr>
        <w:tc>
          <w:tcPr>
            <w:tcW w:w="2655"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jc w:val="both"/>
              <w:rPr>
                <w:rFonts w:ascii="Tahoma" w:hAnsi="Tahoma" w:cs="Tahoma"/>
                <w:b/>
                <w:i/>
                <w:sz w:val="22"/>
                <w:szCs w:val="22"/>
              </w:rPr>
            </w:pPr>
            <w:r w:rsidRPr="00986AE7">
              <w:rPr>
                <w:rFonts w:ascii="Tahoma" w:hAnsi="Tahoma" w:cs="Tahoma"/>
                <w:b/>
                <w:i/>
                <w:sz w:val="22"/>
                <w:szCs w:val="22"/>
              </w:rPr>
              <w:t>Organizarea evenimentelor cu caracter de masă(sportul pentru toți)</w:t>
            </w:r>
          </w:p>
        </w:tc>
        <w:tc>
          <w:tcPr>
            <w:tcW w:w="4162"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jc w:val="both"/>
              <w:rPr>
                <w:rFonts w:ascii="Tahoma" w:hAnsi="Tahoma" w:cs="Tahoma"/>
                <w:sz w:val="22"/>
                <w:szCs w:val="22"/>
              </w:rPr>
            </w:pPr>
            <w:r w:rsidRPr="00986AE7">
              <w:rPr>
                <w:rFonts w:ascii="Tahoma" w:hAnsi="Tahoma" w:cs="Tahoma"/>
                <w:sz w:val="22"/>
                <w:szCs w:val="22"/>
              </w:rPr>
              <w:t>-Acțiuni sportive în mediul urban și rural;</w:t>
            </w:r>
          </w:p>
          <w:p w:rsidR="00AA3924" w:rsidRPr="00986AE7" w:rsidRDefault="00AA3924" w:rsidP="008E0DD0">
            <w:pPr>
              <w:jc w:val="both"/>
              <w:rPr>
                <w:rFonts w:ascii="Tahoma" w:hAnsi="Tahoma" w:cs="Tahoma"/>
                <w:sz w:val="22"/>
                <w:szCs w:val="22"/>
              </w:rPr>
            </w:pPr>
          </w:p>
          <w:p w:rsidR="00AA3924" w:rsidRPr="00986AE7" w:rsidRDefault="00AA3924" w:rsidP="008E0DD0">
            <w:pPr>
              <w:jc w:val="both"/>
              <w:rPr>
                <w:rFonts w:ascii="Tahoma" w:hAnsi="Tahoma" w:cs="Tahoma"/>
                <w:sz w:val="22"/>
                <w:szCs w:val="22"/>
              </w:rPr>
            </w:pPr>
            <w:r w:rsidRPr="00986AE7">
              <w:rPr>
                <w:rFonts w:ascii="Tahoma" w:hAnsi="Tahoma" w:cs="Tahoma"/>
                <w:sz w:val="22"/>
                <w:szCs w:val="22"/>
              </w:rPr>
              <w:t>-constituire asociații sportive</w:t>
            </w:r>
          </w:p>
        </w:tc>
        <w:tc>
          <w:tcPr>
            <w:tcW w:w="3315" w:type="dxa"/>
            <w:tcBorders>
              <w:top w:val="single" w:sz="4" w:space="0" w:color="auto"/>
              <w:left w:val="single" w:sz="4" w:space="0" w:color="auto"/>
              <w:bottom w:val="single" w:sz="4" w:space="0" w:color="auto"/>
              <w:right w:val="single" w:sz="4" w:space="0" w:color="auto"/>
            </w:tcBorders>
          </w:tcPr>
          <w:p w:rsidR="00AA3924" w:rsidRPr="00986AE7" w:rsidRDefault="00AA3924" w:rsidP="00AA3924">
            <w:pPr>
              <w:rPr>
                <w:rFonts w:ascii="Tahoma" w:hAnsi="Tahoma" w:cs="Tahoma"/>
                <w:sz w:val="22"/>
                <w:szCs w:val="22"/>
              </w:rPr>
            </w:pPr>
            <w:r w:rsidRPr="00986AE7">
              <w:rPr>
                <w:rFonts w:ascii="Tahoma" w:hAnsi="Tahoma" w:cs="Tahoma"/>
                <w:sz w:val="22"/>
                <w:szCs w:val="22"/>
              </w:rPr>
              <w:t>-Număr  acțiuni sportive</w:t>
            </w:r>
          </w:p>
          <w:p w:rsidR="00AA3924" w:rsidRPr="00986AE7" w:rsidRDefault="00AA3924" w:rsidP="00AA3924">
            <w:pPr>
              <w:rPr>
                <w:rFonts w:ascii="Tahoma" w:hAnsi="Tahoma" w:cs="Tahoma"/>
                <w:sz w:val="22"/>
                <w:szCs w:val="22"/>
              </w:rPr>
            </w:pPr>
            <w:r w:rsidRPr="00986AE7">
              <w:rPr>
                <w:rFonts w:ascii="Tahoma" w:hAnsi="Tahoma" w:cs="Tahoma"/>
                <w:sz w:val="22"/>
                <w:szCs w:val="22"/>
              </w:rPr>
              <w:t xml:space="preserve">  -Număr participanți;</w:t>
            </w:r>
          </w:p>
          <w:p w:rsidR="00AA3924" w:rsidRPr="00986AE7" w:rsidRDefault="00AA3924" w:rsidP="00AA3924">
            <w:pPr>
              <w:rPr>
                <w:rFonts w:ascii="Tahoma" w:hAnsi="Tahoma" w:cs="Tahoma"/>
                <w:sz w:val="22"/>
                <w:szCs w:val="22"/>
              </w:rPr>
            </w:pPr>
            <w:r w:rsidRPr="00986AE7">
              <w:rPr>
                <w:rFonts w:ascii="Tahoma" w:hAnsi="Tahoma" w:cs="Tahoma"/>
                <w:sz w:val="22"/>
                <w:szCs w:val="22"/>
              </w:rPr>
              <w:t xml:space="preserve">Număr asociații sportive </w:t>
            </w:r>
          </w:p>
          <w:p w:rsidR="00AA3924" w:rsidRPr="00986AE7" w:rsidRDefault="00AA3924" w:rsidP="00986AE7">
            <w:pPr>
              <w:rPr>
                <w:rFonts w:ascii="Tahoma" w:hAnsi="Tahoma" w:cs="Tahoma"/>
                <w:sz w:val="22"/>
                <w:szCs w:val="22"/>
              </w:rPr>
            </w:pPr>
            <w:r w:rsidRPr="00986AE7">
              <w:rPr>
                <w:rFonts w:ascii="Tahoma" w:hAnsi="Tahoma" w:cs="Tahoma"/>
                <w:sz w:val="22"/>
                <w:szCs w:val="22"/>
              </w:rPr>
              <w:t xml:space="preserve">- valoare alocata </w:t>
            </w:r>
          </w:p>
        </w:tc>
        <w:tc>
          <w:tcPr>
            <w:tcW w:w="1705"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jc w:val="both"/>
              <w:rPr>
                <w:rFonts w:ascii="Tahoma" w:hAnsi="Tahoma" w:cs="Tahoma"/>
                <w:sz w:val="22"/>
                <w:szCs w:val="22"/>
              </w:rPr>
            </w:pPr>
            <w:r w:rsidRPr="00986AE7">
              <w:rPr>
                <w:rFonts w:ascii="Tahoma" w:hAnsi="Tahoma" w:cs="Tahoma"/>
                <w:sz w:val="22"/>
                <w:szCs w:val="22"/>
              </w:rPr>
              <w:t>- venituri proprii DJST Bacău</w:t>
            </w:r>
          </w:p>
          <w:p w:rsidR="00AA3924" w:rsidRPr="00986AE7" w:rsidRDefault="00AA3924" w:rsidP="008E0DD0">
            <w:pPr>
              <w:jc w:val="both"/>
              <w:rPr>
                <w:rFonts w:ascii="Tahoma" w:hAnsi="Tahoma" w:cs="Tahoma"/>
                <w:sz w:val="22"/>
                <w:szCs w:val="22"/>
              </w:rPr>
            </w:pPr>
          </w:p>
          <w:p w:rsidR="00AA3924" w:rsidRPr="00986AE7" w:rsidRDefault="00AA3924" w:rsidP="008E0DD0">
            <w:pPr>
              <w:jc w:val="both"/>
              <w:rPr>
                <w:rFonts w:ascii="Tahoma" w:hAnsi="Tahoma" w:cs="Tahoma"/>
                <w:sz w:val="22"/>
                <w:szCs w:val="22"/>
              </w:rPr>
            </w:pPr>
          </w:p>
        </w:tc>
        <w:tc>
          <w:tcPr>
            <w:tcW w:w="2238" w:type="dxa"/>
            <w:tcBorders>
              <w:top w:val="single" w:sz="4" w:space="0" w:color="auto"/>
              <w:left w:val="single" w:sz="4" w:space="0" w:color="auto"/>
              <w:bottom w:val="nil"/>
              <w:right w:val="single" w:sz="4" w:space="0" w:color="auto"/>
            </w:tcBorders>
          </w:tcPr>
          <w:p w:rsidR="00AA3924" w:rsidRPr="00986AE7" w:rsidRDefault="00AA3924" w:rsidP="008E0DD0">
            <w:pPr>
              <w:jc w:val="both"/>
              <w:rPr>
                <w:rFonts w:ascii="Tahoma" w:hAnsi="Tahoma" w:cs="Tahoma"/>
                <w:sz w:val="22"/>
                <w:szCs w:val="22"/>
              </w:rPr>
            </w:pPr>
            <w:r w:rsidRPr="00986AE7">
              <w:rPr>
                <w:rFonts w:ascii="Tahoma" w:hAnsi="Tahoma" w:cs="Tahoma"/>
                <w:sz w:val="22"/>
                <w:szCs w:val="22"/>
              </w:rPr>
              <w:t>2018</w:t>
            </w:r>
          </w:p>
          <w:p w:rsidR="00AA3924" w:rsidRPr="00986AE7" w:rsidRDefault="00AA3924" w:rsidP="008E0DD0">
            <w:pPr>
              <w:rPr>
                <w:rFonts w:ascii="Tahoma" w:hAnsi="Tahoma" w:cs="Tahoma"/>
                <w:sz w:val="22"/>
                <w:szCs w:val="22"/>
              </w:rPr>
            </w:pPr>
          </w:p>
          <w:p w:rsidR="00AA3924" w:rsidRPr="00986AE7" w:rsidRDefault="00AA3924" w:rsidP="008E0DD0">
            <w:pPr>
              <w:rPr>
                <w:rFonts w:ascii="Tahoma" w:hAnsi="Tahoma" w:cs="Tahoma"/>
                <w:sz w:val="22"/>
                <w:szCs w:val="22"/>
              </w:rPr>
            </w:pPr>
          </w:p>
        </w:tc>
        <w:tc>
          <w:tcPr>
            <w:tcW w:w="2254" w:type="dxa"/>
            <w:tcBorders>
              <w:top w:val="single" w:sz="4" w:space="0" w:color="auto"/>
              <w:left w:val="single" w:sz="4" w:space="0" w:color="auto"/>
              <w:bottom w:val="nil"/>
              <w:right w:val="single" w:sz="4" w:space="0" w:color="auto"/>
            </w:tcBorders>
          </w:tcPr>
          <w:p w:rsidR="00AA3924" w:rsidRPr="00986AE7" w:rsidRDefault="00AA3924" w:rsidP="008E0DD0">
            <w:pPr>
              <w:spacing w:line="276" w:lineRule="auto"/>
              <w:jc w:val="center"/>
              <w:rPr>
                <w:rFonts w:ascii="Tahoma" w:hAnsi="Tahoma" w:cs="Tahoma"/>
                <w:bCs/>
                <w:sz w:val="22"/>
                <w:szCs w:val="22"/>
                <w:lang w:val="pt-BR" w:eastAsia="en-US"/>
              </w:rPr>
            </w:pPr>
            <w:r w:rsidRPr="00986AE7">
              <w:rPr>
                <w:rFonts w:ascii="Tahoma" w:hAnsi="Tahoma" w:cs="Tahoma"/>
                <w:bCs/>
                <w:sz w:val="22"/>
                <w:szCs w:val="22"/>
                <w:lang w:val="pt-BR" w:eastAsia="en-US"/>
              </w:rPr>
              <w:t xml:space="preserve">Direcția Judeteana pentru Tineret și Sport Bacau </w:t>
            </w:r>
          </w:p>
        </w:tc>
      </w:tr>
      <w:tr w:rsidR="00AA3924" w:rsidRPr="00ED1669" w:rsidTr="00986AE7">
        <w:trPr>
          <w:jc w:val="center"/>
        </w:trPr>
        <w:tc>
          <w:tcPr>
            <w:tcW w:w="2655"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jc w:val="both"/>
              <w:rPr>
                <w:rFonts w:ascii="Tahoma" w:hAnsi="Tahoma" w:cs="Tahoma"/>
                <w:b/>
                <w:i/>
                <w:sz w:val="22"/>
                <w:szCs w:val="22"/>
              </w:rPr>
            </w:pPr>
            <w:r w:rsidRPr="00986AE7">
              <w:rPr>
                <w:rFonts w:ascii="Tahoma" w:hAnsi="Tahoma" w:cs="Tahoma"/>
                <w:b/>
                <w:i/>
                <w:sz w:val="22"/>
                <w:szCs w:val="22"/>
              </w:rPr>
              <w:t>Sportul de performanță cu tradiție locală</w:t>
            </w:r>
          </w:p>
        </w:tc>
        <w:tc>
          <w:tcPr>
            <w:tcW w:w="4162"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jc w:val="both"/>
              <w:rPr>
                <w:rFonts w:ascii="Tahoma" w:hAnsi="Tahoma" w:cs="Tahoma"/>
                <w:sz w:val="22"/>
                <w:szCs w:val="22"/>
              </w:rPr>
            </w:pPr>
            <w:r w:rsidRPr="00986AE7">
              <w:rPr>
                <w:rFonts w:ascii="Tahoma" w:hAnsi="Tahoma" w:cs="Tahoma"/>
                <w:sz w:val="22"/>
                <w:szCs w:val="22"/>
              </w:rPr>
              <w:t>-Acțiuni sportive (atletism, judo,natație,arte marțiale,box;</w:t>
            </w:r>
          </w:p>
          <w:p w:rsidR="00AA3924" w:rsidRPr="00986AE7" w:rsidRDefault="00AA3924" w:rsidP="008E0DD0">
            <w:pPr>
              <w:jc w:val="both"/>
              <w:rPr>
                <w:rFonts w:ascii="Tahoma" w:hAnsi="Tahoma" w:cs="Tahoma"/>
                <w:sz w:val="22"/>
                <w:szCs w:val="22"/>
              </w:rPr>
            </w:pPr>
          </w:p>
          <w:p w:rsidR="00AA3924" w:rsidRPr="00986AE7" w:rsidRDefault="00AA3924" w:rsidP="008E0DD0">
            <w:pPr>
              <w:jc w:val="both"/>
              <w:rPr>
                <w:rFonts w:ascii="Tahoma" w:hAnsi="Tahoma" w:cs="Tahoma"/>
                <w:sz w:val="22"/>
                <w:szCs w:val="22"/>
              </w:rPr>
            </w:pPr>
            <w:r w:rsidRPr="00986AE7">
              <w:rPr>
                <w:rFonts w:ascii="Tahoma" w:hAnsi="Tahoma" w:cs="Tahoma"/>
                <w:sz w:val="22"/>
                <w:szCs w:val="22"/>
              </w:rPr>
              <w:t>-Jocuri sportive (handbal, volei)</w:t>
            </w:r>
          </w:p>
        </w:tc>
        <w:tc>
          <w:tcPr>
            <w:tcW w:w="3315" w:type="dxa"/>
            <w:tcBorders>
              <w:top w:val="single" w:sz="4" w:space="0" w:color="auto"/>
              <w:left w:val="single" w:sz="4" w:space="0" w:color="auto"/>
              <w:bottom w:val="single" w:sz="4" w:space="0" w:color="auto"/>
              <w:right w:val="single" w:sz="4" w:space="0" w:color="auto"/>
            </w:tcBorders>
          </w:tcPr>
          <w:p w:rsidR="00986AE7" w:rsidRPr="00986AE7" w:rsidRDefault="00986AE7" w:rsidP="00986AE7">
            <w:pPr>
              <w:rPr>
                <w:rFonts w:ascii="Tahoma" w:hAnsi="Tahoma" w:cs="Tahoma"/>
                <w:sz w:val="22"/>
                <w:szCs w:val="22"/>
              </w:rPr>
            </w:pPr>
            <w:r w:rsidRPr="00986AE7">
              <w:rPr>
                <w:rFonts w:ascii="Tahoma" w:hAnsi="Tahoma" w:cs="Tahoma"/>
                <w:sz w:val="22"/>
                <w:szCs w:val="22"/>
              </w:rPr>
              <w:t>Număr  acțiuni sportive</w:t>
            </w:r>
          </w:p>
          <w:p w:rsidR="00986AE7" w:rsidRPr="00986AE7" w:rsidRDefault="00986AE7" w:rsidP="00986AE7">
            <w:pPr>
              <w:rPr>
                <w:rFonts w:ascii="Tahoma" w:hAnsi="Tahoma" w:cs="Tahoma"/>
                <w:sz w:val="22"/>
                <w:szCs w:val="22"/>
              </w:rPr>
            </w:pPr>
            <w:r w:rsidRPr="00986AE7">
              <w:rPr>
                <w:rFonts w:ascii="Tahoma" w:hAnsi="Tahoma" w:cs="Tahoma"/>
                <w:sz w:val="22"/>
                <w:szCs w:val="22"/>
              </w:rPr>
              <w:t xml:space="preserve">  -Număr participanți;</w:t>
            </w:r>
          </w:p>
          <w:p w:rsidR="00986AE7" w:rsidRPr="00986AE7" w:rsidRDefault="00986AE7" w:rsidP="00986AE7">
            <w:pPr>
              <w:rPr>
                <w:rFonts w:ascii="Tahoma" w:hAnsi="Tahoma" w:cs="Tahoma"/>
                <w:sz w:val="22"/>
                <w:szCs w:val="22"/>
              </w:rPr>
            </w:pPr>
            <w:r w:rsidRPr="00986AE7">
              <w:rPr>
                <w:rFonts w:ascii="Tahoma" w:hAnsi="Tahoma" w:cs="Tahoma"/>
                <w:sz w:val="22"/>
                <w:szCs w:val="22"/>
              </w:rPr>
              <w:t xml:space="preserve">Număr asociații sportive </w:t>
            </w:r>
          </w:p>
          <w:p w:rsidR="00AA3924" w:rsidRPr="00986AE7" w:rsidRDefault="00986AE7" w:rsidP="00986AE7">
            <w:pPr>
              <w:rPr>
                <w:rFonts w:ascii="Tahoma" w:hAnsi="Tahoma" w:cs="Tahoma"/>
                <w:b/>
                <w:sz w:val="22"/>
                <w:szCs w:val="22"/>
              </w:rPr>
            </w:pPr>
            <w:r w:rsidRPr="00986AE7">
              <w:rPr>
                <w:rFonts w:ascii="Tahoma" w:hAnsi="Tahoma" w:cs="Tahoma"/>
                <w:sz w:val="22"/>
                <w:szCs w:val="22"/>
              </w:rPr>
              <w:t xml:space="preserve">- valoare alocata </w:t>
            </w:r>
          </w:p>
        </w:tc>
        <w:tc>
          <w:tcPr>
            <w:tcW w:w="1705"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jc w:val="both"/>
              <w:rPr>
                <w:rFonts w:ascii="Tahoma" w:hAnsi="Tahoma" w:cs="Tahoma"/>
                <w:sz w:val="22"/>
                <w:szCs w:val="22"/>
              </w:rPr>
            </w:pPr>
            <w:r w:rsidRPr="00986AE7">
              <w:rPr>
                <w:rFonts w:ascii="Tahoma" w:hAnsi="Tahoma" w:cs="Tahoma"/>
                <w:sz w:val="22"/>
                <w:szCs w:val="22"/>
              </w:rPr>
              <w:t>- alocații MTS</w:t>
            </w:r>
            <w:r w:rsidR="00986AE7" w:rsidRPr="00986AE7">
              <w:rPr>
                <w:rFonts w:ascii="Tahoma" w:hAnsi="Tahoma" w:cs="Tahoma"/>
                <w:sz w:val="22"/>
                <w:szCs w:val="22"/>
              </w:rPr>
              <w:t>/</w:t>
            </w:r>
            <w:r w:rsidRPr="00986AE7">
              <w:rPr>
                <w:rFonts w:ascii="Tahoma" w:hAnsi="Tahoma" w:cs="Tahoma"/>
                <w:sz w:val="22"/>
                <w:szCs w:val="22"/>
              </w:rPr>
              <w:t xml:space="preserve"> venituri proprii DJST Bacău;</w:t>
            </w:r>
          </w:p>
          <w:p w:rsidR="00AA3924" w:rsidRPr="00986AE7" w:rsidRDefault="00AA3924" w:rsidP="008E0DD0">
            <w:pPr>
              <w:jc w:val="both"/>
              <w:rPr>
                <w:rFonts w:ascii="Tahoma" w:hAnsi="Tahoma" w:cs="Tahoma"/>
                <w:sz w:val="22"/>
                <w:szCs w:val="22"/>
              </w:rPr>
            </w:pPr>
          </w:p>
        </w:tc>
        <w:tc>
          <w:tcPr>
            <w:tcW w:w="2238" w:type="dxa"/>
            <w:tcBorders>
              <w:top w:val="nil"/>
              <w:left w:val="single" w:sz="4" w:space="0" w:color="auto"/>
              <w:bottom w:val="nil"/>
              <w:right w:val="single" w:sz="4" w:space="0" w:color="auto"/>
            </w:tcBorders>
          </w:tcPr>
          <w:p w:rsidR="00AA3924" w:rsidRPr="00986AE7" w:rsidRDefault="00AA3924" w:rsidP="008E0DD0">
            <w:pPr>
              <w:jc w:val="both"/>
              <w:rPr>
                <w:rFonts w:ascii="Tahoma" w:hAnsi="Tahoma" w:cs="Tahoma"/>
                <w:b/>
                <w:sz w:val="22"/>
                <w:szCs w:val="22"/>
              </w:rPr>
            </w:pPr>
          </w:p>
        </w:tc>
        <w:tc>
          <w:tcPr>
            <w:tcW w:w="2254" w:type="dxa"/>
            <w:tcBorders>
              <w:top w:val="nil"/>
              <w:left w:val="single" w:sz="4" w:space="0" w:color="auto"/>
              <w:bottom w:val="nil"/>
              <w:right w:val="single" w:sz="4" w:space="0" w:color="auto"/>
            </w:tcBorders>
          </w:tcPr>
          <w:p w:rsidR="00AA3924" w:rsidRPr="00986AE7" w:rsidRDefault="00AA3924" w:rsidP="008E0DD0">
            <w:pPr>
              <w:spacing w:line="276" w:lineRule="auto"/>
              <w:jc w:val="center"/>
              <w:rPr>
                <w:rFonts w:ascii="Tahoma" w:hAnsi="Tahoma" w:cs="Tahoma"/>
                <w:bCs/>
                <w:sz w:val="22"/>
                <w:szCs w:val="22"/>
                <w:lang w:val="pt-BR" w:eastAsia="en-US"/>
              </w:rPr>
            </w:pPr>
          </w:p>
        </w:tc>
      </w:tr>
      <w:tr w:rsidR="00AA3924" w:rsidRPr="00ED1669" w:rsidTr="00986AE7">
        <w:trPr>
          <w:jc w:val="center"/>
        </w:trPr>
        <w:tc>
          <w:tcPr>
            <w:tcW w:w="2655"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jc w:val="both"/>
              <w:rPr>
                <w:rFonts w:ascii="Tahoma" w:hAnsi="Tahoma" w:cs="Tahoma"/>
                <w:b/>
                <w:i/>
                <w:sz w:val="22"/>
                <w:szCs w:val="22"/>
              </w:rPr>
            </w:pPr>
            <w:r w:rsidRPr="00986AE7">
              <w:rPr>
                <w:rFonts w:ascii="Tahoma" w:hAnsi="Tahoma" w:cs="Tahoma"/>
                <w:b/>
                <w:i/>
                <w:sz w:val="22"/>
                <w:szCs w:val="22"/>
              </w:rPr>
              <w:t>Centre de Excelență Naționale</w:t>
            </w:r>
          </w:p>
        </w:tc>
        <w:tc>
          <w:tcPr>
            <w:tcW w:w="4162"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jc w:val="both"/>
              <w:rPr>
                <w:rFonts w:ascii="Tahoma" w:hAnsi="Tahoma" w:cs="Tahoma"/>
                <w:sz w:val="22"/>
                <w:szCs w:val="22"/>
              </w:rPr>
            </w:pPr>
            <w:r w:rsidRPr="00986AE7">
              <w:rPr>
                <w:rFonts w:ascii="Tahoma" w:hAnsi="Tahoma" w:cs="Tahoma"/>
                <w:sz w:val="22"/>
                <w:szCs w:val="22"/>
              </w:rPr>
              <w:t>-Centru de Excelență box;</w:t>
            </w:r>
          </w:p>
          <w:p w:rsidR="00AA3924" w:rsidRPr="00986AE7" w:rsidRDefault="00AA3924" w:rsidP="008E0DD0">
            <w:pPr>
              <w:jc w:val="both"/>
              <w:rPr>
                <w:rFonts w:ascii="Tahoma" w:hAnsi="Tahoma" w:cs="Tahoma"/>
                <w:sz w:val="22"/>
                <w:szCs w:val="22"/>
              </w:rPr>
            </w:pPr>
          </w:p>
          <w:p w:rsidR="00AA3924" w:rsidRPr="00986AE7" w:rsidRDefault="00AA3924" w:rsidP="008E0DD0">
            <w:pPr>
              <w:jc w:val="both"/>
              <w:rPr>
                <w:rFonts w:ascii="Tahoma" w:hAnsi="Tahoma" w:cs="Tahoma"/>
                <w:sz w:val="22"/>
                <w:szCs w:val="22"/>
              </w:rPr>
            </w:pPr>
            <w:r w:rsidRPr="00986AE7">
              <w:rPr>
                <w:rFonts w:ascii="Tahoma" w:hAnsi="Tahoma" w:cs="Tahoma"/>
                <w:sz w:val="22"/>
                <w:szCs w:val="22"/>
              </w:rPr>
              <w:t>- Centru de Excelență lupte gr.romane</w:t>
            </w:r>
          </w:p>
        </w:tc>
        <w:tc>
          <w:tcPr>
            <w:tcW w:w="3315" w:type="dxa"/>
            <w:tcBorders>
              <w:top w:val="single" w:sz="4" w:space="0" w:color="auto"/>
              <w:left w:val="single" w:sz="4" w:space="0" w:color="auto"/>
              <w:bottom w:val="single" w:sz="4" w:space="0" w:color="auto"/>
              <w:right w:val="single" w:sz="4" w:space="0" w:color="auto"/>
            </w:tcBorders>
          </w:tcPr>
          <w:p w:rsidR="00986AE7" w:rsidRPr="00986AE7" w:rsidRDefault="00AA3924" w:rsidP="00986AE7">
            <w:pPr>
              <w:jc w:val="both"/>
              <w:rPr>
                <w:rFonts w:ascii="Tahoma" w:hAnsi="Tahoma" w:cs="Tahoma"/>
                <w:sz w:val="22"/>
                <w:szCs w:val="22"/>
              </w:rPr>
            </w:pPr>
            <w:r w:rsidRPr="00986AE7">
              <w:rPr>
                <w:rFonts w:ascii="Tahoma" w:hAnsi="Tahoma" w:cs="Tahoma"/>
                <w:b/>
                <w:sz w:val="22"/>
                <w:szCs w:val="22"/>
              </w:rPr>
              <w:t>-</w:t>
            </w:r>
          </w:p>
          <w:p w:rsidR="00986AE7" w:rsidRPr="00986AE7" w:rsidRDefault="00986AE7" w:rsidP="00986AE7">
            <w:pPr>
              <w:rPr>
                <w:rFonts w:ascii="Tahoma" w:hAnsi="Tahoma" w:cs="Tahoma"/>
                <w:sz w:val="22"/>
                <w:szCs w:val="22"/>
              </w:rPr>
            </w:pPr>
            <w:r w:rsidRPr="00986AE7">
              <w:rPr>
                <w:rFonts w:ascii="Tahoma" w:hAnsi="Tahoma" w:cs="Tahoma"/>
                <w:sz w:val="22"/>
                <w:szCs w:val="22"/>
              </w:rPr>
              <w:t xml:space="preserve">  -Număr participanți;</w:t>
            </w:r>
          </w:p>
          <w:p w:rsidR="00986AE7" w:rsidRPr="00986AE7" w:rsidRDefault="00986AE7" w:rsidP="00986AE7">
            <w:pPr>
              <w:rPr>
                <w:rFonts w:ascii="Tahoma" w:hAnsi="Tahoma" w:cs="Tahoma"/>
                <w:sz w:val="22"/>
                <w:szCs w:val="22"/>
              </w:rPr>
            </w:pPr>
            <w:r w:rsidRPr="00986AE7">
              <w:rPr>
                <w:rFonts w:ascii="Tahoma" w:hAnsi="Tahoma" w:cs="Tahoma"/>
                <w:sz w:val="22"/>
                <w:szCs w:val="22"/>
              </w:rPr>
              <w:t xml:space="preserve">Număr centre excelenta </w:t>
            </w:r>
          </w:p>
          <w:p w:rsidR="00986AE7" w:rsidRPr="00986AE7" w:rsidRDefault="00986AE7" w:rsidP="00986AE7">
            <w:pPr>
              <w:rPr>
                <w:rFonts w:ascii="Tahoma" w:hAnsi="Tahoma" w:cs="Tahoma"/>
                <w:sz w:val="22"/>
                <w:szCs w:val="22"/>
              </w:rPr>
            </w:pPr>
            <w:r w:rsidRPr="00986AE7">
              <w:rPr>
                <w:rFonts w:ascii="Tahoma" w:hAnsi="Tahoma" w:cs="Tahoma"/>
                <w:sz w:val="22"/>
                <w:szCs w:val="22"/>
              </w:rPr>
              <w:t xml:space="preserve">- valoare alocata </w:t>
            </w:r>
          </w:p>
          <w:p w:rsidR="00AA3924" w:rsidRPr="00986AE7" w:rsidRDefault="00AA3924" w:rsidP="008E0DD0">
            <w:pPr>
              <w:jc w:val="both"/>
              <w:rPr>
                <w:rFonts w:ascii="Tahoma" w:hAnsi="Tahoma" w:cs="Tahoma"/>
                <w:sz w:val="22"/>
                <w:szCs w:val="22"/>
              </w:rPr>
            </w:pPr>
          </w:p>
        </w:tc>
        <w:tc>
          <w:tcPr>
            <w:tcW w:w="1705" w:type="dxa"/>
            <w:tcBorders>
              <w:top w:val="single" w:sz="4" w:space="0" w:color="auto"/>
              <w:left w:val="single" w:sz="4" w:space="0" w:color="auto"/>
              <w:bottom w:val="single" w:sz="4" w:space="0" w:color="auto"/>
              <w:right w:val="single" w:sz="4" w:space="0" w:color="auto"/>
            </w:tcBorders>
          </w:tcPr>
          <w:p w:rsidR="00AA3924" w:rsidRPr="00986AE7" w:rsidRDefault="00986AE7" w:rsidP="00986AE7">
            <w:pPr>
              <w:jc w:val="both"/>
              <w:rPr>
                <w:rFonts w:ascii="Tahoma" w:hAnsi="Tahoma" w:cs="Tahoma"/>
                <w:sz w:val="22"/>
                <w:szCs w:val="22"/>
              </w:rPr>
            </w:pPr>
            <w:r w:rsidRPr="00986AE7">
              <w:rPr>
                <w:rFonts w:ascii="Tahoma" w:hAnsi="Tahoma" w:cs="Tahoma"/>
                <w:sz w:val="22"/>
                <w:szCs w:val="22"/>
              </w:rPr>
              <w:t xml:space="preserve">Buget </w:t>
            </w:r>
            <w:r w:rsidR="00AA3924" w:rsidRPr="00986AE7">
              <w:rPr>
                <w:rFonts w:ascii="Tahoma" w:hAnsi="Tahoma" w:cs="Tahoma"/>
                <w:sz w:val="22"/>
                <w:szCs w:val="22"/>
              </w:rPr>
              <w:t>Federația Română de box</w:t>
            </w:r>
            <w:r w:rsidRPr="00986AE7">
              <w:rPr>
                <w:rFonts w:ascii="Tahoma" w:hAnsi="Tahoma" w:cs="Tahoma"/>
                <w:sz w:val="22"/>
                <w:szCs w:val="22"/>
              </w:rPr>
              <w:t>/</w:t>
            </w:r>
            <w:r w:rsidR="00AA3924" w:rsidRPr="00986AE7">
              <w:rPr>
                <w:rFonts w:ascii="Tahoma" w:hAnsi="Tahoma" w:cs="Tahoma"/>
                <w:sz w:val="22"/>
                <w:szCs w:val="22"/>
              </w:rPr>
              <w:t>- Federația Română de lupte</w:t>
            </w:r>
          </w:p>
        </w:tc>
        <w:tc>
          <w:tcPr>
            <w:tcW w:w="2238" w:type="dxa"/>
            <w:tcBorders>
              <w:top w:val="nil"/>
              <w:left w:val="single" w:sz="4" w:space="0" w:color="auto"/>
              <w:bottom w:val="single" w:sz="4" w:space="0" w:color="auto"/>
              <w:right w:val="single" w:sz="4" w:space="0" w:color="auto"/>
            </w:tcBorders>
          </w:tcPr>
          <w:p w:rsidR="00AA3924" w:rsidRPr="00986AE7" w:rsidRDefault="00AA3924" w:rsidP="008E0DD0">
            <w:pPr>
              <w:rPr>
                <w:rFonts w:ascii="Tahoma" w:hAnsi="Tahoma" w:cs="Tahoma"/>
                <w:sz w:val="22"/>
                <w:szCs w:val="22"/>
              </w:rPr>
            </w:pPr>
          </w:p>
        </w:tc>
        <w:tc>
          <w:tcPr>
            <w:tcW w:w="2254" w:type="dxa"/>
            <w:tcBorders>
              <w:top w:val="nil"/>
              <w:left w:val="single" w:sz="4" w:space="0" w:color="auto"/>
              <w:bottom w:val="nil"/>
              <w:right w:val="single" w:sz="4" w:space="0" w:color="auto"/>
            </w:tcBorders>
          </w:tcPr>
          <w:p w:rsidR="00AA3924" w:rsidRPr="00986AE7" w:rsidRDefault="00AA3924" w:rsidP="008E0DD0">
            <w:pPr>
              <w:spacing w:line="276" w:lineRule="auto"/>
              <w:jc w:val="center"/>
              <w:rPr>
                <w:rFonts w:ascii="Tahoma" w:hAnsi="Tahoma" w:cs="Tahoma"/>
                <w:bCs/>
                <w:sz w:val="22"/>
                <w:szCs w:val="22"/>
                <w:lang w:val="pt-BR" w:eastAsia="en-US"/>
              </w:rPr>
            </w:pPr>
          </w:p>
        </w:tc>
      </w:tr>
      <w:tr w:rsidR="00AA3924" w:rsidRPr="00ED1669" w:rsidTr="00986AE7">
        <w:trPr>
          <w:jc w:val="center"/>
        </w:trPr>
        <w:tc>
          <w:tcPr>
            <w:tcW w:w="2655" w:type="dxa"/>
            <w:tcBorders>
              <w:top w:val="single" w:sz="4" w:space="0" w:color="auto"/>
              <w:left w:val="single" w:sz="4" w:space="0" w:color="auto"/>
              <w:bottom w:val="single" w:sz="4" w:space="0" w:color="auto"/>
              <w:right w:val="single" w:sz="4" w:space="0" w:color="auto"/>
            </w:tcBorders>
          </w:tcPr>
          <w:p w:rsidR="00AA3924" w:rsidRPr="00986AE7" w:rsidRDefault="00AA3924" w:rsidP="00986AE7">
            <w:pPr>
              <w:jc w:val="both"/>
              <w:rPr>
                <w:rFonts w:ascii="Tahoma" w:hAnsi="Tahoma" w:cs="Tahoma"/>
                <w:b/>
                <w:i/>
                <w:sz w:val="22"/>
                <w:szCs w:val="22"/>
              </w:rPr>
            </w:pPr>
            <w:r w:rsidRPr="00986AE7">
              <w:rPr>
                <w:rFonts w:ascii="Tahoma" w:hAnsi="Tahoma" w:cs="Tahoma"/>
                <w:b/>
                <w:i/>
                <w:sz w:val="22"/>
                <w:szCs w:val="22"/>
              </w:rPr>
              <w:t xml:space="preserve">Implementarea Programului Național pentru promovarea voluntariatului, a educației civice și a implicării sociale </w:t>
            </w:r>
          </w:p>
        </w:tc>
        <w:tc>
          <w:tcPr>
            <w:tcW w:w="4162" w:type="dxa"/>
            <w:tcBorders>
              <w:top w:val="single" w:sz="4" w:space="0" w:color="auto"/>
              <w:left w:val="single" w:sz="4" w:space="0" w:color="auto"/>
              <w:bottom w:val="single" w:sz="4" w:space="0" w:color="auto"/>
              <w:right w:val="single" w:sz="4" w:space="0" w:color="auto"/>
            </w:tcBorders>
          </w:tcPr>
          <w:p w:rsidR="00AA3924" w:rsidRPr="001C5BC3" w:rsidRDefault="00AA3924" w:rsidP="008E0DD0">
            <w:pPr>
              <w:jc w:val="both"/>
              <w:rPr>
                <w:rFonts w:ascii="Tahoma" w:hAnsi="Tahoma" w:cs="Tahoma"/>
                <w:sz w:val="22"/>
                <w:szCs w:val="22"/>
              </w:rPr>
            </w:pPr>
            <w:r w:rsidRPr="001C5BC3">
              <w:rPr>
                <w:rFonts w:ascii="Tahoma" w:hAnsi="Tahoma" w:cs="Tahoma"/>
                <w:sz w:val="22"/>
                <w:szCs w:val="22"/>
              </w:rPr>
              <w:t xml:space="preserve">2 Mai </w:t>
            </w:r>
          </w:p>
          <w:p w:rsidR="00AA3924" w:rsidRPr="001C5BC3" w:rsidRDefault="00AA3924" w:rsidP="008E0DD0">
            <w:pPr>
              <w:jc w:val="both"/>
              <w:rPr>
                <w:rFonts w:ascii="Tahoma" w:hAnsi="Tahoma" w:cs="Tahoma"/>
                <w:sz w:val="22"/>
                <w:szCs w:val="22"/>
              </w:rPr>
            </w:pPr>
            <w:r w:rsidRPr="001C5BC3">
              <w:rPr>
                <w:rFonts w:ascii="Tahoma" w:hAnsi="Tahoma" w:cs="Tahoma"/>
                <w:sz w:val="22"/>
                <w:szCs w:val="22"/>
              </w:rPr>
              <w:t>2 Mai – Ziua Tineretului</w:t>
            </w:r>
          </w:p>
          <w:p w:rsidR="00986AE7" w:rsidRPr="00986AE7" w:rsidRDefault="00986AE7" w:rsidP="008E0DD0">
            <w:pPr>
              <w:jc w:val="both"/>
              <w:rPr>
                <w:rFonts w:ascii="Tahoma" w:hAnsi="Tahoma" w:cs="Tahoma"/>
                <w:sz w:val="22"/>
                <w:szCs w:val="22"/>
              </w:rPr>
            </w:pPr>
            <w:r w:rsidRPr="001C5BC3">
              <w:rPr>
                <w:rFonts w:ascii="Tahoma" w:hAnsi="Tahoma" w:cs="Tahoma"/>
                <w:sz w:val="22"/>
                <w:szCs w:val="22"/>
              </w:rPr>
              <w:t>Zilele Voluntarului</w:t>
            </w:r>
          </w:p>
        </w:tc>
        <w:tc>
          <w:tcPr>
            <w:tcW w:w="3315" w:type="dxa"/>
            <w:tcBorders>
              <w:top w:val="single" w:sz="4" w:space="0" w:color="auto"/>
              <w:left w:val="single" w:sz="4" w:space="0" w:color="auto"/>
              <w:bottom w:val="single" w:sz="4" w:space="0" w:color="auto"/>
              <w:right w:val="single" w:sz="4" w:space="0" w:color="auto"/>
            </w:tcBorders>
          </w:tcPr>
          <w:p w:rsidR="00AA3924" w:rsidRPr="00986AE7" w:rsidRDefault="00986AE7" w:rsidP="002F7BE0">
            <w:pPr>
              <w:pStyle w:val="ListParagraph"/>
              <w:numPr>
                <w:ilvl w:val="0"/>
                <w:numId w:val="8"/>
              </w:numPr>
              <w:jc w:val="both"/>
              <w:rPr>
                <w:rFonts w:ascii="Tahoma" w:hAnsi="Tahoma" w:cs="Tahoma"/>
                <w:sz w:val="22"/>
                <w:szCs w:val="22"/>
              </w:rPr>
            </w:pPr>
            <w:r w:rsidRPr="00986AE7">
              <w:rPr>
                <w:rFonts w:ascii="Tahoma" w:hAnsi="Tahoma" w:cs="Tahoma"/>
                <w:sz w:val="22"/>
                <w:szCs w:val="22"/>
              </w:rPr>
              <w:t xml:space="preserve">numar participanți </w:t>
            </w:r>
          </w:p>
        </w:tc>
        <w:tc>
          <w:tcPr>
            <w:tcW w:w="1705"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jc w:val="both"/>
              <w:rPr>
                <w:rFonts w:ascii="Tahoma" w:hAnsi="Tahoma" w:cs="Tahoma"/>
                <w:sz w:val="22"/>
                <w:szCs w:val="22"/>
              </w:rPr>
            </w:pPr>
            <w:r w:rsidRPr="00986AE7">
              <w:rPr>
                <w:rFonts w:ascii="Tahoma" w:hAnsi="Tahoma" w:cs="Tahoma"/>
                <w:sz w:val="22"/>
                <w:szCs w:val="22"/>
              </w:rPr>
              <w:t>Subvenții MTS</w:t>
            </w:r>
          </w:p>
        </w:tc>
        <w:tc>
          <w:tcPr>
            <w:tcW w:w="2238" w:type="dxa"/>
            <w:tcBorders>
              <w:top w:val="single" w:sz="4" w:space="0" w:color="auto"/>
              <w:left w:val="single" w:sz="4" w:space="0" w:color="auto"/>
              <w:bottom w:val="single" w:sz="4" w:space="0" w:color="auto"/>
              <w:right w:val="single" w:sz="4" w:space="0" w:color="auto"/>
            </w:tcBorders>
          </w:tcPr>
          <w:p w:rsidR="00AA3924" w:rsidRDefault="00AA3924" w:rsidP="008E0DD0">
            <w:pPr>
              <w:rPr>
                <w:rFonts w:ascii="Tahoma" w:hAnsi="Tahoma" w:cs="Tahoma"/>
                <w:sz w:val="22"/>
                <w:szCs w:val="22"/>
              </w:rPr>
            </w:pPr>
            <w:r w:rsidRPr="00986AE7">
              <w:rPr>
                <w:rFonts w:ascii="Tahoma" w:hAnsi="Tahoma" w:cs="Tahoma"/>
                <w:sz w:val="22"/>
                <w:szCs w:val="22"/>
              </w:rPr>
              <w:t>18.03 – 20.05.2018</w:t>
            </w:r>
          </w:p>
          <w:p w:rsidR="00986AE7" w:rsidRDefault="00986AE7" w:rsidP="008E0DD0">
            <w:pPr>
              <w:rPr>
                <w:rFonts w:ascii="Tahoma" w:hAnsi="Tahoma" w:cs="Tahoma"/>
                <w:sz w:val="22"/>
                <w:szCs w:val="22"/>
              </w:rPr>
            </w:pPr>
          </w:p>
          <w:p w:rsidR="00986AE7" w:rsidRPr="00986AE7" w:rsidRDefault="00986AE7" w:rsidP="008E0DD0">
            <w:pPr>
              <w:rPr>
                <w:rFonts w:ascii="Tahoma" w:hAnsi="Tahoma" w:cs="Tahoma"/>
                <w:sz w:val="22"/>
                <w:szCs w:val="22"/>
              </w:rPr>
            </w:pPr>
            <w:r w:rsidRPr="00685F78">
              <w:t>23.07 – 30.09.2018</w:t>
            </w:r>
          </w:p>
        </w:tc>
        <w:tc>
          <w:tcPr>
            <w:tcW w:w="2254" w:type="dxa"/>
            <w:tcBorders>
              <w:top w:val="nil"/>
              <w:left w:val="single" w:sz="4" w:space="0" w:color="auto"/>
              <w:bottom w:val="nil"/>
              <w:right w:val="single" w:sz="4" w:space="0" w:color="auto"/>
            </w:tcBorders>
          </w:tcPr>
          <w:p w:rsidR="00AA3924" w:rsidRPr="00986AE7" w:rsidRDefault="00AA3924" w:rsidP="008E0DD0">
            <w:pPr>
              <w:spacing w:line="276" w:lineRule="auto"/>
              <w:jc w:val="center"/>
              <w:rPr>
                <w:rFonts w:ascii="Tahoma" w:hAnsi="Tahoma" w:cs="Tahoma"/>
                <w:bCs/>
                <w:sz w:val="22"/>
                <w:szCs w:val="22"/>
                <w:lang w:val="pt-BR" w:eastAsia="en-US"/>
              </w:rPr>
            </w:pPr>
          </w:p>
        </w:tc>
      </w:tr>
      <w:tr w:rsidR="00AA3924" w:rsidRPr="00ED1669" w:rsidTr="00986AE7">
        <w:trPr>
          <w:jc w:val="center"/>
        </w:trPr>
        <w:tc>
          <w:tcPr>
            <w:tcW w:w="2655" w:type="dxa"/>
            <w:tcBorders>
              <w:top w:val="single" w:sz="4" w:space="0" w:color="auto"/>
              <w:left w:val="single" w:sz="4" w:space="0" w:color="auto"/>
              <w:bottom w:val="single" w:sz="4" w:space="0" w:color="auto"/>
              <w:right w:val="single" w:sz="4" w:space="0" w:color="auto"/>
            </w:tcBorders>
          </w:tcPr>
          <w:p w:rsidR="00AA3924" w:rsidRPr="00986AE7" w:rsidRDefault="00AA3924" w:rsidP="00986AE7">
            <w:pPr>
              <w:rPr>
                <w:rFonts w:ascii="Tahoma" w:hAnsi="Tahoma" w:cs="Tahoma"/>
                <w:b/>
                <w:i/>
                <w:sz w:val="22"/>
                <w:szCs w:val="22"/>
              </w:rPr>
            </w:pPr>
            <w:r w:rsidRPr="00986AE7">
              <w:rPr>
                <w:rFonts w:ascii="Tahoma" w:hAnsi="Tahoma" w:cs="Tahoma"/>
                <w:b/>
                <w:i/>
                <w:sz w:val="22"/>
                <w:szCs w:val="22"/>
              </w:rPr>
              <w:t xml:space="preserve">Promovarea culturii și activităților vocaționale </w:t>
            </w:r>
          </w:p>
        </w:tc>
        <w:tc>
          <w:tcPr>
            <w:tcW w:w="4162"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rPr>
                <w:rFonts w:ascii="Tahoma" w:hAnsi="Tahoma" w:cs="Tahoma"/>
                <w:sz w:val="22"/>
                <w:szCs w:val="22"/>
              </w:rPr>
            </w:pPr>
            <w:r w:rsidRPr="00986AE7">
              <w:rPr>
                <w:rFonts w:ascii="Tahoma" w:hAnsi="Tahoma" w:cs="Tahoma"/>
                <w:sz w:val="22"/>
                <w:szCs w:val="22"/>
              </w:rPr>
              <w:t>Sărbătorile Tinereții (</w:t>
            </w:r>
            <w:r w:rsidRPr="00986AE7">
              <w:rPr>
                <w:rFonts w:ascii="Tahoma" w:hAnsi="Tahoma" w:cs="Tahoma"/>
                <w:sz w:val="22"/>
                <w:szCs w:val="22"/>
                <w:lang w:val="en-US"/>
              </w:rPr>
              <w:t>“</w:t>
            </w:r>
            <w:r w:rsidRPr="00986AE7">
              <w:rPr>
                <w:rFonts w:ascii="Tahoma" w:hAnsi="Tahoma" w:cs="Tahoma"/>
                <w:sz w:val="22"/>
                <w:szCs w:val="22"/>
              </w:rPr>
              <w:t>Școala Altfel”, 22 Iunie - Start Culorilor Olimpice)</w:t>
            </w:r>
          </w:p>
        </w:tc>
        <w:tc>
          <w:tcPr>
            <w:tcW w:w="3315" w:type="dxa"/>
            <w:tcBorders>
              <w:top w:val="single" w:sz="4" w:space="0" w:color="auto"/>
              <w:left w:val="single" w:sz="4" w:space="0" w:color="auto"/>
              <w:bottom w:val="single" w:sz="4" w:space="0" w:color="auto"/>
              <w:right w:val="single" w:sz="4" w:space="0" w:color="auto"/>
            </w:tcBorders>
          </w:tcPr>
          <w:p w:rsidR="00AA3924" w:rsidRPr="00986AE7" w:rsidRDefault="00986AE7" w:rsidP="002F7BE0">
            <w:pPr>
              <w:pStyle w:val="ListParagraph"/>
              <w:numPr>
                <w:ilvl w:val="0"/>
                <w:numId w:val="8"/>
              </w:numPr>
              <w:jc w:val="both"/>
              <w:rPr>
                <w:rFonts w:ascii="Tahoma" w:hAnsi="Tahoma" w:cs="Tahoma"/>
                <w:sz w:val="22"/>
                <w:szCs w:val="22"/>
              </w:rPr>
            </w:pPr>
            <w:r w:rsidRPr="00986AE7">
              <w:rPr>
                <w:rFonts w:ascii="Tahoma" w:hAnsi="Tahoma" w:cs="Tahoma"/>
                <w:sz w:val="22"/>
                <w:szCs w:val="22"/>
              </w:rPr>
              <w:t xml:space="preserve">numar </w:t>
            </w:r>
            <w:r w:rsidR="00AA3924" w:rsidRPr="00986AE7">
              <w:rPr>
                <w:rFonts w:ascii="Tahoma" w:hAnsi="Tahoma" w:cs="Tahoma"/>
                <w:sz w:val="22"/>
                <w:szCs w:val="22"/>
              </w:rPr>
              <w:t xml:space="preserve"> tineri</w:t>
            </w:r>
            <w:r w:rsidRPr="00986AE7">
              <w:rPr>
                <w:rFonts w:ascii="Tahoma" w:hAnsi="Tahoma" w:cs="Tahoma"/>
                <w:sz w:val="22"/>
                <w:szCs w:val="22"/>
              </w:rPr>
              <w:t xml:space="preserve"> implicati </w:t>
            </w:r>
          </w:p>
          <w:p w:rsidR="00AA3924" w:rsidRPr="00986AE7" w:rsidRDefault="00AA3924" w:rsidP="008E0DD0">
            <w:pPr>
              <w:rPr>
                <w:rFonts w:ascii="Tahoma" w:hAnsi="Tahoma" w:cs="Tahoma"/>
                <w:sz w:val="22"/>
                <w:szCs w:val="22"/>
              </w:rPr>
            </w:pPr>
          </w:p>
        </w:tc>
        <w:tc>
          <w:tcPr>
            <w:tcW w:w="1705"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jc w:val="both"/>
              <w:rPr>
                <w:rFonts w:ascii="Tahoma" w:hAnsi="Tahoma" w:cs="Tahoma"/>
                <w:sz w:val="22"/>
                <w:szCs w:val="22"/>
              </w:rPr>
            </w:pPr>
            <w:r w:rsidRPr="00986AE7">
              <w:rPr>
                <w:rFonts w:ascii="Tahoma" w:hAnsi="Tahoma" w:cs="Tahoma"/>
                <w:sz w:val="22"/>
                <w:szCs w:val="22"/>
              </w:rPr>
              <w:t>Subvenții MTS</w:t>
            </w:r>
          </w:p>
        </w:tc>
        <w:tc>
          <w:tcPr>
            <w:tcW w:w="2238"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rPr>
                <w:rFonts w:ascii="Tahoma" w:hAnsi="Tahoma" w:cs="Tahoma"/>
                <w:sz w:val="22"/>
                <w:szCs w:val="22"/>
              </w:rPr>
            </w:pPr>
            <w:r w:rsidRPr="00986AE7">
              <w:rPr>
                <w:rFonts w:ascii="Tahoma" w:hAnsi="Tahoma" w:cs="Tahoma"/>
                <w:sz w:val="22"/>
                <w:szCs w:val="22"/>
              </w:rPr>
              <w:t>20.04 – 30.06.2018</w:t>
            </w:r>
          </w:p>
        </w:tc>
        <w:tc>
          <w:tcPr>
            <w:tcW w:w="2254" w:type="dxa"/>
            <w:tcBorders>
              <w:top w:val="nil"/>
              <w:left w:val="single" w:sz="4" w:space="0" w:color="auto"/>
              <w:bottom w:val="nil"/>
              <w:right w:val="single" w:sz="4" w:space="0" w:color="auto"/>
            </w:tcBorders>
          </w:tcPr>
          <w:p w:rsidR="00AA3924" w:rsidRPr="00986AE7" w:rsidRDefault="00AA3924" w:rsidP="008E0DD0">
            <w:pPr>
              <w:spacing w:line="276" w:lineRule="auto"/>
              <w:jc w:val="center"/>
              <w:rPr>
                <w:rFonts w:ascii="Tahoma" w:hAnsi="Tahoma" w:cs="Tahoma"/>
                <w:bCs/>
                <w:sz w:val="22"/>
                <w:szCs w:val="22"/>
                <w:lang w:val="pt-BR" w:eastAsia="en-US"/>
              </w:rPr>
            </w:pPr>
          </w:p>
        </w:tc>
      </w:tr>
      <w:tr w:rsidR="00AA3924" w:rsidRPr="00ED1669" w:rsidTr="00986AE7">
        <w:trPr>
          <w:jc w:val="center"/>
        </w:trPr>
        <w:tc>
          <w:tcPr>
            <w:tcW w:w="2655" w:type="dxa"/>
            <w:tcBorders>
              <w:top w:val="single" w:sz="4" w:space="0" w:color="auto"/>
              <w:left w:val="single" w:sz="4" w:space="0" w:color="auto"/>
              <w:bottom w:val="single" w:sz="4" w:space="0" w:color="auto"/>
              <w:right w:val="single" w:sz="4" w:space="0" w:color="auto"/>
            </w:tcBorders>
          </w:tcPr>
          <w:p w:rsidR="00AA3924" w:rsidRPr="00986AE7" w:rsidRDefault="00AA3924" w:rsidP="00986AE7">
            <w:pPr>
              <w:jc w:val="both"/>
              <w:rPr>
                <w:rFonts w:ascii="Tahoma" w:hAnsi="Tahoma" w:cs="Tahoma"/>
                <w:b/>
                <w:i/>
                <w:sz w:val="22"/>
                <w:szCs w:val="22"/>
              </w:rPr>
            </w:pPr>
            <w:r w:rsidRPr="00986AE7">
              <w:rPr>
                <w:rFonts w:ascii="Tahoma" w:hAnsi="Tahoma" w:cs="Tahoma"/>
                <w:b/>
                <w:i/>
                <w:sz w:val="22"/>
                <w:szCs w:val="22"/>
              </w:rPr>
              <w:t xml:space="preserve">Stabilirea unei sume anuale ce poate fi dedusă din impozitul pe venit global </w:t>
            </w:r>
            <w:r w:rsidR="005820CD">
              <w:rPr>
                <w:rFonts w:ascii="Tahoma" w:hAnsi="Tahoma" w:cs="Tahoma"/>
                <w:b/>
                <w:i/>
                <w:sz w:val="22"/>
                <w:szCs w:val="22"/>
              </w:rPr>
              <w:t xml:space="preserve">, pentru cheltuieli educationale </w:t>
            </w:r>
          </w:p>
        </w:tc>
        <w:tc>
          <w:tcPr>
            <w:tcW w:w="4162" w:type="dxa"/>
            <w:tcBorders>
              <w:top w:val="single" w:sz="4" w:space="0" w:color="auto"/>
              <w:left w:val="single" w:sz="4" w:space="0" w:color="auto"/>
              <w:bottom w:val="single" w:sz="4" w:space="0" w:color="auto"/>
              <w:right w:val="single" w:sz="4" w:space="0" w:color="auto"/>
            </w:tcBorders>
          </w:tcPr>
          <w:p w:rsidR="00AA3924" w:rsidRPr="00986AE7" w:rsidRDefault="005820CD" w:rsidP="008E0DD0">
            <w:pPr>
              <w:rPr>
                <w:rFonts w:ascii="Tahoma" w:hAnsi="Tahoma" w:cs="Tahoma"/>
                <w:sz w:val="22"/>
                <w:szCs w:val="22"/>
              </w:rPr>
            </w:pPr>
            <w:r>
              <w:rPr>
                <w:rFonts w:ascii="Tahoma" w:hAnsi="Tahoma" w:cs="Tahoma"/>
                <w:sz w:val="22"/>
                <w:szCs w:val="22"/>
              </w:rPr>
              <w:t xml:space="preserve"> Organizare conferință ”</w:t>
            </w:r>
            <w:r w:rsidR="00AA3924" w:rsidRPr="00986AE7">
              <w:rPr>
                <w:rFonts w:ascii="Tahoma" w:hAnsi="Tahoma" w:cs="Tahoma"/>
                <w:sz w:val="22"/>
                <w:szCs w:val="22"/>
              </w:rPr>
              <w:t xml:space="preserve">Președinția Consiliului Uniunii Europene </w:t>
            </w:r>
            <w:r>
              <w:rPr>
                <w:rFonts w:ascii="Tahoma" w:hAnsi="Tahoma" w:cs="Tahoma"/>
                <w:sz w:val="22"/>
                <w:szCs w:val="22"/>
              </w:rPr>
              <w:t>”</w:t>
            </w:r>
            <w:r w:rsidR="00AA3924" w:rsidRPr="00986AE7">
              <w:rPr>
                <w:rFonts w:ascii="Tahoma" w:hAnsi="Tahoma" w:cs="Tahoma"/>
                <w:sz w:val="22"/>
                <w:szCs w:val="22"/>
              </w:rPr>
              <w:t>în viziunea tinerilor</w:t>
            </w:r>
          </w:p>
        </w:tc>
        <w:tc>
          <w:tcPr>
            <w:tcW w:w="3315" w:type="dxa"/>
            <w:tcBorders>
              <w:top w:val="single" w:sz="4" w:space="0" w:color="auto"/>
              <w:left w:val="single" w:sz="4" w:space="0" w:color="auto"/>
              <w:bottom w:val="single" w:sz="4" w:space="0" w:color="auto"/>
              <w:right w:val="single" w:sz="4" w:space="0" w:color="auto"/>
            </w:tcBorders>
          </w:tcPr>
          <w:p w:rsidR="00986AE7" w:rsidRPr="00986AE7" w:rsidRDefault="00986AE7" w:rsidP="002F7BE0">
            <w:pPr>
              <w:pStyle w:val="ListParagraph"/>
              <w:numPr>
                <w:ilvl w:val="0"/>
                <w:numId w:val="8"/>
              </w:numPr>
              <w:jc w:val="both"/>
              <w:rPr>
                <w:rFonts w:ascii="Tahoma" w:hAnsi="Tahoma" w:cs="Tahoma"/>
                <w:sz w:val="22"/>
                <w:szCs w:val="22"/>
              </w:rPr>
            </w:pPr>
            <w:r w:rsidRPr="00986AE7">
              <w:rPr>
                <w:rFonts w:ascii="Tahoma" w:hAnsi="Tahoma" w:cs="Tahoma"/>
                <w:sz w:val="22"/>
                <w:szCs w:val="22"/>
              </w:rPr>
              <w:t xml:space="preserve">numar  tineri implicati </w:t>
            </w:r>
          </w:p>
          <w:p w:rsidR="00AA3924" w:rsidRPr="00986AE7" w:rsidRDefault="00AA3924" w:rsidP="00986AE7">
            <w:pPr>
              <w:jc w:val="both"/>
              <w:rPr>
                <w:rFonts w:ascii="Tahoma" w:hAnsi="Tahoma" w:cs="Tahoma"/>
                <w:sz w:val="22"/>
                <w:szCs w:val="22"/>
              </w:rPr>
            </w:pPr>
          </w:p>
        </w:tc>
        <w:tc>
          <w:tcPr>
            <w:tcW w:w="1705"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jc w:val="both"/>
              <w:rPr>
                <w:rFonts w:ascii="Tahoma" w:hAnsi="Tahoma" w:cs="Tahoma"/>
                <w:sz w:val="22"/>
                <w:szCs w:val="22"/>
              </w:rPr>
            </w:pPr>
            <w:r w:rsidRPr="00986AE7">
              <w:rPr>
                <w:rFonts w:ascii="Tahoma" w:hAnsi="Tahoma" w:cs="Tahoma"/>
                <w:sz w:val="22"/>
                <w:szCs w:val="22"/>
              </w:rPr>
              <w:t>Subvenții MTS</w:t>
            </w:r>
          </w:p>
        </w:tc>
        <w:tc>
          <w:tcPr>
            <w:tcW w:w="2238" w:type="dxa"/>
            <w:tcBorders>
              <w:top w:val="single" w:sz="4" w:space="0" w:color="auto"/>
              <w:left w:val="single" w:sz="4" w:space="0" w:color="auto"/>
              <w:bottom w:val="single" w:sz="4" w:space="0" w:color="auto"/>
              <w:right w:val="single" w:sz="4" w:space="0" w:color="auto"/>
            </w:tcBorders>
          </w:tcPr>
          <w:p w:rsidR="00AA3924" w:rsidRPr="00986AE7" w:rsidRDefault="00AA3924" w:rsidP="008E0DD0">
            <w:pPr>
              <w:rPr>
                <w:rFonts w:ascii="Tahoma" w:hAnsi="Tahoma" w:cs="Tahoma"/>
                <w:sz w:val="22"/>
                <w:szCs w:val="22"/>
              </w:rPr>
            </w:pPr>
            <w:r w:rsidRPr="00986AE7">
              <w:rPr>
                <w:rFonts w:ascii="Tahoma" w:hAnsi="Tahoma" w:cs="Tahoma"/>
                <w:sz w:val="22"/>
                <w:szCs w:val="22"/>
              </w:rPr>
              <w:t>25.06 – 30.09.2018</w:t>
            </w:r>
          </w:p>
        </w:tc>
        <w:tc>
          <w:tcPr>
            <w:tcW w:w="2254" w:type="dxa"/>
            <w:tcBorders>
              <w:top w:val="nil"/>
              <w:left w:val="single" w:sz="4" w:space="0" w:color="auto"/>
              <w:bottom w:val="single" w:sz="4" w:space="0" w:color="auto"/>
              <w:right w:val="single" w:sz="4" w:space="0" w:color="auto"/>
            </w:tcBorders>
          </w:tcPr>
          <w:p w:rsidR="00AA3924" w:rsidRPr="00ED1669" w:rsidRDefault="00AA3924" w:rsidP="008E0DD0">
            <w:pPr>
              <w:spacing w:line="276" w:lineRule="auto"/>
              <w:jc w:val="center"/>
              <w:rPr>
                <w:rFonts w:ascii="Tahoma" w:hAnsi="Tahoma" w:cs="Tahoma"/>
                <w:bCs/>
                <w:sz w:val="22"/>
                <w:szCs w:val="22"/>
                <w:lang w:val="pt-BR" w:eastAsia="en-US"/>
              </w:rPr>
            </w:pPr>
          </w:p>
        </w:tc>
      </w:tr>
      <w:tr w:rsidR="00986AE7" w:rsidRPr="00ED1669" w:rsidTr="00986AE7">
        <w:trPr>
          <w:jc w:val="center"/>
        </w:trPr>
        <w:tc>
          <w:tcPr>
            <w:tcW w:w="2655" w:type="dxa"/>
            <w:tcBorders>
              <w:top w:val="single" w:sz="4" w:space="0" w:color="auto"/>
              <w:left w:val="single" w:sz="4" w:space="0" w:color="auto"/>
              <w:bottom w:val="single" w:sz="4" w:space="0" w:color="auto"/>
              <w:right w:val="single" w:sz="4" w:space="0" w:color="auto"/>
            </w:tcBorders>
          </w:tcPr>
          <w:p w:rsidR="00986AE7" w:rsidRPr="00986AE7" w:rsidRDefault="00986AE7" w:rsidP="008E0DD0">
            <w:pPr>
              <w:spacing w:line="276" w:lineRule="auto"/>
              <w:jc w:val="center"/>
              <w:rPr>
                <w:rFonts w:ascii="Tahoma" w:hAnsi="Tahoma" w:cs="Tahoma"/>
                <w:b/>
                <w:bCs/>
                <w:i/>
                <w:sz w:val="22"/>
                <w:szCs w:val="22"/>
                <w:lang w:eastAsia="en-US"/>
              </w:rPr>
            </w:pPr>
            <w:r w:rsidRPr="00986AE7">
              <w:rPr>
                <w:rFonts w:ascii="Tahoma" w:hAnsi="Tahoma" w:cs="Tahoma"/>
                <w:b/>
                <w:bCs/>
                <w:i/>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986AE7" w:rsidRPr="00384F8D" w:rsidRDefault="00986AE7"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986AE7" w:rsidRPr="00384F8D" w:rsidRDefault="00986AE7"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single" w:sz="4" w:space="0" w:color="auto"/>
              <w:right w:val="single" w:sz="4" w:space="0" w:color="auto"/>
            </w:tcBorders>
          </w:tcPr>
          <w:p w:rsidR="00986AE7" w:rsidRPr="00384F8D" w:rsidRDefault="00986AE7"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986AE7" w:rsidRPr="00384F8D" w:rsidRDefault="00986AE7"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single" w:sz="4" w:space="0" w:color="auto"/>
              <w:right w:val="single" w:sz="4" w:space="0" w:color="auto"/>
            </w:tcBorders>
          </w:tcPr>
          <w:p w:rsidR="00986AE7" w:rsidRPr="00384F8D" w:rsidRDefault="00986AE7"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Entitatea responsabila </w:t>
            </w:r>
          </w:p>
        </w:tc>
      </w:tr>
      <w:tr w:rsidR="00986AE7" w:rsidRPr="00ED1669" w:rsidTr="00986AE7">
        <w:trPr>
          <w:jc w:val="center"/>
        </w:trPr>
        <w:tc>
          <w:tcPr>
            <w:tcW w:w="2655" w:type="dxa"/>
            <w:tcBorders>
              <w:top w:val="single" w:sz="4" w:space="0" w:color="auto"/>
              <w:left w:val="single" w:sz="4" w:space="0" w:color="auto"/>
              <w:bottom w:val="single" w:sz="4" w:space="0" w:color="auto"/>
              <w:right w:val="single" w:sz="4" w:space="0" w:color="auto"/>
            </w:tcBorders>
          </w:tcPr>
          <w:p w:rsidR="00986AE7" w:rsidRPr="00986AE7" w:rsidRDefault="00986AE7" w:rsidP="00986AE7">
            <w:pPr>
              <w:rPr>
                <w:rFonts w:ascii="Tahoma" w:hAnsi="Tahoma" w:cs="Tahoma"/>
                <w:b/>
                <w:i/>
                <w:sz w:val="22"/>
                <w:szCs w:val="22"/>
              </w:rPr>
            </w:pPr>
            <w:r w:rsidRPr="00986AE7">
              <w:rPr>
                <w:rFonts w:ascii="Tahoma" w:hAnsi="Tahoma" w:cs="Tahoma"/>
                <w:b/>
                <w:i/>
                <w:sz w:val="22"/>
                <w:szCs w:val="22"/>
              </w:rPr>
              <w:t>Crearea unui program al egalității de șanse pentru tinerii proveniți din medii defavorizate (</w:t>
            </w:r>
          </w:p>
        </w:tc>
        <w:tc>
          <w:tcPr>
            <w:tcW w:w="4162" w:type="dxa"/>
            <w:tcBorders>
              <w:top w:val="single" w:sz="4" w:space="0" w:color="auto"/>
              <w:left w:val="single" w:sz="4" w:space="0" w:color="auto"/>
              <w:bottom w:val="single" w:sz="4" w:space="0" w:color="auto"/>
              <w:right w:val="single" w:sz="4" w:space="0" w:color="auto"/>
            </w:tcBorders>
          </w:tcPr>
          <w:p w:rsidR="00986AE7" w:rsidRPr="001C5BC3" w:rsidRDefault="007127E3" w:rsidP="008E0DD0">
            <w:pPr>
              <w:rPr>
                <w:rFonts w:ascii="Tahoma" w:hAnsi="Tahoma" w:cs="Tahoma"/>
                <w:sz w:val="22"/>
                <w:szCs w:val="22"/>
              </w:rPr>
            </w:pPr>
            <w:r>
              <w:rPr>
                <w:rFonts w:ascii="Tahoma" w:hAnsi="Tahoma" w:cs="Tahoma"/>
                <w:sz w:val="22"/>
                <w:szCs w:val="22"/>
              </w:rPr>
              <w:t xml:space="preserve"> Programul </w:t>
            </w:r>
            <w:r w:rsidR="00986AE7" w:rsidRPr="007127E3">
              <w:rPr>
                <w:rFonts w:ascii="Tahoma" w:hAnsi="Tahoma" w:cs="Tahoma"/>
                <w:i/>
                <w:sz w:val="22"/>
                <w:szCs w:val="22"/>
              </w:rPr>
              <w:t>Folclorul  - puntea de legătură între trecut și viitor</w:t>
            </w:r>
          </w:p>
        </w:tc>
        <w:tc>
          <w:tcPr>
            <w:tcW w:w="3315" w:type="dxa"/>
            <w:tcBorders>
              <w:top w:val="single" w:sz="4" w:space="0" w:color="auto"/>
              <w:left w:val="single" w:sz="4" w:space="0" w:color="auto"/>
              <w:bottom w:val="single" w:sz="4" w:space="0" w:color="auto"/>
              <w:right w:val="single" w:sz="4" w:space="0" w:color="auto"/>
            </w:tcBorders>
          </w:tcPr>
          <w:p w:rsidR="00986AE7" w:rsidRPr="001C5BC3" w:rsidRDefault="00986AE7" w:rsidP="008E0DD0">
            <w:pPr>
              <w:jc w:val="both"/>
              <w:rPr>
                <w:rFonts w:ascii="Tahoma" w:hAnsi="Tahoma" w:cs="Tahoma"/>
                <w:sz w:val="22"/>
                <w:szCs w:val="22"/>
              </w:rPr>
            </w:pPr>
            <w:r w:rsidRPr="001C5BC3">
              <w:rPr>
                <w:rFonts w:ascii="Tahoma" w:hAnsi="Tahoma" w:cs="Tahoma"/>
                <w:sz w:val="22"/>
                <w:szCs w:val="22"/>
              </w:rPr>
              <w:t xml:space="preserve">Numar tineri participanti </w:t>
            </w:r>
          </w:p>
        </w:tc>
        <w:tc>
          <w:tcPr>
            <w:tcW w:w="1705" w:type="dxa"/>
            <w:tcBorders>
              <w:top w:val="single" w:sz="4" w:space="0" w:color="auto"/>
              <w:left w:val="single" w:sz="4" w:space="0" w:color="auto"/>
              <w:bottom w:val="single" w:sz="4" w:space="0" w:color="auto"/>
              <w:right w:val="single" w:sz="4" w:space="0" w:color="auto"/>
            </w:tcBorders>
          </w:tcPr>
          <w:p w:rsidR="00986AE7" w:rsidRPr="001C5BC3" w:rsidRDefault="00986AE7" w:rsidP="008E0DD0">
            <w:pPr>
              <w:jc w:val="both"/>
              <w:rPr>
                <w:rFonts w:ascii="Tahoma" w:hAnsi="Tahoma" w:cs="Tahoma"/>
                <w:sz w:val="22"/>
                <w:szCs w:val="22"/>
              </w:rPr>
            </w:pPr>
            <w:r w:rsidRPr="001C5BC3">
              <w:rPr>
                <w:rFonts w:ascii="Tahoma" w:hAnsi="Tahoma" w:cs="Tahoma"/>
                <w:sz w:val="22"/>
                <w:szCs w:val="22"/>
              </w:rPr>
              <w:t>Subvenții MTS</w:t>
            </w:r>
          </w:p>
        </w:tc>
        <w:tc>
          <w:tcPr>
            <w:tcW w:w="2238" w:type="dxa"/>
            <w:tcBorders>
              <w:top w:val="single" w:sz="4" w:space="0" w:color="auto"/>
              <w:left w:val="single" w:sz="4" w:space="0" w:color="auto"/>
              <w:bottom w:val="single" w:sz="4" w:space="0" w:color="auto"/>
              <w:right w:val="single" w:sz="4" w:space="0" w:color="auto"/>
            </w:tcBorders>
          </w:tcPr>
          <w:p w:rsidR="00986AE7" w:rsidRPr="001C5BC3" w:rsidRDefault="00986AE7" w:rsidP="008E0DD0">
            <w:pPr>
              <w:rPr>
                <w:rFonts w:ascii="Tahoma" w:hAnsi="Tahoma" w:cs="Tahoma"/>
                <w:sz w:val="22"/>
                <w:szCs w:val="22"/>
              </w:rPr>
            </w:pPr>
            <w:r w:rsidRPr="001C5BC3">
              <w:rPr>
                <w:rFonts w:ascii="Tahoma" w:hAnsi="Tahoma" w:cs="Tahoma"/>
                <w:sz w:val="22"/>
                <w:szCs w:val="22"/>
              </w:rPr>
              <w:t>24.07 – 10.09.2018</w:t>
            </w:r>
          </w:p>
        </w:tc>
        <w:tc>
          <w:tcPr>
            <w:tcW w:w="2254" w:type="dxa"/>
            <w:tcBorders>
              <w:top w:val="single" w:sz="4" w:space="0" w:color="auto"/>
              <w:left w:val="single" w:sz="4" w:space="0" w:color="auto"/>
              <w:bottom w:val="nil"/>
              <w:right w:val="single" w:sz="4" w:space="0" w:color="auto"/>
            </w:tcBorders>
          </w:tcPr>
          <w:p w:rsidR="00986AE7" w:rsidRPr="001C5BC3" w:rsidRDefault="00986AE7" w:rsidP="008E0DD0">
            <w:pPr>
              <w:spacing w:line="276" w:lineRule="auto"/>
              <w:jc w:val="center"/>
              <w:rPr>
                <w:rFonts w:ascii="Tahoma" w:hAnsi="Tahoma" w:cs="Tahoma"/>
                <w:bCs/>
                <w:sz w:val="22"/>
                <w:szCs w:val="22"/>
                <w:lang w:val="pt-BR" w:eastAsia="en-US"/>
              </w:rPr>
            </w:pPr>
            <w:r w:rsidRPr="001C5BC3">
              <w:rPr>
                <w:rFonts w:ascii="Tahoma" w:hAnsi="Tahoma" w:cs="Tahoma"/>
                <w:bCs/>
                <w:sz w:val="22"/>
                <w:szCs w:val="22"/>
                <w:lang w:val="pt-BR" w:eastAsia="en-US"/>
              </w:rPr>
              <w:t>Direcția Judeteana pentru Tineret și Sport Bacau</w:t>
            </w:r>
          </w:p>
        </w:tc>
      </w:tr>
      <w:tr w:rsidR="00986AE7" w:rsidRPr="00ED1669" w:rsidTr="00986AE7">
        <w:trPr>
          <w:jc w:val="center"/>
        </w:trPr>
        <w:tc>
          <w:tcPr>
            <w:tcW w:w="2655" w:type="dxa"/>
            <w:tcBorders>
              <w:top w:val="single" w:sz="4" w:space="0" w:color="auto"/>
              <w:left w:val="single" w:sz="4" w:space="0" w:color="auto"/>
              <w:bottom w:val="single" w:sz="4" w:space="0" w:color="auto"/>
              <w:right w:val="single" w:sz="4" w:space="0" w:color="auto"/>
            </w:tcBorders>
          </w:tcPr>
          <w:p w:rsidR="00986AE7" w:rsidRPr="00986AE7" w:rsidRDefault="00986AE7" w:rsidP="00986AE7">
            <w:pPr>
              <w:rPr>
                <w:rFonts w:ascii="Tahoma" w:hAnsi="Tahoma" w:cs="Tahoma"/>
                <w:b/>
                <w:i/>
                <w:sz w:val="22"/>
                <w:szCs w:val="22"/>
              </w:rPr>
            </w:pPr>
            <w:r w:rsidRPr="00986AE7">
              <w:rPr>
                <w:rFonts w:ascii="Tahoma" w:hAnsi="Tahoma" w:cs="Tahoma"/>
                <w:b/>
                <w:i/>
                <w:sz w:val="22"/>
                <w:szCs w:val="22"/>
              </w:rPr>
              <w:t xml:space="preserve">Promovarea culturii și activităților vocaționale prin dezvoltarea taberelor tematice. </w:t>
            </w:r>
          </w:p>
        </w:tc>
        <w:tc>
          <w:tcPr>
            <w:tcW w:w="4162" w:type="dxa"/>
            <w:tcBorders>
              <w:top w:val="single" w:sz="4" w:space="0" w:color="auto"/>
              <w:left w:val="single" w:sz="4" w:space="0" w:color="auto"/>
              <w:bottom w:val="single" w:sz="4" w:space="0" w:color="auto"/>
              <w:right w:val="single" w:sz="4" w:space="0" w:color="auto"/>
            </w:tcBorders>
          </w:tcPr>
          <w:p w:rsidR="00986AE7" w:rsidRPr="007127E3" w:rsidRDefault="007127E3" w:rsidP="008E0DD0">
            <w:pPr>
              <w:rPr>
                <w:rFonts w:ascii="Tahoma" w:hAnsi="Tahoma" w:cs="Tahoma"/>
                <w:i/>
                <w:sz w:val="22"/>
                <w:szCs w:val="22"/>
              </w:rPr>
            </w:pPr>
            <w:r>
              <w:rPr>
                <w:rFonts w:ascii="Tahoma" w:hAnsi="Tahoma" w:cs="Tahoma"/>
                <w:sz w:val="22"/>
                <w:szCs w:val="22"/>
              </w:rPr>
              <w:t xml:space="preserve">Programul </w:t>
            </w:r>
            <w:r w:rsidRPr="007127E3">
              <w:rPr>
                <w:rFonts w:ascii="Tahoma" w:hAnsi="Tahoma" w:cs="Tahoma"/>
                <w:i/>
                <w:sz w:val="22"/>
                <w:szCs w:val="22"/>
              </w:rPr>
              <w:t>Moș</w:t>
            </w:r>
            <w:r w:rsidR="00986AE7" w:rsidRPr="007127E3">
              <w:rPr>
                <w:rFonts w:ascii="Tahoma" w:hAnsi="Tahoma" w:cs="Tahoma"/>
                <w:i/>
                <w:sz w:val="22"/>
                <w:szCs w:val="22"/>
              </w:rPr>
              <w:t>tenirea noastră din moși strămoși</w:t>
            </w:r>
          </w:p>
          <w:p w:rsidR="00986AE7" w:rsidRPr="001C5BC3" w:rsidRDefault="00986AE7" w:rsidP="008E0DD0">
            <w:pPr>
              <w:rPr>
                <w:rFonts w:ascii="Tahoma" w:hAnsi="Tahoma" w:cs="Tahoma"/>
                <w:sz w:val="22"/>
                <w:szCs w:val="22"/>
              </w:rPr>
            </w:pPr>
            <w:r w:rsidRPr="001C5BC3">
              <w:rPr>
                <w:rFonts w:ascii="Tahoma" w:hAnsi="Tahoma" w:cs="Tahoma"/>
                <w:sz w:val="22"/>
                <w:szCs w:val="22"/>
              </w:rPr>
              <w:t>Tabere sociale și tabere cu handicap</w:t>
            </w:r>
          </w:p>
        </w:tc>
        <w:tc>
          <w:tcPr>
            <w:tcW w:w="3315" w:type="dxa"/>
            <w:tcBorders>
              <w:top w:val="single" w:sz="4" w:space="0" w:color="auto"/>
              <w:left w:val="single" w:sz="4" w:space="0" w:color="auto"/>
              <w:bottom w:val="single" w:sz="4" w:space="0" w:color="auto"/>
              <w:right w:val="single" w:sz="4" w:space="0" w:color="auto"/>
            </w:tcBorders>
          </w:tcPr>
          <w:p w:rsidR="00986AE7" w:rsidRPr="001C5BC3" w:rsidRDefault="00986AE7" w:rsidP="008E0DD0">
            <w:pPr>
              <w:jc w:val="both"/>
              <w:rPr>
                <w:rFonts w:ascii="Tahoma" w:hAnsi="Tahoma" w:cs="Tahoma"/>
                <w:sz w:val="22"/>
                <w:szCs w:val="22"/>
              </w:rPr>
            </w:pPr>
            <w:r w:rsidRPr="001C5BC3">
              <w:rPr>
                <w:rFonts w:ascii="Tahoma" w:hAnsi="Tahoma" w:cs="Tahoma"/>
                <w:sz w:val="22"/>
                <w:szCs w:val="22"/>
              </w:rPr>
              <w:t xml:space="preserve">Numar tineri participanti </w:t>
            </w:r>
          </w:p>
        </w:tc>
        <w:tc>
          <w:tcPr>
            <w:tcW w:w="1705" w:type="dxa"/>
            <w:tcBorders>
              <w:top w:val="single" w:sz="4" w:space="0" w:color="auto"/>
              <w:left w:val="single" w:sz="4" w:space="0" w:color="auto"/>
              <w:bottom w:val="single" w:sz="4" w:space="0" w:color="auto"/>
              <w:right w:val="single" w:sz="4" w:space="0" w:color="auto"/>
            </w:tcBorders>
          </w:tcPr>
          <w:p w:rsidR="00986AE7" w:rsidRPr="001C5BC3" w:rsidRDefault="00986AE7" w:rsidP="008E0DD0">
            <w:pPr>
              <w:jc w:val="both"/>
              <w:rPr>
                <w:rFonts w:ascii="Tahoma" w:hAnsi="Tahoma" w:cs="Tahoma"/>
                <w:sz w:val="22"/>
                <w:szCs w:val="22"/>
              </w:rPr>
            </w:pPr>
            <w:r w:rsidRPr="001C5BC3">
              <w:rPr>
                <w:rFonts w:ascii="Tahoma" w:hAnsi="Tahoma" w:cs="Tahoma"/>
                <w:sz w:val="22"/>
                <w:szCs w:val="22"/>
              </w:rPr>
              <w:t>Subvenții MTS</w:t>
            </w:r>
          </w:p>
        </w:tc>
        <w:tc>
          <w:tcPr>
            <w:tcW w:w="2238" w:type="dxa"/>
            <w:tcBorders>
              <w:top w:val="single" w:sz="4" w:space="0" w:color="auto"/>
              <w:left w:val="single" w:sz="4" w:space="0" w:color="auto"/>
              <w:bottom w:val="single" w:sz="4" w:space="0" w:color="auto"/>
              <w:right w:val="single" w:sz="4" w:space="0" w:color="auto"/>
            </w:tcBorders>
          </w:tcPr>
          <w:p w:rsidR="00986AE7" w:rsidRPr="001C5BC3" w:rsidRDefault="00986AE7" w:rsidP="008E0DD0">
            <w:pPr>
              <w:rPr>
                <w:rFonts w:ascii="Tahoma" w:hAnsi="Tahoma" w:cs="Tahoma"/>
                <w:sz w:val="22"/>
                <w:szCs w:val="22"/>
              </w:rPr>
            </w:pPr>
            <w:r w:rsidRPr="001C5BC3">
              <w:rPr>
                <w:rFonts w:ascii="Tahoma" w:hAnsi="Tahoma" w:cs="Tahoma"/>
                <w:sz w:val="22"/>
                <w:szCs w:val="22"/>
              </w:rPr>
              <w:t>15.10 – 15.12.2018</w:t>
            </w:r>
          </w:p>
        </w:tc>
        <w:tc>
          <w:tcPr>
            <w:tcW w:w="2254" w:type="dxa"/>
            <w:tcBorders>
              <w:top w:val="nil"/>
              <w:left w:val="single" w:sz="4" w:space="0" w:color="auto"/>
              <w:bottom w:val="single" w:sz="4" w:space="0" w:color="auto"/>
              <w:right w:val="single" w:sz="4" w:space="0" w:color="auto"/>
            </w:tcBorders>
          </w:tcPr>
          <w:p w:rsidR="00986AE7" w:rsidRPr="001C5BC3" w:rsidRDefault="00986AE7" w:rsidP="008E0DD0">
            <w:pPr>
              <w:spacing w:line="276" w:lineRule="auto"/>
              <w:jc w:val="center"/>
              <w:rPr>
                <w:rFonts w:ascii="Tahoma" w:hAnsi="Tahoma" w:cs="Tahoma"/>
                <w:bCs/>
                <w:sz w:val="22"/>
                <w:szCs w:val="22"/>
                <w:lang w:val="pt-BR" w:eastAsia="en-US"/>
              </w:rPr>
            </w:pPr>
          </w:p>
        </w:tc>
      </w:tr>
    </w:tbl>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AA3924" w:rsidRDefault="00AA3924" w:rsidP="00ED1669">
      <w:pPr>
        <w:rPr>
          <w:rFonts w:ascii="Tahoma" w:hAnsi="Tahoma" w:cs="Tahoma"/>
          <w:b/>
          <w:bCs/>
          <w:i/>
          <w:sz w:val="28"/>
          <w:szCs w:val="28"/>
        </w:rPr>
      </w:pPr>
    </w:p>
    <w:p w:rsidR="00ED1669" w:rsidRDefault="00ED1669" w:rsidP="00ED1669">
      <w:pPr>
        <w:rPr>
          <w:rFonts w:ascii="Tahoma" w:hAnsi="Tahoma" w:cs="Tahoma"/>
          <w:b/>
          <w:bCs/>
          <w:i/>
          <w:sz w:val="28"/>
          <w:szCs w:val="28"/>
        </w:rPr>
      </w:pPr>
      <w:r w:rsidRPr="004975E8">
        <w:rPr>
          <w:rFonts w:ascii="Tahoma" w:hAnsi="Tahoma" w:cs="Tahoma"/>
          <w:b/>
          <w:bCs/>
          <w:i/>
          <w:sz w:val="28"/>
          <w:szCs w:val="28"/>
        </w:rPr>
        <w:lastRenderedPageBreak/>
        <w:t xml:space="preserve">CAPITOLUL </w:t>
      </w:r>
      <w:r>
        <w:rPr>
          <w:rFonts w:ascii="Tahoma" w:hAnsi="Tahoma" w:cs="Tahoma"/>
          <w:b/>
          <w:bCs/>
          <w:i/>
          <w:sz w:val="28"/>
          <w:szCs w:val="28"/>
        </w:rPr>
        <w:t xml:space="preserve">18 </w:t>
      </w:r>
      <w:r w:rsidRPr="004975E8">
        <w:rPr>
          <w:rFonts w:ascii="Tahoma" w:hAnsi="Tahoma" w:cs="Tahoma"/>
          <w:b/>
          <w:bCs/>
          <w:i/>
          <w:sz w:val="28"/>
          <w:szCs w:val="28"/>
        </w:rPr>
        <w:t xml:space="preserve">Politici pentru diaspora </w:t>
      </w:r>
    </w:p>
    <w:p w:rsidR="00F842B0" w:rsidRDefault="00F842B0" w:rsidP="00ED1669">
      <w:pPr>
        <w:rPr>
          <w:rFonts w:ascii="Tahoma" w:hAnsi="Tahoma" w:cs="Tahoma"/>
          <w:b/>
          <w:bCs/>
          <w:i/>
          <w:sz w:val="28"/>
          <w:szCs w:val="28"/>
        </w:rPr>
      </w:pPr>
    </w:p>
    <w:p w:rsidR="00F842B0" w:rsidRDefault="00F842B0" w:rsidP="00ED1669">
      <w:pPr>
        <w:rPr>
          <w:rFonts w:ascii="Tahoma" w:hAnsi="Tahoma" w:cs="Tahoma"/>
          <w:b/>
          <w:bCs/>
          <w:i/>
          <w:sz w:val="28"/>
          <w:szCs w:val="28"/>
        </w:rPr>
      </w:pPr>
    </w:p>
    <w:tbl>
      <w:tblPr>
        <w:tblW w:w="16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4162"/>
        <w:gridCol w:w="3315"/>
        <w:gridCol w:w="1705"/>
        <w:gridCol w:w="2238"/>
        <w:gridCol w:w="2254"/>
      </w:tblGrid>
      <w:tr w:rsidR="00ED1669" w:rsidRPr="00384F8D" w:rsidTr="008E0DD0">
        <w:trPr>
          <w:jc w:val="center"/>
        </w:trPr>
        <w:tc>
          <w:tcPr>
            <w:tcW w:w="2655" w:type="dxa"/>
            <w:tcBorders>
              <w:top w:val="single" w:sz="4" w:space="0" w:color="auto"/>
              <w:left w:val="single" w:sz="4" w:space="0" w:color="auto"/>
              <w:bottom w:val="single" w:sz="4" w:space="0" w:color="auto"/>
              <w:right w:val="single" w:sz="4" w:space="0" w:color="auto"/>
            </w:tcBorders>
          </w:tcPr>
          <w:p w:rsidR="00ED1669" w:rsidRPr="00384F8D" w:rsidRDefault="00ED1669" w:rsidP="008E0DD0">
            <w:pPr>
              <w:spacing w:line="276" w:lineRule="auto"/>
              <w:jc w:val="center"/>
              <w:rPr>
                <w:rFonts w:ascii="Tahoma" w:hAnsi="Tahoma" w:cs="Tahoma"/>
                <w:b/>
                <w:bCs/>
                <w:sz w:val="22"/>
                <w:szCs w:val="22"/>
                <w:lang w:eastAsia="en-US"/>
              </w:rPr>
            </w:pPr>
            <w:r w:rsidRPr="00384F8D">
              <w:rPr>
                <w:rFonts w:ascii="Tahoma" w:hAnsi="Tahoma" w:cs="Tahoma"/>
                <w:b/>
                <w:bCs/>
                <w:sz w:val="22"/>
                <w:szCs w:val="22"/>
                <w:lang w:eastAsia="en-US"/>
              </w:rPr>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ED1669" w:rsidRPr="00384F8D" w:rsidRDefault="00ED1669"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ED1669" w:rsidRPr="00384F8D" w:rsidRDefault="00ED1669"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single" w:sz="4" w:space="0" w:color="auto"/>
              <w:right w:val="single" w:sz="4" w:space="0" w:color="auto"/>
            </w:tcBorders>
          </w:tcPr>
          <w:p w:rsidR="00ED1669" w:rsidRPr="00384F8D" w:rsidRDefault="00ED1669"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ED1669" w:rsidRPr="00384F8D" w:rsidRDefault="00ED1669"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single" w:sz="4" w:space="0" w:color="auto"/>
              <w:right w:val="single" w:sz="4" w:space="0" w:color="auto"/>
            </w:tcBorders>
          </w:tcPr>
          <w:p w:rsidR="00ED1669" w:rsidRPr="00384F8D" w:rsidRDefault="00ED1669" w:rsidP="008E0DD0">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Entitatea responsabila </w:t>
            </w:r>
          </w:p>
        </w:tc>
      </w:tr>
      <w:tr w:rsidR="006B1159" w:rsidRPr="00ED1669" w:rsidTr="006B1159">
        <w:trPr>
          <w:jc w:val="center"/>
        </w:trPr>
        <w:tc>
          <w:tcPr>
            <w:tcW w:w="2655" w:type="dxa"/>
            <w:tcBorders>
              <w:top w:val="single" w:sz="4" w:space="0" w:color="auto"/>
              <w:left w:val="single" w:sz="4" w:space="0" w:color="auto"/>
              <w:bottom w:val="nil"/>
              <w:right w:val="single" w:sz="4" w:space="0" w:color="auto"/>
            </w:tcBorders>
          </w:tcPr>
          <w:p w:rsidR="006B1159" w:rsidRPr="006B1159" w:rsidRDefault="006B1159" w:rsidP="008E0DD0">
            <w:pPr>
              <w:rPr>
                <w:rFonts w:ascii="Tahoma" w:hAnsi="Tahoma" w:cs="Tahoma"/>
                <w:b/>
                <w:i/>
                <w:sz w:val="22"/>
                <w:szCs w:val="22"/>
              </w:rPr>
            </w:pPr>
            <w:r w:rsidRPr="006B1159">
              <w:rPr>
                <w:rFonts w:ascii="Tahoma" w:hAnsi="Tahoma" w:cs="Tahoma"/>
                <w:b/>
                <w:i/>
                <w:sz w:val="22"/>
                <w:szCs w:val="22"/>
              </w:rPr>
              <w:t xml:space="preserve">Promovarea parteneriatelor de cooperare internationala </w:t>
            </w:r>
          </w:p>
        </w:tc>
        <w:tc>
          <w:tcPr>
            <w:tcW w:w="4162" w:type="dxa"/>
            <w:tcBorders>
              <w:top w:val="single" w:sz="4" w:space="0" w:color="auto"/>
              <w:left w:val="single" w:sz="4" w:space="0" w:color="auto"/>
              <w:bottom w:val="single" w:sz="4" w:space="0" w:color="auto"/>
              <w:right w:val="single" w:sz="4" w:space="0" w:color="auto"/>
            </w:tcBorders>
          </w:tcPr>
          <w:p w:rsidR="006B1159" w:rsidRDefault="006B1159" w:rsidP="008E0DD0">
            <w:pPr>
              <w:rPr>
                <w:rFonts w:ascii="Tahoma" w:hAnsi="Tahoma" w:cs="Tahoma"/>
                <w:sz w:val="22"/>
                <w:szCs w:val="22"/>
              </w:rPr>
            </w:pPr>
            <w:r w:rsidRPr="004975E8">
              <w:rPr>
                <w:rFonts w:ascii="Tahoma" w:hAnsi="Tahoma" w:cs="Tahoma"/>
                <w:sz w:val="22"/>
                <w:szCs w:val="22"/>
              </w:rPr>
              <w:t xml:space="preserve">Sprijinirea ONG-urilor cat si autoritatilor locale in vederea incheierii de protocoale de colaborare si accesare de fonduri europene </w:t>
            </w:r>
          </w:p>
          <w:p w:rsidR="00F842B0" w:rsidRDefault="00F842B0" w:rsidP="008E0DD0">
            <w:pPr>
              <w:rPr>
                <w:rFonts w:ascii="Tahoma" w:hAnsi="Tahoma" w:cs="Tahoma"/>
                <w:sz w:val="22"/>
                <w:szCs w:val="22"/>
              </w:rPr>
            </w:pPr>
          </w:p>
          <w:p w:rsidR="00F842B0" w:rsidRPr="004975E8" w:rsidRDefault="00F842B0" w:rsidP="008E0DD0">
            <w:pPr>
              <w:rPr>
                <w:rFonts w:ascii="Tahoma" w:hAnsi="Tahoma" w:cs="Tahoma"/>
                <w:sz w:val="22"/>
                <w:szCs w:val="22"/>
              </w:rPr>
            </w:pPr>
          </w:p>
        </w:tc>
        <w:tc>
          <w:tcPr>
            <w:tcW w:w="3315" w:type="dxa"/>
            <w:tcBorders>
              <w:top w:val="single" w:sz="4" w:space="0" w:color="auto"/>
              <w:left w:val="single" w:sz="4" w:space="0" w:color="auto"/>
              <w:bottom w:val="single" w:sz="4" w:space="0" w:color="auto"/>
              <w:right w:val="single" w:sz="4" w:space="0" w:color="auto"/>
            </w:tcBorders>
          </w:tcPr>
          <w:p w:rsidR="006B1159" w:rsidRDefault="006B1159"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-numar protocoale incheiate</w:t>
            </w:r>
          </w:p>
        </w:tc>
        <w:tc>
          <w:tcPr>
            <w:tcW w:w="1705" w:type="dxa"/>
            <w:tcBorders>
              <w:top w:val="single" w:sz="4" w:space="0" w:color="auto"/>
              <w:left w:val="single" w:sz="4" w:space="0" w:color="auto"/>
              <w:bottom w:val="nil"/>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Bugete proprii /fonduri europene</w:t>
            </w:r>
          </w:p>
        </w:tc>
        <w:tc>
          <w:tcPr>
            <w:tcW w:w="2238" w:type="dxa"/>
            <w:tcBorders>
              <w:top w:val="single" w:sz="4" w:space="0" w:color="auto"/>
              <w:left w:val="single" w:sz="4" w:space="0" w:color="auto"/>
              <w:bottom w:val="nil"/>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31.12.2018</w:t>
            </w:r>
          </w:p>
        </w:tc>
        <w:tc>
          <w:tcPr>
            <w:tcW w:w="2254" w:type="dxa"/>
            <w:tcBorders>
              <w:top w:val="single" w:sz="4" w:space="0" w:color="auto"/>
              <w:left w:val="single" w:sz="4" w:space="0" w:color="auto"/>
              <w:bottom w:val="nil"/>
              <w:right w:val="single" w:sz="4" w:space="0" w:color="auto"/>
            </w:tcBorders>
          </w:tcPr>
          <w:p w:rsidR="006B1159" w:rsidRPr="004975E8" w:rsidRDefault="006B1159" w:rsidP="008E0DD0">
            <w:pPr>
              <w:rPr>
                <w:rFonts w:ascii="Tahoma" w:hAnsi="Tahoma" w:cs="Tahoma"/>
                <w:bCs/>
                <w:sz w:val="22"/>
                <w:szCs w:val="22"/>
                <w:lang w:val="pt-BR"/>
              </w:rPr>
            </w:pPr>
            <w:r w:rsidRPr="004975E8">
              <w:rPr>
                <w:rFonts w:ascii="Tahoma" w:hAnsi="Tahoma" w:cs="Tahoma"/>
                <w:bCs/>
                <w:sz w:val="22"/>
                <w:szCs w:val="22"/>
                <w:lang w:val="pt-BR"/>
              </w:rPr>
              <w:t xml:space="preserve">Institutia Prefectului Bacau și serviciile publice deconcentrate  </w:t>
            </w:r>
          </w:p>
        </w:tc>
      </w:tr>
      <w:tr w:rsidR="006B1159" w:rsidRPr="00ED1669" w:rsidTr="006B1159">
        <w:trPr>
          <w:jc w:val="center"/>
        </w:trPr>
        <w:tc>
          <w:tcPr>
            <w:tcW w:w="2655" w:type="dxa"/>
            <w:tcBorders>
              <w:top w:val="nil"/>
              <w:left w:val="single" w:sz="4" w:space="0" w:color="auto"/>
              <w:bottom w:val="single" w:sz="4" w:space="0" w:color="auto"/>
              <w:right w:val="single" w:sz="4" w:space="0" w:color="auto"/>
            </w:tcBorders>
          </w:tcPr>
          <w:p w:rsidR="006B1159" w:rsidRPr="006B1159" w:rsidRDefault="006B1159" w:rsidP="008E0DD0">
            <w:pPr>
              <w:rPr>
                <w:rFonts w:ascii="Tahoma" w:hAnsi="Tahoma" w:cs="Tahoma"/>
                <w:b/>
                <w:i/>
                <w:sz w:val="22"/>
                <w:szCs w:val="22"/>
              </w:rPr>
            </w:pPr>
          </w:p>
        </w:tc>
        <w:tc>
          <w:tcPr>
            <w:tcW w:w="4162" w:type="dxa"/>
            <w:tcBorders>
              <w:top w:val="single" w:sz="4" w:space="0" w:color="auto"/>
              <w:left w:val="single" w:sz="4" w:space="0" w:color="auto"/>
              <w:bottom w:val="single" w:sz="4" w:space="0" w:color="auto"/>
              <w:right w:val="single" w:sz="4" w:space="0" w:color="auto"/>
            </w:tcBorders>
          </w:tcPr>
          <w:p w:rsidR="006B1159" w:rsidRDefault="006B1159" w:rsidP="008E0DD0">
            <w:pPr>
              <w:rPr>
                <w:rFonts w:ascii="Tahoma" w:hAnsi="Tahoma" w:cs="Tahoma"/>
                <w:sz w:val="22"/>
                <w:szCs w:val="22"/>
              </w:rPr>
            </w:pPr>
            <w:r w:rsidRPr="004975E8">
              <w:rPr>
                <w:rFonts w:ascii="Tahoma" w:hAnsi="Tahoma" w:cs="Tahoma"/>
                <w:sz w:val="22"/>
                <w:szCs w:val="22"/>
              </w:rPr>
              <w:t xml:space="preserve">Sprijinirea ansamblurilor folclorice din judetul Bacau pentru a participa la festivaluri internationale </w:t>
            </w:r>
          </w:p>
          <w:p w:rsidR="00F842B0" w:rsidRDefault="00F842B0" w:rsidP="008E0DD0">
            <w:pPr>
              <w:rPr>
                <w:rFonts w:ascii="Tahoma" w:hAnsi="Tahoma" w:cs="Tahoma"/>
                <w:sz w:val="22"/>
                <w:szCs w:val="22"/>
              </w:rPr>
            </w:pPr>
          </w:p>
          <w:p w:rsidR="00F842B0" w:rsidRPr="004975E8" w:rsidRDefault="00F842B0" w:rsidP="008E0DD0">
            <w:pPr>
              <w:rPr>
                <w:rFonts w:ascii="Tahoma" w:hAnsi="Tahoma" w:cs="Tahoma"/>
                <w:sz w:val="22"/>
                <w:szCs w:val="22"/>
              </w:rPr>
            </w:pPr>
          </w:p>
        </w:tc>
        <w:tc>
          <w:tcPr>
            <w:tcW w:w="3315" w:type="dxa"/>
            <w:tcBorders>
              <w:top w:val="single" w:sz="4" w:space="0" w:color="auto"/>
              <w:left w:val="single" w:sz="4" w:space="0" w:color="auto"/>
              <w:bottom w:val="single" w:sz="4" w:space="0" w:color="auto"/>
              <w:right w:val="single" w:sz="4" w:space="0" w:color="auto"/>
            </w:tcBorders>
          </w:tcPr>
          <w:p w:rsidR="006B1159" w:rsidRDefault="006B1159"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ansambluri folclorice </w:t>
            </w:r>
          </w:p>
          <w:p w:rsidR="006B1159" w:rsidRDefault="006B1159"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Care participa </w:t>
            </w:r>
          </w:p>
        </w:tc>
        <w:tc>
          <w:tcPr>
            <w:tcW w:w="1705" w:type="dxa"/>
            <w:tcBorders>
              <w:top w:val="nil"/>
              <w:left w:val="single" w:sz="4" w:space="0" w:color="auto"/>
              <w:bottom w:val="nil"/>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p>
        </w:tc>
        <w:tc>
          <w:tcPr>
            <w:tcW w:w="2254" w:type="dxa"/>
            <w:tcBorders>
              <w:top w:val="nil"/>
              <w:left w:val="single" w:sz="4" w:space="0" w:color="auto"/>
              <w:bottom w:val="nil"/>
              <w:right w:val="single" w:sz="4" w:space="0" w:color="auto"/>
            </w:tcBorders>
          </w:tcPr>
          <w:p w:rsidR="006B1159" w:rsidRPr="004975E8" w:rsidRDefault="006B1159" w:rsidP="008E0DD0">
            <w:pPr>
              <w:rPr>
                <w:rFonts w:ascii="Tahoma" w:hAnsi="Tahoma" w:cs="Tahoma"/>
                <w:bCs/>
                <w:sz w:val="22"/>
                <w:szCs w:val="22"/>
                <w:lang w:val="pt-BR"/>
              </w:rPr>
            </w:pPr>
            <w:r w:rsidRPr="004975E8">
              <w:rPr>
                <w:rFonts w:ascii="Tahoma" w:hAnsi="Tahoma" w:cs="Tahoma"/>
                <w:bCs/>
                <w:sz w:val="22"/>
                <w:szCs w:val="22"/>
                <w:lang w:val="pt-BR"/>
              </w:rPr>
              <w:t>cu atribuții în domeniu</w:t>
            </w:r>
          </w:p>
        </w:tc>
      </w:tr>
      <w:tr w:rsidR="006B1159" w:rsidRPr="00ED1669" w:rsidTr="006B1159">
        <w:trPr>
          <w:jc w:val="center"/>
        </w:trPr>
        <w:tc>
          <w:tcPr>
            <w:tcW w:w="2655" w:type="dxa"/>
            <w:tcBorders>
              <w:top w:val="single" w:sz="4" w:space="0" w:color="auto"/>
              <w:left w:val="single" w:sz="4" w:space="0" w:color="auto"/>
              <w:bottom w:val="nil"/>
              <w:right w:val="single" w:sz="4" w:space="0" w:color="auto"/>
            </w:tcBorders>
          </w:tcPr>
          <w:p w:rsidR="006B1159" w:rsidRPr="006B1159" w:rsidRDefault="006B1159" w:rsidP="008E0DD0">
            <w:pPr>
              <w:rPr>
                <w:rFonts w:ascii="Tahoma" w:hAnsi="Tahoma" w:cs="Tahoma"/>
                <w:b/>
                <w:i/>
                <w:sz w:val="22"/>
                <w:szCs w:val="22"/>
              </w:rPr>
            </w:pPr>
            <w:r w:rsidRPr="006B1159">
              <w:rPr>
                <w:rFonts w:ascii="Tahoma" w:hAnsi="Tahoma" w:cs="Tahoma"/>
                <w:b/>
                <w:i/>
                <w:sz w:val="22"/>
                <w:szCs w:val="22"/>
              </w:rPr>
              <w:t xml:space="preserve">Intarirea legaturii cu romanii din afara frontierilor tarii si afirmarea </w:t>
            </w:r>
          </w:p>
        </w:tc>
        <w:tc>
          <w:tcPr>
            <w:tcW w:w="4162" w:type="dxa"/>
            <w:tcBorders>
              <w:top w:val="single" w:sz="4" w:space="0" w:color="auto"/>
              <w:left w:val="single" w:sz="4" w:space="0" w:color="auto"/>
              <w:bottom w:val="single" w:sz="4" w:space="0" w:color="auto"/>
              <w:right w:val="single" w:sz="4" w:space="0" w:color="auto"/>
            </w:tcBorders>
          </w:tcPr>
          <w:p w:rsidR="006B1159" w:rsidRPr="004975E8" w:rsidRDefault="006B1159" w:rsidP="008E0DD0">
            <w:pPr>
              <w:rPr>
                <w:rFonts w:ascii="Tahoma" w:hAnsi="Tahoma" w:cs="Tahoma"/>
                <w:sz w:val="22"/>
                <w:szCs w:val="22"/>
              </w:rPr>
            </w:pPr>
            <w:r w:rsidRPr="004975E8">
              <w:rPr>
                <w:rFonts w:ascii="Tahoma" w:hAnsi="Tahoma" w:cs="Tahoma"/>
                <w:sz w:val="22"/>
                <w:szCs w:val="22"/>
              </w:rPr>
              <w:t xml:space="preserve">Intocmirea unei baze de date cu elevii din judetul Bacau care au parintii plecati la munca in strainatate </w:t>
            </w:r>
          </w:p>
        </w:tc>
        <w:tc>
          <w:tcPr>
            <w:tcW w:w="3315" w:type="dxa"/>
            <w:tcBorders>
              <w:top w:val="single" w:sz="4" w:space="0" w:color="auto"/>
              <w:left w:val="single" w:sz="4" w:space="0" w:color="auto"/>
              <w:bottom w:val="single" w:sz="4" w:space="0" w:color="auto"/>
              <w:right w:val="single" w:sz="4" w:space="0" w:color="auto"/>
            </w:tcBorders>
          </w:tcPr>
          <w:p w:rsidR="006B1159" w:rsidRDefault="006B1159"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-baza de date intocmita </w:t>
            </w:r>
          </w:p>
        </w:tc>
        <w:tc>
          <w:tcPr>
            <w:tcW w:w="1705" w:type="dxa"/>
            <w:tcBorders>
              <w:top w:val="nil"/>
              <w:left w:val="single" w:sz="4" w:space="0" w:color="auto"/>
              <w:bottom w:val="nil"/>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p>
        </w:tc>
        <w:tc>
          <w:tcPr>
            <w:tcW w:w="2254" w:type="dxa"/>
            <w:tcBorders>
              <w:top w:val="nil"/>
              <w:left w:val="single" w:sz="4" w:space="0" w:color="auto"/>
              <w:bottom w:val="nil"/>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p>
        </w:tc>
      </w:tr>
      <w:tr w:rsidR="006B1159" w:rsidRPr="00ED1669" w:rsidTr="006B1159">
        <w:trPr>
          <w:jc w:val="center"/>
        </w:trPr>
        <w:tc>
          <w:tcPr>
            <w:tcW w:w="2655" w:type="dxa"/>
            <w:tcBorders>
              <w:top w:val="nil"/>
              <w:left w:val="single" w:sz="4" w:space="0" w:color="auto"/>
              <w:bottom w:val="nil"/>
              <w:right w:val="single" w:sz="4" w:space="0" w:color="auto"/>
            </w:tcBorders>
          </w:tcPr>
          <w:p w:rsidR="006B1159" w:rsidRPr="006B1159" w:rsidRDefault="006B1159" w:rsidP="008E0DD0">
            <w:pPr>
              <w:rPr>
                <w:rFonts w:ascii="Tahoma" w:hAnsi="Tahoma" w:cs="Tahoma"/>
                <w:b/>
                <w:i/>
                <w:sz w:val="22"/>
                <w:szCs w:val="22"/>
                <w:lang w:val="pt-BR"/>
              </w:rPr>
            </w:pPr>
            <w:r w:rsidRPr="006B1159">
              <w:rPr>
                <w:rFonts w:ascii="Tahoma" w:hAnsi="Tahoma" w:cs="Tahoma"/>
                <w:b/>
                <w:i/>
                <w:sz w:val="22"/>
                <w:szCs w:val="22"/>
                <w:lang w:val="pt-BR"/>
              </w:rPr>
              <w:t>Identitatii culturale a romanilor</w:t>
            </w:r>
          </w:p>
        </w:tc>
        <w:tc>
          <w:tcPr>
            <w:tcW w:w="4162" w:type="dxa"/>
            <w:tcBorders>
              <w:top w:val="single" w:sz="4" w:space="0" w:color="auto"/>
              <w:left w:val="single" w:sz="4" w:space="0" w:color="auto"/>
              <w:bottom w:val="single" w:sz="4" w:space="0" w:color="auto"/>
              <w:right w:val="single" w:sz="4" w:space="0" w:color="auto"/>
            </w:tcBorders>
          </w:tcPr>
          <w:p w:rsidR="006B1159" w:rsidRDefault="006B1159" w:rsidP="008E0DD0">
            <w:pPr>
              <w:rPr>
                <w:rFonts w:ascii="Tahoma" w:hAnsi="Tahoma" w:cs="Tahoma"/>
                <w:sz w:val="22"/>
                <w:szCs w:val="22"/>
              </w:rPr>
            </w:pPr>
            <w:r w:rsidRPr="004975E8">
              <w:rPr>
                <w:rFonts w:ascii="Tahoma" w:hAnsi="Tahoma" w:cs="Tahoma"/>
                <w:sz w:val="22"/>
                <w:szCs w:val="22"/>
              </w:rPr>
              <w:t xml:space="preserve">Sprijinirea proiectelor care incurajeaza implicarea organizatiilor neguvernamentale bacauane in programe cu impact civic-formativ </w:t>
            </w:r>
          </w:p>
          <w:p w:rsidR="00F842B0" w:rsidRPr="004975E8" w:rsidRDefault="00F842B0" w:rsidP="008E0DD0">
            <w:pPr>
              <w:rPr>
                <w:rFonts w:ascii="Tahoma" w:hAnsi="Tahoma" w:cs="Tahoma"/>
                <w:sz w:val="22"/>
                <w:szCs w:val="22"/>
              </w:rPr>
            </w:pPr>
          </w:p>
        </w:tc>
        <w:tc>
          <w:tcPr>
            <w:tcW w:w="3315" w:type="dxa"/>
            <w:tcBorders>
              <w:top w:val="single" w:sz="4" w:space="0" w:color="auto"/>
              <w:left w:val="single" w:sz="4" w:space="0" w:color="auto"/>
              <w:bottom w:val="single" w:sz="4" w:space="0" w:color="auto"/>
              <w:right w:val="single" w:sz="4" w:space="0" w:color="auto"/>
            </w:tcBorders>
          </w:tcPr>
          <w:p w:rsidR="006B1159" w:rsidRDefault="006B1159"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proiecte care se implementeaza </w:t>
            </w:r>
          </w:p>
        </w:tc>
        <w:tc>
          <w:tcPr>
            <w:tcW w:w="1705" w:type="dxa"/>
            <w:tcBorders>
              <w:top w:val="nil"/>
              <w:left w:val="single" w:sz="4" w:space="0" w:color="auto"/>
              <w:bottom w:val="nil"/>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nil"/>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p>
        </w:tc>
        <w:tc>
          <w:tcPr>
            <w:tcW w:w="2254" w:type="dxa"/>
            <w:tcBorders>
              <w:top w:val="nil"/>
              <w:left w:val="single" w:sz="4" w:space="0" w:color="auto"/>
              <w:bottom w:val="nil"/>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p>
        </w:tc>
      </w:tr>
      <w:tr w:rsidR="006B1159" w:rsidRPr="00ED1669" w:rsidTr="00F842B0">
        <w:trPr>
          <w:jc w:val="center"/>
        </w:trPr>
        <w:tc>
          <w:tcPr>
            <w:tcW w:w="2655" w:type="dxa"/>
            <w:tcBorders>
              <w:top w:val="nil"/>
              <w:left w:val="single" w:sz="4" w:space="0" w:color="auto"/>
              <w:bottom w:val="single" w:sz="4" w:space="0" w:color="auto"/>
              <w:right w:val="single" w:sz="4" w:space="0" w:color="auto"/>
            </w:tcBorders>
          </w:tcPr>
          <w:p w:rsidR="006B1159" w:rsidRPr="004975E8" w:rsidRDefault="006B1159" w:rsidP="008E0DD0">
            <w:pPr>
              <w:rPr>
                <w:rFonts w:ascii="Tahoma" w:hAnsi="Tahoma" w:cs="Tahoma"/>
                <w:i/>
                <w:sz w:val="22"/>
                <w:szCs w:val="22"/>
                <w:lang w:val="pt-BR"/>
              </w:rPr>
            </w:pPr>
          </w:p>
        </w:tc>
        <w:tc>
          <w:tcPr>
            <w:tcW w:w="4162" w:type="dxa"/>
            <w:tcBorders>
              <w:top w:val="single" w:sz="4" w:space="0" w:color="auto"/>
              <w:left w:val="single" w:sz="4" w:space="0" w:color="auto"/>
              <w:bottom w:val="single" w:sz="4" w:space="0" w:color="auto"/>
              <w:right w:val="single" w:sz="4" w:space="0" w:color="auto"/>
            </w:tcBorders>
          </w:tcPr>
          <w:p w:rsidR="006B1159" w:rsidRDefault="006B1159" w:rsidP="008E0DD0">
            <w:pPr>
              <w:rPr>
                <w:rFonts w:ascii="Tahoma" w:hAnsi="Tahoma" w:cs="Tahoma"/>
                <w:sz w:val="22"/>
                <w:szCs w:val="22"/>
              </w:rPr>
            </w:pPr>
            <w:r w:rsidRPr="004975E8">
              <w:rPr>
                <w:rFonts w:ascii="Tahoma" w:hAnsi="Tahoma" w:cs="Tahoma"/>
                <w:sz w:val="22"/>
                <w:szCs w:val="22"/>
              </w:rPr>
              <w:t xml:space="preserve">Monitorizarea activitatii  serviciului public comunitar pentru eliberarea pasapoartelor simple </w:t>
            </w:r>
            <w:r>
              <w:rPr>
                <w:rFonts w:ascii="Tahoma" w:hAnsi="Tahoma" w:cs="Tahoma"/>
                <w:sz w:val="22"/>
                <w:szCs w:val="22"/>
              </w:rPr>
              <w:t xml:space="preserve"> </w:t>
            </w:r>
            <w:r w:rsidRPr="004975E8">
              <w:rPr>
                <w:rFonts w:ascii="Tahoma" w:hAnsi="Tahoma" w:cs="Tahoma"/>
                <w:sz w:val="22"/>
                <w:szCs w:val="22"/>
              </w:rPr>
              <w:t xml:space="preserve"> (cu axare  pe lunile aprilie, august si decembrie  ) cand romanii de pretutindeni se intorc acasa </w:t>
            </w:r>
          </w:p>
          <w:p w:rsidR="00F842B0" w:rsidRPr="004975E8" w:rsidRDefault="00F842B0" w:rsidP="008E0DD0">
            <w:pPr>
              <w:rPr>
                <w:rFonts w:ascii="Tahoma" w:hAnsi="Tahoma" w:cs="Tahoma"/>
                <w:sz w:val="22"/>
                <w:szCs w:val="22"/>
              </w:rPr>
            </w:pPr>
          </w:p>
        </w:tc>
        <w:tc>
          <w:tcPr>
            <w:tcW w:w="3315" w:type="dxa"/>
            <w:tcBorders>
              <w:top w:val="single" w:sz="4" w:space="0" w:color="auto"/>
              <w:left w:val="single" w:sz="4" w:space="0" w:color="auto"/>
              <w:bottom w:val="single" w:sz="4" w:space="0" w:color="auto"/>
              <w:right w:val="single" w:sz="4" w:space="0" w:color="auto"/>
            </w:tcBorders>
          </w:tcPr>
          <w:p w:rsidR="006B1159" w:rsidRDefault="006B1159"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 numar pasapoarte eliberate </w:t>
            </w:r>
          </w:p>
        </w:tc>
        <w:tc>
          <w:tcPr>
            <w:tcW w:w="1705" w:type="dxa"/>
            <w:tcBorders>
              <w:top w:val="nil"/>
              <w:left w:val="single" w:sz="4" w:space="0" w:color="auto"/>
              <w:bottom w:val="single" w:sz="4" w:space="0" w:color="auto"/>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p>
        </w:tc>
        <w:tc>
          <w:tcPr>
            <w:tcW w:w="2238" w:type="dxa"/>
            <w:tcBorders>
              <w:top w:val="nil"/>
              <w:left w:val="single" w:sz="4" w:space="0" w:color="auto"/>
              <w:bottom w:val="single" w:sz="4" w:space="0" w:color="auto"/>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p>
        </w:tc>
        <w:tc>
          <w:tcPr>
            <w:tcW w:w="2254" w:type="dxa"/>
            <w:tcBorders>
              <w:top w:val="nil"/>
              <w:left w:val="single" w:sz="4" w:space="0" w:color="auto"/>
              <w:bottom w:val="single" w:sz="4" w:space="0" w:color="auto"/>
              <w:right w:val="single" w:sz="4" w:space="0" w:color="auto"/>
            </w:tcBorders>
          </w:tcPr>
          <w:p w:rsidR="006B1159" w:rsidRPr="00ED1669" w:rsidRDefault="006B1159" w:rsidP="008E0DD0">
            <w:pPr>
              <w:spacing w:line="276" w:lineRule="auto"/>
              <w:jc w:val="center"/>
              <w:rPr>
                <w:rFonts w:ascii="Tahoma" w:hAnsi="Tahoma" w:cs="Tahoma"/>
                <w:bCs/>
                <w:sz w:val="22"/>
                <w:szCs w:val="22"/>
                <w:lang w:val="pt-BR" w:eastAsia="en-US"/>
              </w:rPr>
            </w:pPr>
          </w:p>
        </w:tc>
      </w:tr>
      <w:tr w:rsidR="00F842B0" w:rsidRPr="00ED1669" w:rsidTr="00F842B0">
        <w:trPr>
          <w:jc w:val="center"/>
        </w:trPr>
        <w:tc>
          <w:tcPr>
            <w:tcW w:w="2655"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eastAsia="en-US"/>
              </w:rPr>
            </w:pPr>
            <w:r w:rsidRPr="00384F8D">
              <w:rPr>
                <w:rFonts w:ascii="Tahoma" w:hAnsi="Tahoma" w:cs="Tahoma"/>
                <w:b/>
                <w:bCs/>
                <w:sz w:val="22"/>
                <w:szCs w:val="22"/>
                <w:lang w:eastAsia="en-US"/>
              </w:rPr>
              <w:lastRenderedPageBreak/>
              <w:t xml:space="preserve">Măsura și submăsura din  Programul de Guvernare 2018-2020 </w:t>
            </w:r>
          </w:p>
        </w:tc>
        <w:tc>
          <w:tcPr>
            <w:tcW w:w="4162"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Acțiuni necesare pentru aplicarea măsurii </w:t>
            </w:r>
          </w:p>
        </w:tc>
        <w:tc>
          <w:tcPr>
            <w:tcW w:w="3315"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Indicatori de performanță </w:t>
            </w:r>
          </w:p>
        </w:tc>
        <w:tc>
          <w:tcPr>
            <w:tcW w:w="1705"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Sursa de finanțare </w:t>
            </w:r>
          </w:p>
        </w:tc>
        <w:tc>
          <w:tcPr>
            <w:tcW w:w="2238"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Termen de realizare </w:t>
            </w:r>
          </w:p>
        </w:tc>
        <w:tc>
          <w:tcPr>
            <w:tcW w:w="2254" w:type="dxa"/>
            <w:tcBorders>
              <w:top w:val="single" w:sz="4" w:space="0" w:color="auto"/>
              <w:left w:val="single" w:sz="4" w:space="0" w:color="auto"/>
              <w:bottom w:val="single" w:sz="4" w:space="0" w:color="auto"/>
              <w:right w:val="single" w:sz="4" w:space="0" w:color="auto"/>
            </w:tcBorders>
          </w:tcPr>
          <w:p w:rsidR="00F842B0" w:rsidRPr="00384F8D" w:rsidRDefault="00F842B0" w:rsidP="00D05D51">
            <w:pPr>
              <w:spacing w:line="276" w:lineRule="auto"/>
              <w:jc w:val="center"/>
              <w:rPr>
                <w:rFonts w:ascii="Tahoma" w:hAnsi="Tahoma" w:cs="Tahoma"/>
                <w:b/>
                <w:bCs/>
                <w:sz w:val="22"/>
                <w:szCs w:val="22"/>
                <w:lang w:val="pt-BR" w:eastAsia="en-US"/>
              </w:rPr>
            </w:pPr>
            <w:r w:rsidRPr="00384F8D">
              <w:rPr>
                <w:rFonts w:ascii="Tahoma" w:hAnsi="Tahoma" w:cs="Tahoma"/>
                <w:b/>
                <w:bCs/>
                <w:sz w:val="22"/>
                <w:szCs w:val="22"/>
                <w:lang w:val="pt-BR" w:eastAsia="en-US"/>
              </w:rPr>
              <w:t xml:space="preserve">Entitatea responsabila </w:t>
            </w:r>
          </w:p>
        </w:tc>
      </w:tr>
      <w:tr w:rsidR="00F842B0" w:rsidRPr="00ED1669" w:rsidTr="006B1159">
        <w:trPr>
          <w:jc w:val="center"/>
        </w:trPr>
        <w:tc>
          <w:tcPr>
            <w:tcW w:w="2655" w:type="dxa"/>
            <w:tcBorders>
              <w:top w:val="nil"/>
              <w:left w:val="single" w:sz="4" w:space="0" w:color="auto"/>
              <w:bottom w:val="single" w:sz="4" w:space="0" w:color="auto"/>
              <w:right w:val="single" w:sz="4" w:space="0" w:color="auto"/>
            </w:tcBorders>
          </w:tcPr>
          <w:p w:rsidR="00F842B0" w:rsidRPr="004975E8" w:rsidRDefault="00F842B0" w:rsidP="008E0DD0">
            <w:pPr>
              <w:rPr>
                <w:rFonts w:ascii="Tahoma" w:hAnsi="Tahoma" w:cs="Tahoma"/>
                <w:b/>
                <w:i/>
                <w:sz w:val="22"/>
                <w:szCs w:val="22"/>
                <w:lang w:val="pt-BR"/>
              </w:rPr>
            </w:pPr>
            <w:r w:rsidRPr="006B1159">
              <w:rPr>
                <w:rFonts w:ascii="Tahoma" w:hAnsi="Tahoma" w:cs="Tahoma"/>
                <w:b/>
                <w:i/>
                <w:sz w:val="22"/>
                <w:szCs w:val="22"/>
              </w:rPr>
              <w:t>Intarirea legaturii cu romanii din afara frontierilor tarii si afirmarea</w:t>
            </w:r>
            <w:r>
              <w:rPr>
                <w:rFonts w:ascii="Tahoma" w:hAnsi="Tahoma" w:cs="Tahoma"/>
                <w:b/>
                <w:i/>
                <w:sz w:val="22"/>
                <w:szCs w:val="22"/>
              </w:rPr>
              <w:t xml:space="preserve"> </w:t>
            </w:r>
            <w:r>
              <w:rPr>
                <w:rFonts w:ascii="Tahoma" w:hAnsi="Tahoma" w:cs="Tahoma"/>
                <w:b/>
                <w:i/>
                <w:sz w:val="22"/>
                <w:szCs w:val="22"/>
                <w:lang w:val="pt-BR"/>
              </w:rPr>
              <w:t>i</w:t>
            </w:r>
            <w:r w:rsidRPr="006B1159">
              <w:rPr>
                <w:rFonts w:ascii="Tahoma" w:hAnsi="Tahoma" w:cs="Tahoma"/>
                <w:b/>
                <w:i/>
                <w:sz w:val="22"/>
                <w:szCs w:val="22"/>
                <w:lang w:val="pt-BR"/>
              </w:rPr>
              <w:t>dentitatii culturale a romanilor</w:t>
            </w:r>
          </w:p>
        </w:tc>
        <w:tc>
          <w:tcPr>
            <w:tcW w:w="4162" w:type="dxa"/>
            <w:tcBorders>
              <w:top w:val="single" w:sz="4" w:space="0" w:color="auto"/>
              <w:left w:val="single" w:sz="4" w:space="0" w:color="auto"/>
              <w:bottom w:val="single" w:sz="4" w:space="0" w:color="auto"/>
              <w:right w:val="single" w:sz="4" w:space="0" w:color="auto"/>
            </w:tcBorders>
          </w:tcPr>
          <w:p w:rsidR="00F842B0" w:rsidRPr="004975E8" w:rsidRDefault="00F842B0" w:rsidP="008E0DD0">
            <w:pPr>
              <w:rPr>
                <w:rFonts w:ascii="Tahoma" w:hAnsi="Tahoma" w:cs="Tahoma"/>
                <w:sz w:val="22"/>
                <w:szCs w:val="22"/>
              </w:rPr>
            </w:pPr>
            <w:r w:rsidRPr="004975E8">
              <w:rPr>
                <w:rFonts w:ascii="Tahoma" w:hAnsi="Tahoma" w:cs="Tahoma"/>
                <w:sz w:val="22"/>
                <w:szCs w:val="22"/>
              </w:rPr>
              <w:t xml:space="preserve">Asigurarea accesului la beneficiile </w:t>
            </w:r>
            <w:r>
              <w:rPr>
                <w:rFonts w:ascii="Tahoma" w:hAnsi="Tahoma" w:cs="Tahoma"/>
                <w:sz w:val="22"/>
                <w:szCs w:val="22"/>
              </w:rPr>
              <w:t>de asistență socială pentru româ</w:t>
            </w:r>
            <w:r w:rsidRPr="004975E8">
              <w:rPr>
                <w:rFonts w:ascii="Tahoma" w:hAnsi="Tahoma" w:cs="Tahoma"/>
                <w:sz w:val="22"/>
                <w:szCs w:val="22"/>
              </w:rPr>
              <w:t xml:space="preserve">nii care lucrează în comunitatea europeană prin întocmirea și eliberarea la termen a formularelor necesare . </w:t>
            </w:r>
          </w:p>
        </w:tc>
        <w:tc>
          <w:tcPr>
            <w:tcW w:w="3315" w:type="dxa"/>
            <w:tcBorders>
              <w:top w:val="single" w:sz="4" w:space="0" w:color="auto"/>
              <w:left w:val="single" w:sz="4" w:space="0" w:color="auto"/>
              <w:bottom w:val="single" w:sz="4" w:space="0" w:color="auto"/>
              <w:right w:val="single" w:sz="4" w:space="0" w:color="auto"/>
            </w:tcBorders>
          </w:tcPr>
          <w:p w:rsidR="00F842B0" w:rsidRDefault="00F842B0" w:rsidP="008E0DD0">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-numar persoane beneficiare </w:t>
            </w:r>
          </w:p>
        </w:tc>
        <w:tc>
          <w:tcPr>
            <w:tcW w:w="1705" w:type="dxa"/>
            <w:tcBorders>
              <w:top w:val="nil"/>
              <w:left w:val="single" w:sz="4" w:space="0" w:color="auto"/>
              <w:bottom w:val="single" w:sz="4" w:space="0" w:color="auto"/>
              <w:right w:val="single" w:sz="4" w:space="0" w:color="auto"/>
            </w:tcBorders>
          </w:tcPr>
          <w:p w:rsidR="00F842B0" w:rsidRPr="00ED1669" w:rsidRDefault="00F842B0" w:rsidP="00D05D51">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Bugete proprii /fonduri europene</w:t>
            </w:r>
          </w:p>
        </w:tc>
        <w:tc>
          <w:tcPr>
            <w:tcW w:w="2238" w:type="dxa"/>
            <w:tcBorders>
              <w:top w:val="nil"/>
              <w:left w:val="single" w:sz="4" w:space="0" w:color="auto"/>
              <w:bottom w:val="single" w:sz="4" w:space="0" w:color="auto"/>
              <w:right w:val="single" w:sz="4" w:space="0" w:color="auto"/>
            </w:tcBorders>
          </w:tcPr>
          <w:p w:rsidR="00F842B0" w:rsidRPr="00ED1669" w:rsidRDefault="00F842B0" w:rsidP="00D05D51">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31.12.2018</w:t>
            </w:r>
          </w:p>
        </w:tc>
        <w:tc>
          <w:tcPr>
            <w:tcW w:w="2254" w:type="dxa"/>
            <w:tcBorders>
              <w:top w:val="single" w:sz="4" w:space="0" w:color="auto"/>
              <w:left w:val="single" w:sz="4" w:space="0" w:color="auto"/>
              <w:bottom w:val="single" w:sz="4" w:space="0" w:color="auto"/>
              <w:right w:val="single" w:sz="4" w:space="0" w:color="auto"/>
            </w:tcBorders>
          </w:tcPr>
          <w:p w:rsidR="00F842B0" w:rsidRPr="00ED1669" w:rsidRDefault="00F842B0" w:rsidP="00F842B0">
            <w:pPr>
              <w:spacing w:line="276" w:lineRule="auto"/>
              <w:jc w:val="center"/>
              <w:rPr>
                <w:rFonts w:ascii="Tahoma" w:hAnsi="Tahoma" w:cs="Tahoma"/>
                <w:bCs/>
                <w:sz w:val="22"/>
                <w:szCs w:val="22"/>
                <w:lang w:val="pt-BR" w:eastAsia="en-US"/>
              </w:rPr>
            </w:pPr>
            <w:r>
              <w:rPr>
                <w:rFonts w:ascii="Tahoma" w:hAnsi="Tahoma" w:cs="Tahoma"/>
                <w:bCs/>
                <w:sz w:val="22"/>
                <w:szCs w:val="22"/>
                <w:lang w:val="pt-BR" w:eastAsia="en-US"/>
              </w:rPr>
              <w:t xml:space="preserve"> Serviciile publice deconcentrate cu atributii in doemniu</w:t>
            </w:r>
          </w:p>
        </w:tc>
      </w:tr>
    </w:tbl>
    <w:p w:rsidR="00ED1669" w:rsidRDefault="00ED1669" w:rsidP="00780701">
      <w:pPr>
        <w:jc w:val="both"/>
        <w:rPr>
          <w:rFonts w:ascii="Tahoma" w:hAnsi="Tahoma" w:cs="Tahoma"/>
          <w:sz w:val="22"/>
          <w:szCs w:val="22"/>
          <w:lang w:val="pt-BR"/>
        </w:rPr>
      </w:pPr>
    </w:p>
    <w:p w:rsidR="004C0778" w:rsidRDefault="004C0778" w:rsidP="00780701">
      <w:pPr>
        <w:jc w:val="both"/>
        <w:rPr>
          <w:rFonts w:ascii="Tahoma" w:hAnsi="Tahoma" w:cs="Tahoma"/>
          <w:sz w:val="22"/>
          <w:szCs w:val="22"/>
          <w:lang w:val="pt-BR"/>
        </w:rPr>
      </w:pPr>
    </w:p>
    <w:p w:rsidR="004C0778" w:rsidRDefault="004C0778" w:rsidP="00780701">
      <w:pPr>
        <w:jc w:val="both"/>
        <w:rPr>
          <w:rFonts w:ascii="Tahoma" w:hAnsi="Tahoma" w:cs="Tahoma"/>
          <w:sz w:val="22"/>
          <w:szCs w:val="22"/>
          <w:lang w:val="pt-BR"/>
        </w:rPr>
      </w:pPr>
    </w:p>
    <w:p w:rsidR="004C0778" w:rsidRPr="00F842B0" w:rsidRDefault="00F842B0" w:rsidP="00F842B0">
      <w:pPr>
        <w:jc w:val="center"/>
        <w:rPr>
          <w:rFonts w:ascii="Tahoma" w:hAnsi="Tahoma" w:cs="Tahoma"/>
          <w:b/>
          <w:lang w:val="pt-BR"/>
        </w:rPr>
      </w:pPr>
      <w:r w:rsidRPr="00F842B0">
        <w:rPr>
          <w:rFonts w:ascii="Tahoma" w:hAnsi="Tahoma" w:cs="Tahoma"/>
          <w:b/>
          <w:lang w:val="pt-BR"/>
        </w:rPr>
        <w:t>PREFECT</w:t>
      </w:r>
    </w:p>
    <w:p w:rsidR="00F842B0" w:rsidRPr="00F842B0" w:rsidRDefault="00F842B0" w:rsidP="00F842B0">
      <w:pPr>
        <w:jc w:val="center"/>
        <w:rPr>
          <w:rFonts w:ascii="Tahoma" w:hAnsi="Tahoma" w:cs="Tahoma"/>
          <w:b/>
          <w:lang w:val="pt-BR"/>
        </w:rPr>
      </w:pPr>
      <w:r w:rsidRPr="00F842B0">
        <w:rPr>
          <w:rFonts w:ascii="Tahoma" w:hAnsi="Tahoma" w:cs="Tahoma"/>
          <w:b/>
          <w:lang w:val="pt-BR"/>
        </w:rPr>
        <w:t>MARICICA LUMINIȚA COȘA</w:t>
      </w:r>
    </w:p>
    <w:p w:rsidR="00F842B0" w:rsidRPr="00F842B0" w:rsidRDefault="00F842B0" w:rsidP="00780701">
      <w:pPr>
        <w:jc w:val="both"/>
        <w:rPr>
          <w:rFonts w:ascii="Tahoma" w:hAnsi="Tahoma" w:cs="Tahoma"/>
          <w:b/>
          <w:lang w:val="pt-BR"/>
        </w:rPr>
      </w:pPr>
    </w:p>
    <w:p w:rsidR="00F842B0" w:rsidRPr="00F842B0" w:rsidRDefault="00F842B0" w:rsidP="00780701">
      <w:pPr>
        <w:jc w:val="both"/>
        <w:rPr>
          <w:rFonts w:ascii="Tahoma" w:hAnsi="Tahoma" w:cs="Tahoma"/>
          <w:b/>
          <w:lang w:val="pt-BR"/>
        </w:rPr>
      </w:pPr>
    </w:p>
    <w:p w:rsidR="00F842B0" w:rsidRPr="00F842B0" w:rsidRDefault="00F842B0" w:rsidP="00F842B0">
      <w:pPr>
        <w:jc w:val="right"/>
        <w:rPr>
          <w:rFonts w:ascii="Tahoma" w:hAnsi="Tahoma" w:cs="Tahoma"/>
          <w:b/>
          <w:lang w:val="pt-BR"/>
        </w:rPr>
      </w:pPr>
      <w:r w:rsidRPr="00F842B0">
        <w:rPr>
          <w:rFonts w:ascii="Tahoma" w:hAnsi="Tahoma" w:cs="Tahoma"/>
          <w:b/>
          <w:lang w:val="pt-BR"/>
        </w:rPr>
        <w:t>SUBPREFECT</w:t>
      </w:r>
      <w:r w:rsidRPr="00F842B0">
        <w:rPr>
          <w:rFonts w:ascii="Tahoma" w:hAnsi="Tahoma" w:cs="Tahoma"/>
          <w:b/>
          <w:lang w:val="pt-BR"/>
        </w:rPr>
        <w:br/>
        <w:t xml:space="preserve">VALENTIN IVANCEA </w:t>
      </w:r>
    </w:p>
    <w:p w:rsidR="00F842B0" w:rsidRDefault="00F842B0" w:rsidP="00780701">
      <w:pPr>
        <w:jc w:val="both"/>
        <w:rPr>
          <w:rFonts w:ascii="Tahoma" w:hAnsi="Tahoma" w:cs="Tahoma"/>
          <w:sz w:val="22"/>
          <w:szCs w:val="22"/>
          <w:lang w:val="pt-BR"/>
        </w:rPr>
      </w:pPr>
    </w:p>
    <w:p w:rsidR="00F842B0" w:rsidRDefault="00F842B0" w:rsidP="00780701">
      <w:pPr>
        <w:jc w:val="both"/>
        <w:rPr>
          <w:rFonts w:ascii="Tahoma" w:hAnsi="Tahoma" w:cs="Tahoma"/>
          <w:sz w:val="22"/>
          <w:szCs w:val="22"/>
          <w:lang w:val="pt-BR"/>
        </w:rPr>
      </w:pPr>
    </w:p>
    <w:p w:rsidR="00F842B0" w:rsidRDefault="00F842B0" w:rsidP="00780701">
      <w:pPr>
        <w:jc w:val="both"/>
        <w:rPr>
          <w:rFonts w:ascii="Tahoma" w:hAnsi="Tahoma" w:cs="Tahoma"/>
          <w:sz w:val="18"/>
          <w:szCs w:val="18"/>
          <w:lang w:val="pt-BR"/>
        </w:rPr>
      </w:pPr>
    </w:p>
    <w:p w:rsidR="00F842B0" w:rsidRDefault="00F842B0" w:rsidP="00780701">
      <w:pPr>
        <w:jc w:val="both"/>
        <w:rPr>
          <w:rFonts w:ascii="Tahoma" w:hAnsi="Tahoma" w:cs="Tahoma"/>
          <w:sz w:val="18"/>
          <w:szCs w:val="18"/>
          <w:lang w:val="pt-BR"/>
        </w:rPr>
      </w:pPr>
    </w:p>
    <w:p w:rsidR="00F842B0" w:rsidRPr="00F842B0" w:rsidRDefault="00F842B0" w:rsidP="00780701">
      <w:pPr>
        <w:jc w:val="both"/>
        <w:rPr>
          <w:rFonts w:ascii="Tahoma" w:hAnsi="Tahoma" w:cs="Tahoma"/>
          <w:sz w:val="18"/>
          <w:szCs w:val="18"/>
          <w:lang w:val="pt-BR"/>
        </w:rPr>
      </w:pPr>
      <w:r w:rsidRPr="00F842B0">
        <w:rPr>
          <w:rFonts w:ascii="Tahoma" w:hAnsi="Tahoma" w:cs="Tahoma"/>
          <w:sz w:val="18"/>
          <w:szCs w:val="18"/>
          <w:lang w:val="pt-BR"/>
        </w:rPr>
        <w:t xml:space="preserve">SEF SERVICIU STRATEGII SI PROGRAME </w:t>
      </w:r>
    </w:p>
    <w:p w:rsidR="00F842B0" w:rsidRPr="00F842B0" w:rsidRDefault="00F842B0" w:rsidP="00780701">
      <w:pPr>
        <w:jc w:val="both"/>
        <w:rPr>
          <w:rFonts w:ascii="Tahoma" w:hAnsi="Tahoma" w:cs="Tahoma"/>
          <w:sz w:val="18"/>
          <w:szCs w:val="18"/>
          <w:lang w:val="pt-BR"/>
        </w:rPr>
      </w:pPr>
      <w:r w:rsidRPr="00F842B0">
        <w:rPr>
          <w:rFonts w:ascii="Tahoma" w:hAnsi="Tahoma" w:cs="Tahoma"/>
          <w:sz w:val="18"/>
          <w:szCs w:val="18"/>
          <w:lang w:val="pt-BR"/>
        </w:rPr>
        <w:t xml:space="preserve">VOLCESCU ELENA </w:t>
      </w:r>
      <w:bookmarkStart w:id="0" w:name="_GoBack"/>
      <w:bookmarkEnd w:id="0"/>
    </w:p>
    <w:sectPr w:rsidR="00F842B0" w:rsidRPr="00F842B0" w:rsidSect="00850225">
      <w:footerReference w:type="default" r:id="rId10"/>
      <w:pgSz w:w="16838" w:h="11906" w:orient="landscape"/>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4F" w:rsidRDefault="00071F4F" w:rsidP="00780701">
      <w:r>
        <w:separator/>
      </w:r>
    </w:p>
  </w:endnote>
  <w:endnote w:type="continuationSeparator" w:id="0">
    <w:p w:rsidR="00071F4F" w:rsidRDefault="00071F4F" w:rsidP="0078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599279"/>
      <w:docPartObj>
        <w:docPartGallery w:val="Page Numbers (Bottom of Page)"/>
        <w:docPartUnique/>
      </w:docPartObj>
    </w:sdtPr>
    <w:sdtEndPr>
      <w:rPr>
        <w:noProof/>
      </w:rPr>
    </w:sdtEndPr>
    <w:sdtContent>
      <w:p w:rsidR="00551E2E" w:rsidRDefault="00551E2E">
        <w:pPr>
          <w:pStyle w:val="Footer"/>
          <w:jc w:val="center"/>
        </w:pPr>
        <w:r>
          <w:fldChar w:fldCharType="begin"/>
        </w:r>
        <w:r>
          <w:instrText xml:space="preserve"> PAGE   \* MERGEFORMAT </w:instrText>
        </w:r>
        <w:r>
          <w:fldChar w:fldCharType="separate"/>
        </w:r>
        <w:r w:rsidR="007A7014">
          <w:rPr>
            <w:noProof/>
          </w:rPr>
          <w:t>108</w:t>
        </w:r>
        <w:r>
          <w:rPr>
            <w:noProof/>
          </w:rPr>
          <w:fldChar w:fldCharType="end"/>
        </w:r>
      </w:p>
    </w:sdtContent>
  </w:sdt>
  <w:p w:rsidR="00551E2E" w:rsidRDefault="00551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4F" w:rsidRDefault="00071F4F" w:rsidP="00780701">
      <w:r>
        <w:separator/>
      </w:r>
    </w:p>
  </w:footnote>
  <w:footnote w:type="continuationSeparator" w:id="0">
    <w:p w:rsidR="00071F4F" w:rsidRDefault="00071F4F" w:rsidP="00780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ADE"/>
    <w:multiLevelType w:val="hybridMultilevel"/>
    <w:tmpl w:val="EE5826C0"/>
    <w:lvl w:ilvl="0" w:tplc="A3D0DB1A">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346EB"/>
    <w:multiLevelType w:val="hybridMultilevel"/>
    <w:tmpl w:val="257A153A"/>
    <w:lvl w:ilvl="0" w:tplc="3EC8EAB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E5799"/>
    <w:multiLevelType w:val="hybridMultilevel"/>
    <w:tmpl w:val="568E129C"/>
    <w:lvl w:ilvl="0" w:tplc="6C4623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466ED5"/>
    <w:multiLevelType w:val="hybridMultilevel"/>
    <w:tmpl w:val="F550A290"/>
    <w:lvl w:ilvl="0" w:tplc="BC14F064">
      <w:start w:val="2020"/>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F9F21CE"/>
    <w:multiLevelType w:val="hybridMultilevel"/>
    <w:tmpl w:val="678E1682"/>
    <w:lvl w:ilvl="0" w:tplc="8FE003C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7B4BC8"/>
    <w:multiLevelType w:val="hybridMultilevel"/>
    <w:tmpl w:val="25E8A962"/>
    <w:lvl w:ilvl="0" w:tplc="CF740E76">
      <w:start w:val="15"/>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5B1229B"/>
    <w:multiLevelType w:val="hybridMultilevel"/>
    <w:tmpl w:val="0610175C"/>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F993E24"/>
    <w:multiLevelType w:val="hybridMultilevel"/>
    <w:tmpl w:val="25523C40"/>
    <w:lvl w:ilvl="0" w:tplc="3D9609A4">
      <w:start w:val="31"/>
      <w:numFmt w:val="bullet"/>
      <w:lvlText w:val="-"/>
      <w:lvlJc w:val="left"/>
      <w:pPr>
        <w:ind w:left="720" w:hanging="360"/>
      </w:pPr>
      <w:rPr>
        <w:rFonts w:ascii="Tahoma" w:eastAsia="Times New Roman" w:hAnsi="Tahoma" w:cs="Tahom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154A2"/>
    <w:multiLevelType w:val="hybridMultilevel"/>
    <w:tmpl w:val="49B04A6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4"/>
  </w:num>
  <w:num w:numId="7">
    <w:abstractNumId w:val="6"/>
  </w:num>
  <w:num w:numId="8">
    <w:abstractNumId w:val="7"/>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53"/>
    <w:rsid w:val="0001084B"/>
    <w:rsid w:val="00012B49"/>
    <w:rsid w:val="000335F2"/>
    <w:rsid w:val="000429A4"/>
    <w:rsid w:val="00045645"/>
    <w:rsid w:val="00054158"/>
    <w:rsid w:val="00071F4F"/>
    <w:rsid w:val="00073F10"/>
    <w:rsid w:val="0009080B"/>
    <w:rsid w:val="000A73CC"/>
    <w:rsid w:val="000F4783"/>
    <w:rsid w:val="0010301A"/>
    <w:rsid w:val="00105E69"/>
    <w:rsid w:val="00113C73"/>
    <w:rsid w:val="00120819"/>
    <w:rsid w:val="00132436"/>
    <w:rsid w:val="00145F9D"/>
    <w:rsid w:val="001659BE"/>
    <w:rsid w:val="0017678C"/>
    <w:rsid w:val="00191435"/>
    <w:rsid w:val="00196D5D"/>
    <w:rsid w:val="001A5551"/>
    <w:rsid w:val="001A6B47"/>
    <w:rsid w:val="001B18BB"/>
    <w:rsid w:val="001B572C"/>
    <w:rsid w:val="001C5BC3"/>
    <w:rsid w:val="001C7AEA"/>
    <w:rsid w:val="001D1AF9"/>
    <w:rsid w:val="001E0255"/>
    <w:rsid w:val="001F43F7"/>
    <w:rsid w:val="002268D7"/>
    <w:rsid w:val="00250053"/>
    <w:rsid w:val="00253E7A"/>
    <w:rsid w:val="002B382F"/>
    <w:rsid w:val="002C7964"/>
    <w:rsid w:val="002F40EF"/>
    <w:rsid w:val="002F7BE0"/>
    <w:rsid w:val="00313107"/>
    <w:rsid w:val="00340988"/>
    <w:rsid w:val="00346C73"/>
    <w:rsid w:val="0035276F"/>
    <w:rsid w:val="00352FA4"/>
    <w:rsid w:val="003532A6"/>
    <w:rsid w:val="00384F8D"/>
    <w:rsid w:val="003E23CE"/>
    <w:rsid w:val="003E24D4"/>
    <w:rsid w:val="003F788F"/>
    <w:rsid w:val="0040543D"/>
    <w:rsid w:val="00431B4D"/>
    <w:rsid w:val="0043333E"/>
    <w:rsid w:val="00454BC8"/>
    <w:rsid w:val="00472413"/>
    <w:rsid w:val="004C0778"/>
    <w:rsid w:val="004F22F8"/>
    <w:rsid w:val="00502CC7"/>
    <w:rsid w:val="00504665"/>
    <w:rsid w:val="00525CF8"/>
    <w:rsid w:val="00551E2E"/>
    <w:rsid w:val="00561744"/>
    <w:rsid w:val="00571BA5"/>
    <w:rsid w:val="00574C02"/>
    <w:rsid w:val="00577A8F"/>
    <w:rsid w:val="005820CD"/>
    <w:rsid w:val="0058523B"/>
    <w:rsid w:val="00593A3D"/>
    <w:rsid w:val="005C2649"/>
    <w:rsid w:val="005C76DD"/>
    <w:rsid w:val="005D0767"/>
    <w:rsid w:val="005D354C"/>
    <w:rsid w:val="005F32EC"/>
    <w:rsid w:val="005F5B57"/>
    <w:rsid w:val="005F702F"/>
    <w:rsid w:val="006064D6"/>
    <w:rsid w:val="00614F67"/>
    <w:rsid w:val="00644269"/>
    <w:rsid w:val="006564BF"/>
    <w:rsid w:val="00670198"/>
    <w:rsid w:val="0068125C"/>
    <w:rsid w:val="006B0FD7"/>
    <w:rsid w:val="006B1159"/>
    <w:rsid w:val="006E3D0B"/>
    <w:rsid w:val="006E7C51"/>
    <w:rsid w:val="006F2674"/>
    <w:rsid w:val="007127E3"/>
    <w:rsid w:val="00740AC0"/>
    <w:rsid w:val="0076638E"/>
    <w:rsid w:val="00780701"/>
    <w:rsid w:val="007A6E4D"/>
    <w:rsid w:val="007A7014"/>
    <w:rsid w:val="0080754A"/>
    <w:rsid w:val="00823625"/>
    <w:rsid w:val="0084176B"/>
    <w:rsid w:val="00845BFC"/>
    <w:rsid w:val="00850225"/>
    <w:rsid w:val="00857B50"/>
    <w:rsid w:val="008673DA"/>
    <w:rsid w:val="008B631F"/>
    <w:rsid w:val="008C1BDE"/>
    <w:rsid w:val="008C2BD8"/>
    <w:rsid w:val="008D446F"/>
    <w:rsid w:val="008E0DD0"/>
    <w:rsid w:val="008F6D0C"/>
    <w:rsid w:val="00914791"/>
    <w:rsid w:val="00943C97"/>
    <w:rsid w:val="00947D76"/>
    <w:rsid w:val="00947E97"/>
    <w:rsid w:val="00951F75"/>
    <w:rsid w:val="00956F9F"/>
    <w:rsid w:val="009849CA"/>
    <w:rsid w:val="00986AE7"/>
    <w:rsid w:val="009A5050"/>
    <w:rsid w:val="009B51D2"/>
    <w:rsid w:val="00A026BC"/>
    <w:rsid w:val="00A05278"/>
    <w:rsid w:val="00A056A0"/>
    <w:rsid w:val="00A414A2"/>
    <w:rsid w:val="00A575B8"/>
    <w:rsid w:val="00A63CA6"/>
    <w:rsid w:val="00A676B6"/>
    <w:rsid w:val="00AA0B7A"/>
    <w:rsid w:val="00AA3924"/>
    <w:rsid w:val="00AA64E6"/>
    <w:rsid w:val="00AB6BBF"/>
    <w:rsid w:val="00AD0754"/>
    <w:rsid w:val="00AD303E"/>
    <w:rsid w:val="00AD5408"/>
    <w:rsid w:val="00AE279E"/>
    <w:rsid w:val="00AF2DB1"/>
    <w:rsid w:val="00AF4076"/>
    <w:rsid w:val="00AF6F82"/>
    <w:rsid w:val="00B00691"/>
    <w:rsid w:val="00B075D6"/>
    <w:rsid w:val="00B07EC2"/>
    <w:rsid w:val="00B13374"/>
    <w:rsid w:val="00B224D3"/>
    <w:rsid w:val="00B3381E"/>
    <w:rsid w:val="00B46103"/>
    <w:rsid w:val="00B57757"/>
    <w:rsid w:val="00B61811"/>
    <w:rsid w:val="00B81FA3"/>
    <w:rsid w:val="00B86898"/>
    <w:rsid w:val="00BB0265"/>
    <w:rsid w:val="00BB4B68"/>
    <w:rsid w:val="00BC19C1"/>
    <w:rsid w:val="00BC7DFC"/>
    <w:rsid w:val="00BD633E"/>
    <w:rsid w:val="00BE0730"/>
    <w:rsid w:val="00C025E7"/>
    <w:rsid w:val="00C11249"/>
    <w:rsid w:val="00C5217F"/>
    <w:rsid w:val="00C55FB8"/>
    <w:rsid w:val="00C7429B"/>
    <w:rsid w:val="00C864FD"/>
    <w:rsid w:val="00CA1AE2"/>
    <w:rsid w:val="00CA2DE2"/>
    <w:rsid w:val="00CE277A"/>
    <w:rsid w:val="00CE79F3"/>
    <w:rsid w:val="00CF18AF"/>
    <w:rsid w:val="00D05D51"/>
    <w:rsid w:val="00D26D67"/>
    <w:rsid w:val="00D2705A"/>
    <w:rsid w:val="00D455CE"/>
    <w:rsid w:val="00D45F5E"/>
    <w:rsid w:val="00D6043D"/>
    <w:rsid w:val="00D67442"/>
    <w:rsid w:val="00D95001"/>
    <w:rsid w:val="00D95EF8"/>
    <w:rsid w:val="00DA1152"/>
    <w:rsid w:val="00DC10DF"/>
    <w:rsid w:val="00DD4820"/>
    <w:rsid w:val="00E20570"/>
    <w:rsid w:val="00E452D4"/>
    <w:rsid w:val="00E500DF"/>
    <w:rsid w:val="00E60034"/>
    <w:rsid w:val="00E65AF2"/>
    <w:rsid w:val="00E75973"/>
    <w:rsid w:val="00E82CDF"/>
    <w:rsid w:val="00ED1669"/>
    <w:rsid w:val="00EF112D"/>
    <w:rsid w:val="00EF11E0"/>
    <w:rsid w:val="00EF4736"/>
    <w:rsid w:val="00F01307"/>
    <w:rsid w:val="00F02A79"/>
    <w:rsid w:val="00F1681B"/>
    <w:rsid w:val="00F17074"/>
    <w:rsid w:val="00F20D80"/>
    <w:rsid w:val="00F23015"/>
    <w:rsid w:val="00F34E88"/>
    <w:rsid w:val="00F35297"/>
    <w:rsid w:val="00F779B5"/>
    <w:rsid w:val="00F83A94"/>
    <w:rsid w:val="00F83F0D"/>
    <w:rsid w:val="00F842B0"/>
    <w:rsid w:val="00FB0428"/>
    <w:rsid w:val="00FC07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4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780701"/>
    <w:pPr>
      <w:keepNext/>
      <w:jc w:val="center"/>
      <w:outlineLvl w:val="1"/>
    </w:pPr>
    <w:rPr>
      <w:b/>
      <w:szCs w:val="20"/>
      <w:lang w:eastAsia="en-US"/>
    </w:rPr>
  </w:style>
  <w:style w:type="paragraph" w:styleId="Heading3">
    <w:name w:val="heading 3"/>
    <w:basedOn w:val="Normal"/>
    <w:next w:val="Normal"/>
    <w:link w:val="Heading3Char"/>
    <w:qFormat/>
    <w:rsid w:val="00780701"/>
    <w:pPr>
      <w:keepNext/>
      <w:jc w:val="center"/>
      <w:outlineLvl w:val="2"/>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45F9D"/>
    <w:rPr>
      <w:i/>
      <w:iCs/>
    </w:rPr>
  </w:style>
  <w:style w:type="paragraph" w:styleId="ListParagraph">
    <w:name w:val="List Paragraph"/>
    <w:basedOn w:val="Normal"/>
    <w:uiPriority w:val="34"/>
    <w:qFormat/>
    <w:rsid w:val="00145F9D"/>
    <w:pPr>
      <w:ind w:left="720"/>
      <w:contextualSpacing/>
    </w:pPr>
  </w:style>
  <w:style w:type="paragraph" w:customStyle="1" w:styleId="TableContents">
    <w:name w:val="Table Contents"/>
    <w:basedOn w:val="Normal"/>
    <w:rsid w:val="00145F9D"/>
    <w:pPr>
      <w:widowControl w:val="0"/>
      <w:suppressLineNumbers/>
      <w:suppressAutoHyphens/>
      <w:autoSpaceDE w:val="0"/>
    </w:pPr>
    <w:rPr>
      <w:rFonts w:ascii="Arial" w:hAnsi="Arial" w:cs="Arial"/>
      <w:sz w:val="20"/>
      <w:szCs w:val="20"/>
      <w:lang w:eastAsia="ar-SA"/>
    </w:rPr>
  </w:style>
  <w:style w:type="paragraph" w:styleId="BalloonText">
    <w:name w:val="Balloon Text"/>
    <w:basedOn w:val="Normal"/>
    <w:link w:val="BalloonTextChar"/>
    <w:uiPriority w:val="99"/>
    <w:semiHidden/>
    <w:unhideWhenUsed/>
    <w:rsid w:val="001E0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55"/>
    <w:rPr>
      <w:rFonts w:ascii="Segoe UI" w:eastAsia="Times New Roman" w:hAnsi="Segoe UI" w:cs="Segoe UI"/>
      <w:sz w:val="18"/>
      <w:szCs w:val="18"/>
      <w:lang w:eastAsia="ro-RO"/>
    </w:rPr>
  </w:style>
  <w:style w:type="table" w:styleId="TableGrid">
    <w:name w:val="Table Grid"/>
    <w:basedOn w:val="TableNormal"/>
    <w:uiPriority w:val="39"/>
    <w:rsid w:val="00F01307"/>
    <w:pPr>
      <w:spacing w:after="0" w:line="240" w:lineRule="auto"/>
    </w:pPr>
    <w:rPr>
      <w:rFonts w:eastAsiaTheme="minorEastAsia"/>
      <w:lang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857B50"/>
    <w:pPr>
      <w:spacing w:before="30" w:after="60"/>
    </w:pPr>
    <w:rPr>
      <w:lang w:val="en-US" w:eastAsia="en-US"/>
    </w:rPr>
  </w:style>
  <w:style w:type="paragraph" w:styleId="NoSpacing">
    <w:name w:val="No Spacing"/>
    <w:uiPriority w:val="99"/>
    <w:qFormat/>
    <w:rsid w:val="00B81FA3"/>
    <w:pPr>
      <w:spacing w:after="0" w:line="240" w:lineRule="auto"/>
      <w:ind w:left="1701"/>
      <w:jc w:val="both"/>
    </w:pPr>
    <w:rPr>
      <w:rFonts w:ascii="Trebuchet MS" w:eastAsia="MS Mincho" w:hAnsi="Trebuchet MS" w:cs="Times New Roman"/>
      <w:lang w:val="en-US"/>
    </w:rPr>
  </w:style>
  <w:style w:type="paragraph" w:customStyle="1" w:styleId="DefaultText1">
    <w:name w:val="Default Text:1"/>
    <w:basedOn w:val="Normal"/>
    <w:uiPriority w:val="99"/>
    <w:rsid w:val="00B81FA3"/>
    <w:pPr>
      <w:suppressAutoHyphens/>
      <w:overflowPunct w:val="0"/>
      <w:autoSpaceDE w:val="0"/>
    </w:pPr>
    <w:rPr>
      <w:rFonts w:eastAsia="MS Mincho"/>
      <w:lang w:val="en-US" w:eastAsia="ar-SA"/>
    </w:rPr>
  </w:style>
  <w:style w:type="character" w:customStyle="1" w:styleId="l5prm1">
    <w:name w:val="l5prm1"/>
    <w:rsid w:val="00780701"/>
    <w:rPr>
      <w:i/>
      <w:iCs/>
      <w:color w:val="000000"/>
      <w:sz w:val="26"/>
      <w:szCs w:val="26"/>
    </w:rPr>
  </w:style>
  <w:style w:type="paragraph" w:customStyle="1" w:styleId="TableText">
    <w:name w:val="Table Text"/>
    <w:rsid w:val="00780701"/>
    <w:pPr>
      <w:widowControl w:val="0"/>
      <w:autoSpaceDE w:val="0"/>
      <w:autoSpaceDN w:val="0"/>
      <w:spacing w:after="0" w:line="240" w:lineRule="auto"/>
    </w:pPr>
    <w:rPr>
      <w:rFonts w:ascii="TimesR" w:eastAsia="Times New Roman" w:hAnsi="TimesR" w:cs="Times New Roman"/>
      <w:color w:val="000000"/>
      <w:sz w:val="20"/>
      <w:szCs w:val="24"/>
      <w:lang w:val="en-AU" w:eastAsia="ro-RO"/>
    </w:rPr>
  </w:style>
  <w:style w:type="character" w:customStyle="1" w:styleId="rowitem">
    <w:name w:val="rowitem"/>
    <w:basedOn w:val="DefaultParagraphFont"/>
    <w:rsid w:val="00780701"/>
  </w:style>
  <w:style w:type="character" w:customStyle="1" w:styleId="tal1">
    <w:name w:val="tal1"/>
    <w:basedOn w:val="DefaultParagraphFont"/>
    <w:rsid w:val="00780701"/>
  </w:style>
  <w:style w:type="character" w:styleId="Hyperlink">
    <w:name w:val="Hyperlink"/>
    <w:basedOn w:val="DefaultParagraphFont"/>
    <w:uiPriority w:val="99"/>
    <w:unhideWhenUsed/>
    <w:rsid w:val="00780701"/>
    <w:rPr>
      <w:color w:val="0000FF"/>
      <w:u w:val="single"/>
    </w:rPr>
  </w:style>
  <w:style w:type="character" w:styleId="FollowedHyperlink">
    <w:name w:val="FollowedHyperlink"/>
    <w:basedOn w:val="DefaultParagraphFont"/>
    <w:uiPriority w:val="99"/>
    <w:semiHidden/>
    <w:unhideWhenUsed/>
    <w:rsid w:val="00780701"/>
    <w:rPr>
      <w:color w:val="800080"/>
      <w:u w:val="single"/>
    </w:rPr>
  </w:style>
  <w:style w:type="character" w:styleId="Strong">
    <w:name w:val="Strong"/>
    <w:basedOn w:val="DefaultParagraphFont"/>
    <w:uiPriority w:val="22"/>
    <w:qFormat/>
    <w:rsid w:val="00780701"/>
    <w:rPr>
      <w:b/>
      <w:bCs/>
    </w:rPr>
  </w:style>
  <w:style w:type="character" w:customStyle="1" w:styleId="Heading2Char">
    <w:name w:val="Heading 2 Char"/>
    <w:basedOn w:val="DefaultParagraphFont"/>
    <w:link w:val="Heading2"/>
    <w:rsid w:val="0078070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80701"/>
    <w:rPr>
      <w:rFonts w:ascii="Times New Roman" w:eastAsia="Times New Roman" w:hAnsi="Times New Roman" w:cs="Times New Roman"/>
      <w:sz w:val="24"/>
      <w:szCs w:val="20"/>
    </w:rPr>
  </w:style>
  <w:style w:type="paragraph" w:customStyle="1" w:styleId="Bodytext1">
    <w:name w:val="Body text1"/>
    <w:basedOn w:val="Normal"/>
    <w:rsid w:val="00780701"/>
    <w:pPr>
      <w:widowControl w:val="0"/>
      <w:shd w:val="clear" w:color="auto" w:fill="FFFFFF"/>
      <w:spacing w:before="60" w:after="60" w:line="240" w:lineRule="atLeast"/>
      <w:jc w:val="center"/>
    </w:pPr>
    <w:rPr>
      <w:rFonts w:asciiTheme="minorHAnsi" w:eastAsiaTheme="minorHAnsi" w:hAnsiTheme="minorHAnsi" w:cstheme="minorBidi"/>
      <w:sz w:val="26"/>
      <w:szCs w:val="26"/>
      <w:lang w:eastAsia="en-US"/>
    </w:rPr>
  </w:style>
  <w:style w:type="paragraph" w:styleId="Footer">
    <w:name w:val="footer"/>
    <w:basedOn w:val="Normal"/>
    <w:link w:val="FooterChar"/>
    <w:uiPriority w:val="99"/>
    <w:unhideWhenUsed/>
    <w:rsid w:val="00780701"/>
    <w:pPr>
      <w:tabs>
        <w:tab w:val="center" w:pos="4703"/>
        <w:tab w:val="right" w:pos="9406"/>
      </w:tabs>
    </w:pPr>
  </w:style>
  <w:style w:type="character" w:customStyle="1" w:styleId="FooterChar">
    <w:name w:val="Footer Char"/>
    <w:basedOn w:val="DefaultParagraphFont"/>
    <w:link w:val="Footer"/>
    <w:uiPriority w:val="99"/>
    <w:rsid w:val="00780701"/>
    <w:rPr>
      <w:rFonts w:ascii="Times New Roman" w:eastAsia="Times New Roman" w:hAnsi="Times New Roman" w:cs="Times New Roman"/>
      <w:sz w:val="24"/>
      <w:szCs w:val="24"/>
      <w:lang w:eastAsia="ro-RO"/>
    </w:rPr>
  </w:style>
  <w:style w:type="paragraph" w:styleId="Title">
    <w:name w:val="Title"/>
    <w:basedOn w:val="Normal"/>
    <w:link w:val="TitleChar"/>
    <w:qFormat/>
    <w:rsid w:val="00780701"/>
    <w:pPr>
      <w:jc w:val="center"/>
    </w:pPr>
    <w:rPr>
      <w:b/>
      <w:sz w:val="28"/>
      <w:szCs w:val="20"/>
      <w:lang w:eastAsia="en-US"/>
    </w:rPr>
  </w:style>
  <w:style w:type="character" w:customStyle="1" w:styleId="TitleChar">
    <w:name w:val="Title Char"/>
    <w:basedOn w:val="DefaultParagraphFont"/>
    <w:link w:val="Title"/>
    <w:rsid w:val="00780701"/>
    <w:rPr>
      <w:rFonts w:ascii="Times New Roman" w:eastAsia="Times New Roman" w:hAnsi="Times New Roman" w:cs="Times New Roman"/>
      <w:b/>
      <w:sz w:val="28"/>
      <w:szCs w:val="20"/>
    </w:rPr>
  </w:style>
  <w:style w:type="paragraph" w:styleId="BodyTextIndent">
    <w:name w:val="Body Text Indent"/>
    <w:basedOn w:val="Normal"/>
    <w:link w:val="BodyTextIndentChar"/>
    <w:unhideWhenUsed/>
    <w:rsid w:val="00780701"/>
    <w:pPr>
      <w:suppressAutoHyphens/>
      <w:spacing w:after="120"/>
      <w:ind w:left="283"/>
    </w:pPr>
    <w:rPr>
      <w:lang w:val="en-GB" w:eastAsia="ar-SA"/>
    </w:rPr>
  </w:style>
  <w:style w:type="character" w:customStyle="1" w:styleId="BodyTextIndentChar">
    <w:name w:val="Body Text Indent Char"/>
    <w:basedOn w:val="DefaultParagraphFont"/>
    <w:link w:val="BodyTextIndent"/>
    <w:rsid w:val="00780701"/>
    <w:rPr>
      <w:rFonts w:ascii="Times New Roman" w:eastAsia="Times New Roman" w:hAnsi="Times New Roman" w:cs="Times New Roman"/>
      <w:sz w:val="24"/>
      <w:szCs w:val="24"/>
      <w:lang w:val="en-GB" w:eastAsia="ar-SA"/>
    </w:rPr>
  </w:style>
  <w:style w:type="character" w:customStyle="1" w:styleId="Bodytext">
    <w:name w:val="Body text_"/>
    <w:basedOn w:val="DefaultParagraphFont"/>
    <w:link w:val="BodyText2"/>
    <w:locked/>
    <w:rsid w:val="00780701"/>
    <w:rPr>
      <w:rFonts w:ascii="Times New Roman" w:hAnsi="Times New Roman" w:cs="Times New Roman"/>
      <w:sz w:val="21"/>
      <w:szCs w:val="21"/>
      <w:shd w:val="clear" w:color="auto" w:fill="FFFFFF"/>
    </w:rPr>
  </w:style>
  <w:style w:type="paragraph" w:customStyle="1" w:styleId="BodyText2">
    <w:name w:val="Body Text2"/>
    <w:basedOn w:val="Normal"/>
    <w:link w:val="Bodytext"/>
    <w:rsid w:val="00780701"/>
    <w:pPr>
      <w:widowControl w:val="0"/>
      <w:shd w:val="clear" w:color="auto" w:fill="FFFFFF"/>
      <w:spacing w:after="300" w:line="240" w:lineRule="atLeast"/>
    </w:pPr>
    <w:rPr>
      <w:rFonts w:eastAsiaTheme="minorHAnsi"/>
      <w:sz w:val="21"/>
      <w:szCs w:val="21"/>
      <w:lang w:eastAsia="en-US"/>
    </w:rPr>
  </w:style>
  <w:style w:type="character" w:customStyle="1" w:styleId="Bodytext9pt">
    <w:name w:val="Body text + 9 pt"/>
    <w:aliases w:val="Bold"/>
    <w:basedOn w:val="Bodytext"/>
    <w:rsid w:val="00780701"/>
    <w:rPr>
      <w:rFonts w:ascii="Times New Roman" w:hAnsi="Times New Roman" w:cs="Times New Roman"/>
      <w:b/>
      <w:bCs/>
      <w:color w:val="000000"/>
      <w:spacing w:val="0"/>
      <w:w w:val="100"/>
      <w:position w:val="0"/>
      <w:sz w:val="18"/>
      <w:szCs w:val="18"/>
      <w:shd w:val="clear" w:color="auto" w:fill="FFFFFF"/>
      <w:lang w:val="ro-RO" w:eastAsia="x-none"/>
    </w:rPr>
  </w:style>
  <w:style w:type="character" w:customStyle="1" w:styleId="BodytextLucidaSansUnicode">
    <w:name w:val="Body text + Lucida Sans Unicode"/>
    <w:aliases w:val="10 pt,11 pt"/>
    <w:basedOn w:val="Bodytext"/>
    <w:rsid w:val="00780701"/>
    <w:rPr>
      <w:rFonts w:ascii="Lucida Sans Unicode" w:eastAsia="Times New Roman" w:hAnsi="Lucida Sans Unicode" w:cs="Lucida Sans Unicode"/>
      <w:color w:val="000000"/>
      <w:spacing w:val="0"/>
      <w:w w:val="100"/>
      <w:position w:val="0"/>
      <w:sz w:val="21"/>
      <w:szCs w:val="21"/>
      <w:shd w:val="clear" w:color="auto" w:fill="FFFFFF"/>
    </w:rPr>
  </w:style>
  <w:style w:type="character" w:customStyle="1" w:styleId="BodytextBold">
    <w:name w:val="Body text + Bold"/>
    <w:basedOn w:val="Bodytext"/>
    <w:rsid w:val="00780701"/>
    <w:rPr>
      <w:rFonts w:ascii="Times New Roman" w:hAnsi="Times New Roman" w:cs="Times New Roman"/>
      <w:b/>
      <w:bCs/>
      <w:color w:val="000000"/>
      <w:spacing w:val="0"/>
      <w:w w:val="100"/>
      <w:position w:val="0"/>
      <w:sz w:val="21"/>
      <w:szCs w:val="21"/>
      <w:shd w:val="clear" w:color="auto" w:fill="FFFFFF"/>
      <w:lang w:val="ro-RO" w:eastAsia="x-none"/>
    </w:rPr>
  </w:style>
  <w:style w:type="character" w:customStyle="1" w:styleId="BodyText10">
    <w:name w:val="Body Text1"/>
    <w:basedOn w:val="Bodytext"/>
    <w:rsid w:val="00780701"/>
    <w:rPr>
      <w:rFonts w:ascii="Times New Roman" w:hAnsi="Times New Roman" w:cs="Times New Roman"/>
      <w:color w:val="000000"/>
      <w:spacing w:val="0"/>
      <w:w w:val="100"/>
      <w:position w:val="0"/>
      <w:sz w:val="21"/>
      <w:szCs w:val="21"/>
      <w:shd w:val="clear" w:color="auto" w:fill="FFFFFF"/>
      <w:lang w:val="ro-RO" w:eastAsia="x-none"/>
    </w:rPr>
  </w:style>
  <w:style w:type="character" w:customStyle="1" w:styleId="Bodytext4pt">
    <w:name w:val="Body text + 4 pt"/>
    <w:aliases w:val="Italic"/>
    <w:basedOn w:val="Bodytext"/>
    <w:rsid w:val="00780701"/>
    <w:rPr>
      <w:rFonts w:ascii="Times New Roman" w:hAnsi="Times New Roman" w:cs="Times New Roman"/>
      <w:i/>
      <w:iCs/>
      <w:color w:val="000000"/>
      <w:spacing w:val="0"/>
      <w:w w:val="100"/>
      <w:position w:val="0"/>
      <w:sz w:val="8"/>
      <w:szCs w:val="8"/>
      <w:shd w:val="clear" w:color="auto" w:fill="FFFFFF"/>
      <w:lang w:val="ro-RO" w:eastAsia="x-none"/>
    </w:rPr>
  </w:style>
  <w:style w:type="character" w:customStyle="1" w:styleId="Bodytext10pt">
    <w:name w:val="Body text + 10 pt"/>
    <w:basedOn w:val="Bodytext"/>
    <w:rsid w:val="00780701"/>
    <w:rPr>
      <w:rFonts w:ascii="Times New Roman" w:hAnsi="Times New Roman" w:cs="Times New Roman"/>
      <w:color w:val="000000"/>
      <w:spacing w:val="0"/>
      <w:w w:val="100"/>
      <w:position w:val="0"/>
      <w:sz w:val="20"/>
      <w:szCs w:val="20"/>
      <w:shd w:val="clear" w:color="auto" w:fill="FFFFFF"/>
    </w:rPr>
  </w:style>
  <w:style w:type="paragraph" w:styleId="Header">
    <w:name w:val="header"/>
    <w:basedOn w:val="Normal"/>
    <w:link w:val="HeaderChar"/>
    <w:uiPriority w:val="99"/>
    <w:unhideWhenUsed/>
    <w:rsid w:val="00780701"/>
    <w:pPr>
      <w:tabs>
        <w:tab w:val="center" w:pos="4680"/>
        <w:tab w:val="right" w:pos="9360"/>
      </w:tabs>
    </w:pPr>
  </w:style>
  <w:style w:type="character" w:customStyle="1" w:styleId="HeaderChar">
    <w:name w:val="Header Char"/>
    <w:basedOn w:val="DefaultParagraphFont"/>
    <w:link w:val="Header"/>
    <w:uiPriority w:val="99"/>
    <w:rsid w:val="00780701"/>
    <w:rPr>
      <w:rFonts w:ascii="Times New Roman" w:eastAsia="Times New Roman" w:hAnsi="Times New Roman" w:cs="Times New Roman"/>
      <w:sz w:val="24"/>
      <w:szCs w:val="24"/>
      <w:lang w:eastAsia="ro-RO"/>
    </w:rPr>
  </w:style>
  <w:style w:type="paragraph" w:customStyle="1" w:styleId="Default">
    <w:name w:val="Default"/>
    <w:rsid w:val="00D67442"/>
    <w:pPr>
      <w:autoSpaceDE w:val="0"/>
      <w:autoSpaceDN w:val="0"/>
      <w:adjustRightInd w:val="0"/>
      <w:spacing w:after="0" w:line="240" w:lineRule="auto"/>
    </w:pPr>
    <w:rPr>
      <w:rFonts w:ascii="Wingdings" w:eastAsia="Times New Roman" w:hAnsi="Wingdings" w:cs="Wingding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4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780701"/>
    <w:pPr>
      <w:keepNext/>
      <w:jc w:val="center"/>
      <w:outlineLvl w:val="1"/>
    </w:pPr>
    <w:rPr>
      <w:b/>
      <w:szCs w:val="20"/>
      <w:lang w:eastAsia="en-US"/>
    </w:rPr>
  </w:style>
  <w:style w:type="paragraph" w:styleId="Heading3">
    <w:name w:val="heading 3"/>
    <w:basedOn w:val="Normal"/>
    <w:next w:val="Normal"/>
    <w:link w:val="Heading3Char"/>
    <w:qFormat/>
    <w:rsid w:val="00780701"/>
    <w:pPr>
      <w:keepNext/>
      <w:jc w:val="center"/>
      <w:outlineLvl w:val="2"/>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45F9D"/>
    <w:rPr>
      <w:i/>
      <w:iCs/>
    </w:rPr>
  </w:style>
  <w:style w:type="paragraph" w:styleId="ListParagraph">
    <w:name w:val="List Paragraph"/>
    <w:basedOn w:val="Normal"/>
    <w:uiPriority w:val="34"/>
    <w:qFormat/>
    <w:rsid w:val="00145F9D"/>
    <w:pPr>
      <w:ind w:left="720"/>
      <w:contextualSpacing/>
    </w:pPr>
  </w:style>
  <w:style w:type="paragraph" w:customStyle="1" w:styleId="TableContents">
    <w:name w:val="Table Contents"/>
    <w:basedOn w:val="Normal"/>
    <w:rsid w:val="00145F9D"/>
    <w:pPr>
      <w:widowControl w:val="0"/>
      <w:suppressLineNumbers/>
      <w:suppressAutoHyphens/>
      <w:autoSpaceDE w:val="0"/>
    </w:pPr>
    <w:rPr>
      <w:rFonts w:ascii="Arial" w:hAnsi="Arial" w:cs="Arial"/>
      <w:sz w:val="20"/>
      <w:szCs w:val="20"/>
      <w:lang w:eastAsia="ar-SA"/>
    </w:rPr>
  </w:style>
  <w:style w:type="paragraph" w:styleId="BalloonText">
    <w:name w:val="Balloon Text"/>
    <w:basedOn w:val="Normal"/>
    <w:link w:val="BalloonTextChar"/>
    <w:uiPriority w:val="99"/>
    <w:semiHidden/>
    <w:unhideWhenUsed/>
    <w:rsid w:val="001E0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55"/>
    <w:rPr>
      <w:rFonts w:ascii="Segoe UI" w:eastAsia="Times New Roman" w:hAnsi="Segoe UI" w:cs="Segoe UI"/>
      <w:sz w:val="18"/>
      <w:szCs w:val="18"/>
      <w:lang w:eastAsia="ro-RO"/>
    </w:rPr>
  </w:style>
  <w:style w:type="table" w:styleId="TableGrid">
    <w:name w:val="Table Grid"/>
    <w:basedOn w:val="TableNormal"/>
    <w:uiPriority w:val="39"/>
    <w:rsid w:val="00F01307"/>
    <w:pPr>
      <w:spacing w:after="0" w:line="240" w:lineRule="auto"/>
    </w:pPr>
    <w:rPr>
      <w:rFonts w:eastAsiaTheme="minorEastAsia"/>
      <w:lang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857B50"/>
    <w:pPr>
      <w:spacing w:before="30" w:after="60"/>
    </w:pPr>
    <w:rPr>
      <w:lang w:val="en-US" w:eastAsia="en-US"/>
    </w:rPr>
  </w:style>
  <w:style w:type="paragraph" w:styleId="NoSpacing">
    <w:name w:val="No Spacing"/>
    <w:uiPriority w:val="99"/>
    <w:qFormat/>
    <w:rsid w:val="00B81FA3"/>
    <w:pPr>
      <w:spacing w:after="0" w:line="240" w:lineRule="auto"/>
      <w:ind w:left="1701"/>
      <w:jc w:val="both"/>
    </w:pPr>
    <w:rPr>
      <w:rFonts w:ascii="Trebuchet MS" w:eastAsia="MS Mincho" w:hAnsi="Trebuchet MS" w:cs="Times New Roman"/>
      <w:lang w:val="en-US"/>
    </w:rPr>
  </w:style>
  <w:style w:type="paragraph" w:customStyle="1" w:styleId="DefaultText1">
    <w:name w:val="Default Text:1"/>
    <w:basedOn w:val="Normal"/>
    <w:uiPriority w:val="99"/>
    <w:rsid w:val="00B81FA3"/>
    <w:pPr>
      <w:suppressAutoHyphens/>
      <w:overflowPunct w:val="0"/>
      <w:autoSpaceDE w:val="0"/>
    </w:pPr>
    <w:rPr>
      <w:rFonts w:eastAsia="MS Mincho"/>
      <w:lang w:val="en-US" w:eastAsia="ar-SA"/>
    </w:rPr>
  </w:style>
  <w:style w:type="character" w:customStyle="1" w:styleId="l5prm1">
    <w:name w:val="l5prm1"/>
    <w:rsid w:val="00780701"/>
    <w:rPr>
      <w:i/>
      <w:iCs/>
      <w:color w:val="000000"/>
      <w:sz w:val="26"/>
      <w:szCs w:val="26"/>
    </w:rPr>
  </w:style>
  <w:style w:type="paragraph" w:customStyle="1" w:styleId="TableText">
    <w:name w:val="Table Text"/>
    <w:rsid w:val="00780701"/>
    <w:pPr>
      <w:widowControl w:val="0"/>
      <w:autoSpaceDE w:val="0"/>
      <w:autoSpaceDN w:val="0"/>
      <w:spacing w:after="0" w:line="240" w:lineRule="auto"/>
    </w:pPr>
    <w:rPr>
      <w:rFonts w:ascii="TimesR" w:eastAsia="Times New Roman" w:hAnsi="TimesR" w:cs="Times New Roman"/>
      <w:color w:val="000000"/>
      <w:sz w:val="20"/>
      <w:szCs w:val="24"/>
      <w:lang w:val="en-AU" w:eastAsia="ro-RO"/>
    </w:rPr>
  </w:style>
  <w:style w:type="character" w:customStyle="1" w:styleId="rowitem">
    <w:name w:val="rowitem"/>
    <w:basedOn w:val="DefaultParagraphFont"/>
    <w:rsid w:val="00780701"/>
  </w:style>
  <w:style w:type="character" w:customStyle="1" w:styleId="tal1">
    <w:name w:val="tal1"/>
    <w:basedOn w:val="DefaultParagraphFont"/>
    <w:rsid w:val="00780701"/>
  </w:style>
  <w:style w:type="character" w:styleId="Hyperlink">
    <w:name w:val="Hyperlink"/>
    <w:basedOn w:val="DefaultParagraphFont"/>
    <w:uiPriority w:val="99"/>
    <w:unhideWhenUsed/>
    <w:rsid w:val="00780701"/>
    <w:rPr>
      <w:color w:val="0000FF"/>
      <w:u w:val="single"/>
    </w:rPr>
  </w:style>
  <w:style w:type="character" w:styleId="FollowedHyperlink">
    <w:name w:val="FollowedHyperlink"/>
    <w:basedOn w:val="DefaultParagraphFont"/>
    <w:uiPriority w:val="99"/>
    <w:semiHidden/>
    <w:unhideWhenUsed/>
    <w:rsid w:val="00780701"/>
    <w:rPr>
      <w:color w:val="800080"/>
      <w:u w:val="single"/>
    </w:rPr>
  </w:style>
  <w:style w:type="character" w:styleId="Strong">
    <w:name w:val="Strong"/>
    <w:basedOn w:val="DefaultParagraphFont"/>
    <w:uiPriority w:val="22"/>
    <w:qFormat/>
    <w:rsid w:val="00780701"/>
    <w:rPr>
      <w:b/>
      <w:bCs/>
    </w:rPr>
  </w:style>
  <w:style w:type="character" w:customStyle="1" w:styleId="Heading2Char">
    <w:name w:val="Heading 2 Char"/>
    <w:basedOn w:val="DefaultParagraphFont"/>
    <w:link w:val="Heading2"/>
    <w:rsid w:val="0078070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80701"/>
    <w:rPr>
      <w:rFonts w:ascii="Times New Roman" w:eastAsia="Times New Roman" w:hAnsi="Times New Roman" w:cs="Times New Roman"/>
      <w:sz w:val="24"/>
      <w:szCs w:val="20"/>
    </w:rPr>
  </w:style>
  <w:style w:type="paragraph" w:customStyle="1" w:styleId="Bodytext1">
    <w:name w:val="Body text1"/>
    <w:basedOn w:val="Normal"/>
    <w:rsid w:val="00780701"/>
    <w:pPr>
      <w:widowControl w:val="0"/>
      <w:shd w:val="clear" w:color="auto" w:fill="FFFFFF"/>
      <w:spacing w:before="60" w:after="60" w:line="240" w:lineRule="atLeast"/>
      <w:jc w:val="center"/>
    </w:pPr>
    <w:rPr>
      <w:rFonts w:asciiTheme="minorHAnsi" w:eastAsiaTheme="minorHAnsi" w:hAnsiTheme="minorHAnsi" w:cstheme="minorBidi"/>
      <w:sz w:val="26"/>
      <w:szCs w:val="26"/>
      <w:lang w:eastAsia="en-US"/>
    </w:rPr>
  </w:style>
  <w:style w:type="paragraph" w:styleId="Footer">
    <w:name w:val="footer"/>
    <w:basedOn w:val="Normal"/>
    <w:link w:val="FooterChar"/>
    <w:uiPriority w:val="99"/>
    <w:unhideWhenUsed/>
    <w:rsid w:val="00780701"/>
    <w:pPr>
      <w:tabs>
        <w:tab w:val="center" w:pos="4703"/>
        <w:tab w:val="right" w:pos="9406"/>
      </w:tabs>
    </w:pPr>
  </w:style>
  <w:style w:type="character" w:customStyle="1" w:styleId="FooterChar">
    <w:name w:val="Footer Char"/>
    <w:basedOn w:val="DefaultParagraphFont"/>
    <w:link w:val="Footer"/>
    <w:uiPriority w:val="99"/>
    <w:rsid w:val="00780701"/>
    <w:rPr>
      <w:rFonts w:ascii="Times New Roman" w:eastAsia="Times New Roman" w:hAnsi="Times New Roman" w:cs="Times New Roman"/>
      <w:sz w:val="24"/>
      <w:szCs w:val="24"/>
      <w:lang w:eastAsia="ro-RO"/>
    </w:rPr>
  </w:style>
  <w:style w:type="paragraph" w:styleId="Title">
    <w:name w:val="Title"/>
    <w:basedOn w:val="Normal"/>
    <w:link w:val="TitleChar"/>
    <w:qFormat/>
    <w:rsid w:val="00780701"/>
    <w:pPr>
      <w:jc w:val="center"/>
    </w:pPr>
    <w:rPr>
      <w:b/>
      <w:sz w:val="28"/>
      <w:szCs w:val="20"/>
      <w:lang w:eastAsia="en-US"/>
    </w:rPr>
  </w:style>
  <w:style w:type="character" w:customStyle="1" w:styleId="TitleChar">
    <w:name w:val="Title Char"/>
    <w:basedOn w:val="DefaultParagraphFont"/>
    <w:link w:val="Title"/>
    <w:rsid w:val="00780701"/>
    <w:rPr>
      <w:rFonts w:ascii="Times New Roman" w:eastAsia="Times New Roman" w:hAnsi="Times New Roman" w:cs="Times New Roman"/>
      <w:b/>
      <w:sz w:val="28"/>
      <w:szCs w:val="20"/>
    </w:rPr>
  </w:style>
  <w:style w:type="paragraph" w:styleId="BodyTextIndent">
    <w:name w:val="Body Text Indent"/>
    <w:basedOn w:val="Normal"/>
    <w:link w:val="BodyTextIndentChar"/>
    <w:unhideWhenUsed/>
    <w:rsid w:val="00780701"/>
    <w:pPr>
      <w:suppressAutoHyphens/>
      <w:spacing w:after="120"/>
      <w:ind w:left="283"/>
    </w:pPr>
    <w:rPr>
      <w:lang w:val="en-GB" w:eastAsia="ar-SA"/>
    </w:rPr>
  </w:style>
  <w:style w:type="character" w:customStyle="1" w:styleId="BodyTextIndentChar">
    <w:name w:val="Body Text Indent Char"/>
    <w:basedOn w:val="DefaultParagraphFont"/>
    <w:link w:val="BodyTextIndent"/>
    <w:rsid w:val="00780701"/>
    <w:rPr>
      <w:rFonts w:ascii="Times New Roman" w:eastAsia="Times New Roman" w:hAnsi="Times New Roman" w:cs="Times New Roman"/>
      <w:sz w:val="24"/>
      <w:szCs w:val="24"/>
      <w:lang w:val="en-GB" w:eastAsia="ar-SA"/>
    </w:rPr>
  </w:style>
  <w:style w:type="character" w:customStyle="1" w:styleId="Bodytext">
    <w:name w:val="Body text_"/>
    <w:basedOn w:val="DefaultParagraphFont"/>
    <w:link w:val="BodyText2"/>
    <w:locked/>
    <w:rsid w:val="00780701"/>
    <w:rPr>
      <w:rFonts w:ascii="Times New Roman" w:hAnsi="Times New Roman" w:cs="Times New Roman"/>
      <w:sz w:val="21"/>
      <w:szCs w:val="21"/>
      <w:shd w:val="clear" w:color="auto" w:fill="FFFFFF"/>
    </w:rPr>
  </w:style>
  <w:style w:type="paragraph" w:customStyle="1" w:styleId="BodyText2">
    <w:name w:val="Body Text2"/>
    <w:basedOn w:val="Normal"/>
    <w:link w:val="Bodytext"/>
    <w:rsid w:val="00780701"/>
    <w:pPr>
      <w:widowControl w:val="0"/>
      <w:shd w:val="clear" w:color="auto" w:fill="FFFFFF"/>
      <w:spacing w:after="300" w:line="240" w:lineRule="atLeast"/>
    </w:pPr>
    <w:rPr>
      <w:rFonts w:eastAsiaTheme="minorHAnsi"/>
      <w:sz w:val="21"/>
      <w:szCs w:val="21"/>
      <w:lang w:eastAsia="en-US"/>
    </w:rPr>
  </w:style>
  <w:style w:type="character" w:customStyle="1" w:styleId="Bodytext9pt">
    <w:name w:val="Body text + 9 pt"/>
    <w:aliases w:val="Bold"/>
    <w:basedOn w:val="Bodytext"/>
    <w:rsid w:val="00780701"/>
    <w:rPr>
      <w:rFonts w:ascii="Times New Roman" w:hAnsi="Times New Roman" w:cs="Times New Roman"/>
      <w:b/>
      <w:bCs/>
      <w:color w:val="000000"/>
      <w:spacing w:val="0"/>
      <w:w w:val="100"/>
      <w:position w:val="0"/>
      <w:sz w:val="18"/>
      <w:szCs w:val="18"/>
      <w:shd w:val="clear" w:color="auto" w:fill="FFFFFF"/>
      <w:lang w:val="ro-RO" w:eastAsia="x-none"/>
    </w:rPr>
  </w:style>
  <w:style w:type="character" w:customStyle="1" w:styleId="BodytextLucidaSansUnicode">
    <w:name w:val="Body text + Lucida Sans Unicode"/>
    <w:aliases w:val="10 pt,11 pt"/>
    <w:basedOn w:val="Bodytext"/>
    <w:rsid w:val="00780701"/>
    <w:rPr>
      <w:rFonts w:ascii="Lucida Sans Unicode" w:eastAsia="Times New Roman" w:hAnsi="Lucida Sans Unicode" w:cs="Lucida Sans Unicode"/>
      <w:color w:val="000000"/>
      <w:spacing w:val="0"/>
      <w:w w:val="100"/>
      <w:position w:val="0"/>
      <w:sz w:val="21"/>
      <w:szCs w:val="21"/>
      <w:shd w:val="clear" w:color="auto" w:fill="FFFFFF"/>
    </w:rPr>
  </w:style>
  <w:style w:type="character" w:customStyle="1" w:styleId="BodytextBold">
    <w:name w:val="Body text + Bold"/>
    <w:basedOn w:val="Bodytext"/>
    <w:rsid w:val="00780701"/>
    <w:rPr>
      <w:rFonts w:ascii="Times New Roman" w:hAnsi="Times New Roman" w:cs="Times New Roman"/>
      <w:b/>
      <w:bCs/>
      <w:color w:val="000000"/>
      <w:spacing w:val="0"/>
      <w:w w:val="100"/>
      <w:position w:val="0"/>
      <w:sz w:val="21"/>
      <w:szCs w:val="21"/>
      <w:shd w:val="clear" w:color="auto" w:fill="FFFFFF"/>
      <w:lang w:val="ro-RO" w:eastAsia="x-none"/>
    </w:rPr>
  </w:style>
  <w:style w:type="character" w:customStyle="1" w:styleId="BodyText10">
    <w:name w:val="Body Text1"/>
    <w:basedOn w:val="Bodytext"/>
    <w:rsid w:val="00780701"/>
    <w:rPr>
      <w:rFonts w:ascii="Times New Roman" w:hAnsi="Times New Roman" w:cs="Times New Roman"/>
      <w:color w:val="000000"/>
      <w:spacing w:val="0"/>
      <w:w w:val="100"/>
      <w:position w:val="0"/>
      <w:sz w:val="21"/>
      <w:szCs w:val="21"/>
      <w:shd w:val="clear" w:color="auto" w:fill="FFFFFF"/>
      <w:lang w:val="ro-RO" w:eastAsia="x-none"/>
    </w:rPr>
  </w:style>
  <w:style w:type="character" w:customStyle="1" w:styleId="Bodytext4pt">
    <w:name w:val="Body text + 4 pt"/>
    <w:aliases w:val="Italic"/>
    <w:basedOn w:val="Bodytext"/>
    <w:rsid w:val="00780701"/>
    <w:rPr>
      <w:rFonts w:ascii="Times New Roman" w:hAnsi="Times New Roman" w:cs="Times New Roman"/>
      <w:i/>
      <w:iCs/>
      <w:color w:val="000000"/>
      <w:spacing w:val="0"/>
      <w:w w:val="100"/>
      <w:position w:val="0"/>
      <w:sz w:val="8"/>
      <w:szCs w:val="8"/>
      <w:shd w:val="clear" w:color="auto" w:fill="FFFFFF"/>
      <w:lang w:val="ro-RO" w:eastAsia="x-none"/>
    </w:rPr>
  </w:style>
  <w:style w:type="character" w:customStyle="1" w:styleId="Bodytext10pt">
    <w:name w:val="Body text + 10 pt"/>
    <w:basedOn w:val="Bodytext"/>
    <w:rsid w:val="00780701"/>
    <w:rPr>
      <w:rFonts w:ascii="Times New Roman" w:hAnsi="Times New Roman" w:cs="Times New Roman"/>
      <w:color w:val="000000"/>
      <w:spacing w:val="0"/>
      <w:w w:val="100"/>
      <w:position w:val="0"/>
      <w:sz w:val="20"/>
      <w:szCs w:val="20"/>
      <w:shd w:val="clear" w:color="auto" w:fill="FFFFFF"/>
    </w:rPr>
  </w:style>
  <w:style w:type="paragraph" w:styleId="Header">
    <w:name w:val="header"/>
    <w:basedOn w:val="Normal"/>
    <w:link w:val="HeaderChar"/>
    <w:uiPriority w:val="99"/>
    <w:unhideWhenUsed/>
    <w:rsid w:val="00780701"/>
    <w:pPr>
      <w:tabs>
        <w:tab w:val="center" w:pos="4680"/>
        <w:tab w:val="right" w:pos="9360"/>
      </w:tabs>
    </w:pPr>
  </w:style>
  <w:style w:type="character" w:customStyle="1" w:styleId="HeaderChar">
    <w:name w:val="Header Char"/>
    <w:basedOn w:val="DefaultParagraphFont"/>
    <w:link w:val="Header"/>
    <w:uiPriority w:val="99"/>
    <w:rsid w:val="00780701"/>
    <w:rPr>
      <w:rFonts w:ascii="Times New Roman" w:eastAsia="Times New Roman" w:hAnsi="Times New Roman" w:cs="Times New Roman"/>
      <w:sz w:val="24"/>
      <w:szCs w:val="24"/>
      <w:lang w:eastAsia="ro-RO"/>
    </w:rPr>
  </w:style>
  <w:style w:type="paragraph" w:customStyle="1" w:styleId="Default">
    <w:name w:val="Default"/>
    <w:rsid w:val="00D67442"/>
    <w:pPr>
      <w:autoSpaceDE w:val="0"/>
      <w:autoSpaceDN w:val="0"/>
      <w:adjustRightInd w:val="0"/>
      <w:spacing w:after="0" w:line="240" w:lineRule="auto"/>
    </w:pPr>
    <w:rPr>
      <w:rFonts w:ascii="Wingdings" w:eastAsia="Times New Roman" w:hAnsi="Wingdings" w:cs="Wingding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22">
      <w:bodyDiv w:val="1"/>
      <w:marLeft w:val="0"/>
      <w:marRight w:val="0"/>
      <w:marTop w:val="0"/>
      <w:marBottom w:val="0"/>
      <w:divBdr>
        <w:top w:val="none" w:sz="0" w:space="0" w:color="auto"/>
        <w:left w:val="none" w:sz="0" w:space="0" w:color="auto"/>
        <w:bottom w:val="none" w:sz="0" w:space="0" w:color="auto"/>
        <w:right w:val="none" w:sz="0" w:space="0" w:color="auto"/>
      </w:divBdr>
    </w:div>
    <w:div w:id="54670421">
      <w:bodyDiv w:val="1"/>
      <w:marLeft w:val="0"/>
      <w:marRight w:val="0"/>
      <w:marTop w:val="0"/>
      <w:marBottom w:val="0"/>
      <w:divBdr>
        <w:top w:val="none" w:sz="0" w:space="0" w:color="auto"/>
        <w:left w:val="none" w:sz="0" w:space="0" w:color="auto"/>
        <w:bottom w:val="none" w:sz="0" w:space="0" w:color="auto"/>
        <w:right w:val="none" w:sz="0" w:space="0" w:color="auto"/>
      </w:divBdr>
    </w:div>
    <w:div w:id="56905578">
      <w:bodyDiv w:val="1"/>
      <w:marLeft w:val="0"/>
      <w:marRight w:val="0"/>
      <w:marTop w:val="0"/>
      <w:marBottom w:val="0"/>
      <w:divBdr>
        <w:top w:val="none" w:sz="0" w:space="0" w:color="auto"/>
        <w:left w:val="none" w:sz="0" w:space="0" w:color="auto"/>
        <w:bottom w:val="none" w:sz="0" w:space="0" w:color="auto"/>
        <w:right w:val="none" w:sz="0" w:space="0" w:color="auto"/>
      </w:divBdr>
    </w:div>
    <w:div w:id="59014450">
      <w:bodyDiv w:val="1"/>
      <w:marLeft w:val="0"/>
      <w:marRight w:val="0"/>
      <w:marTop w:val="0"/>
      <w:marBottom w:val="0"/>
      <w:divBdr>
        <w:top w:val="none" w:sz="0" w:space="0" w:color="auto"/>
        <w:left w:val="none" w:sz="0" w:space="0" w:color="auto"/>
        <w:bottom w:val="none" w:sz="0" w:space="0" w:color="auto"/>
        <w:right w:val="none" w:sz="0" w:space="0" w:color="auto"/>
      </w:divBdr>
    </w:div>
    <w:div w:id="93132389">
      <w:bodyDiv w:val="1"/>
      <w:marLeft w:val="0"/>
      <w:marRight w:val="0"/>
      <w:marTop w:val="0"/>
      <w:marBottom w:val="0"/>
      <w:divBdr>
        <w:top w:val="none" w:sz="0" w:space="0" w:color="auto"/>
        <w:left w:val="none" w:sz="0" w:space="0" w:color="auto"/>
        <w:bottom w:val="none" w:sz="0" w:space="0" w:color="auto"/>
        <w:right w:val="none" w:sz="0" w:space="0" w:color="auto"/>
      </w:divBdr>
    </w:div>
    <w:div w:id="107118245">
      <w:bodyDiv w:val="1"/>
      <w:marLeft w:val="0"/>
      <w:marRight w:val="0"/>
      <w:marTop w:val="0"/>
      <w:marBottom w:val="0"/>
      <w:divBdr>
        <w:top w:val="none" w:sz="0" w:space="0" w:color="auto"/>
        <w:left w:val="none" w:sz="0" w:space="0" w:color="auto"/>
        <w:bottom w:val="none" w:sz="0" w:space="0" w:color="auto"/>
        <w:right w:val="none" w:sz="0" w:space="0" w:color="auto"/>
      </w:divBdr>
    </w:div>
    <w:div w:id="115103249">
      <w:bodyDiv w:val="1"/>
      <w:marLeft w:val="0"/>
      <w:marRight w:val="0"/>
      <w:marTop w:val="0"/>
      <w:marBottom w:val="0"/>
      <w:divBdr>
        <w:top w:val="none" w:sz="0" w:space="0" w:color="auto"/>
        <w:left w:val="none" w:sz="0" w:space="0" w:color="auto"/>
        <w:bottom w:val="none" w:sz="0" w:space="0" w:color="auto"/>
        <w:right w:val="none" w:sz="0" w:space="0" w:color="auto"/>
      </w:divBdr>
    </w:div>
    <w:div w:id="135338591">
      <w:bodyDiv w:val="1"/>
      <w:marLeft w:val="0"/>
      <w:marRight w:val="0"/>
      <w:marTop w:val="0"/>
      <w:marBottom w:val="0"/>
      <w:divBdr>
        <w:top w:val="none" w:sz="0" w:space="0" w:color="auto"/>
        <w:left w:val="none" w:sz="0" w:space="0" w:color="auto"/>
        <w:bottom w:val="none" w:sz="0" w:space="0" w:color="auto"/>
        <w:right w:val="none" w:sz="0" w:space="0" w:color="auto"/>
      </w:divBdr>
    </w:div>
    <w:div w:id="179004918">
      <w:bodyDiv w:val="1"/>
      <w:marLeft w:val="0"/>
      <w:marRight w:val="0"/>
      <w:marTop w:val="0"/>
      <w:marBottom w:val="0"/>
      <w:divBdr>
        <w:top w:val="none" w:sz="0" w:space="0" w:color="auto"/>
        <w:left w:val="none" w:sz="0" w:space="0" w:color="auto"/>
        <w:bottom w:val="none" w:sz="0" w:space="0" w:color="auto"/>
        <w:right w:val="none" w:sz="0" w:space="0" w:color="auto"/>
      </w:divBdr>
    </w:div>
    <w:div w:id="196821543">
      <w:bodyDiv w:val="1"/>
      <w:marLeft w:val="0"/>
      <w:marRight w:val="0"/>
      <w:marTop w:val="0"/>
      <w:marBottom w:val="0"/>
      <w:divBdr>
        <w:top w:val="none" w:sz="0" w:space="0" w:color="auto"/>
        <w:left w:val="none" w:sz="0" w:space="0" w:color="auto"/>
        <w:bottom w:val="none" w:sz="0" w:space="0" w:color="auto"/>
        <w:right w:val="none" w:sz="0" w:space="0" w:color="auto"/>
      </w:divBdr>
    </w:div>
    <w:div w:id="218521097">
      <w:bodyDiv w:val="1"/>
      <w:marLeft w:val="0"/>
      <w:marRight w:val="0"/>
      <w:marTop w:val="0"/>
      <w:marBottom w:val="0"/>
      <w:divBdr>
        <w:top w:val="none" w:sz="0" w:space="0" w:color="auto"/>
        <w:left w:val="none" w:sz="0" w:space="0" w:color="auto"/>
        <w:bottom w:val="none" w:sz="0" w:space="0" w:color="auto"/>
        <w:right w:val="none" w:sz="0" w:space="0" w:color="auto"/>
      </w:divBdr>
    </w:div>
    <w:div w:id="238832291">
      <w:bodyDiv w:val="1"/>
      <w:marLeft w:val="0"/>
      <w:marRight w:val="0"/>
      <w:marTop w:val="0"/>
      <w:marBottom w:val="0"/>
      <w:divBdr>
        <w:top w:val="none" w:sz="0" w:space="0" w:color="auto"/>
        <w:left w:val="none" w:sz="0" w:space="0" w:color="auto"/>
        <w:bottom w:val="none" w:sz="0" w:space="0" w:color="auto"/>
        <w:right w:val="none" w:sz="0" w:space="0" w:color="auto"/>
      </w:divBdr>
    </w:div>
    <w:div w:id="264002327">
      <w:bodyDiv w:val="1"/>
      <w:marLeft w:val="0"/>
      <w:marRight w:val="0"/>
      <w:marTop w:val="0"/>
      <w:marBottom w:val="0"/>
      <w:divBdr>
        <w:top w:val="none" w:sz="0" w:space="0" w:color="auto"/>
        <w:left w:val="none" w:sz="0" w:space="0" w:color="auto"/>
        <w:bottom w:val="none" w:sz="0" w:space="0" w:color="auto"/>
        <w:right w:val="none" w:sz="0" w:space="0" w:color="auto"/>
      </w:divBdr>
    </w:div>
    <w:div w:id="271860113">
      <w:bodyDiv w:val="1"/>
      <w:marLeft w:val="0"/>
      <w:marRight w:val="0"/>
      <w:marTop w:val="0"/>
      <w:marBottom w:val="0"/>
      <w:divBdr>
        <w:top w:val="none" w:sz="0" w:space="0" w:color="auto"/>
        <w:left w:val="none" w:sz="0" w:space="0" w:color="auto"/>
        <w:bottom w:val="none" w:sz="0" w:space="0" w:color="auto"/>
        <w:right w:val="none" w:sz="0" w:space="0" w:color="auto"/>
      </w:divBdr>
    </w:div>
    <w:div w:id="294917917">
      <w:bodyDiv w:val="1"/>
      <w:marLeft w:val="0"/>
      <w:marRight w:val="0"/>
      <w:marTop w:val="0"/>
      <w:marBottom w:val="0"/>
      <w:divBdr>
        <w:top w:val="none" w:sz="0" w:space="0" w:color="auto"/>
        <w:left w:val="none" w:sz="0" w:space="0" w:color="auto"/>
        <w:bottom w:val="none" w:sz="0" w:space="0" w:color="auto"/>
        <w:right w:val="none" w:sz="0" w:space="0" w:color="auto"/>
      </w:divBdr>
    </w:div>
    <w:div w:id="308481149">
      <w:bodyDiv w:val="1"/>
      <w:marLeft w:val="0"/>
      <w:marRight w:val="0"/>
      <w:marTop w:val="0"/>
      <w:marBottom w:val="0"/>
      <w:divBdr>
        <w:top w:val="none" w:sz="0" w:space="0" w:color="auto"/>
        <w:left w:val="none" w:sz="0" w:space="0" w:color="auto"/>
        <w:bottom w:val="none" w:sz="0" w:space="0" w:color="auto"/>
        <w:right w:val="none" w:sz="0" w:space="0" w:color="auto"/>
      </w:divBdr>
    </w:div>
    <w:div w:id="349450602">
      <w:bodyDiv w:val="1"/>
      <w:marLeft w:val="0"/>
      <w:marRight w:val="0"/>
      <w:marTop w:val="0"/>
      <w:marBottom w:val="0"/>
      <w:divBdr>
        <w:top w:val="none" w:sz="0" w:space="0" w:color="auto"/>
        <w:left w:val="none" w:sz="0" w:space="0" w:color="auto"/>
        <w:bottom w:val="none" w:sz="0" w:space="0" w:color="auto"/>
        <w:right w:val="none" w:sz="0" w:space="0" w:color="auto"/>
      </w:divBdr>
    </w:div>
    <w:div w:id="373309105">
      <w:bodyDiv w:val="1"/>
      <w:marLeft w:val="0"/>
      <w:marRight w:val="0"/>
      <w:marTop w:val="0"/>
      <w:marBottom w:val="0"/>
      <w:divBdr>
        <w:top w:val="none" w:sz="0" w:space="0" w:color="auto"/>
        <w:left w:val="none" w:sz="0" w:space="0" w:color="auto"/>
        <w:bottom w:val="none" w:sz="0" w:space="0" w:color="auto"/>
        <w:right w:val="none" w:sz="0" w:space="0" w:color="auto"/>
      </w:divBdr>
    </w:div>
    <w:div w:id="391580361">
      <w:bodyDiv w:val="1"/>
      <w:marLeft w:val="0"/>
      <w:marRight w:val="0"/>
      <w:marTop w:val="0"/>
      <w:marBottom w:val="0"/>
      <w:divBdr>
        <w:top w:val="none" w:sz="0" w:space="0" w:color="auto"/>
        <w:left w:val="none" w:sz="0" w:space="0" w:color="auto"/>
        <w:bottom w:val="none" w:sz="0" w:space="0" w:color="auto"/>
        <w:right w:val="none" w:sz="0" w:space="0" w:color="auto"/>
      </w:divBdr>
    </w:div>
    <w:div w:id="395201075">
      <w:bodyDiv w:val="1"/>
      <w:marLeft w:val="0"/>
      <w:marRight w:val="0"/>
      <w:marTop w:val="0"/>
      <w:marBottom w:val="0"/>
      <w:divBdr>
        <w:top w:val="none" w:sz="0" w:space="0" w:color="auto"/>
        <w:left w:val="none" w:sz="0" w:space="0" w:color="auto"/>
        <w:bottom w:val="none" w:sz="0" w:space="0" w:color="auto"/>
        <w:right w:val="none" w:sz="0" w:space="0" w:color="auto"/>
      </w:divBdr>
    </w:div>
    <w:div w:id="400561066">
      <w:bodyDiv w:val="1"/>
      <w:marLeft w:val="0"/>
      <w:marRight w:val="0"/>
      <w:marTop w:val="0"/>
      <w:marBottom w:val="0"/>
      <w:divBdr>
        <w:top w:val="none" w:sz="0" w:space="0" w:color="auto"/>
        <w:left w:val="none" w:sz="0" w:space="0" w:color="auto"/>
        <w:bottom w:val="none" w:sz="0" w:space="0" w:color="auto"/>
        <w:right w:val="none" w:sz="0" w:space="0" w:color="auto"/>
      </w:divBdr>
    </w:div>
    <w:div w:id="455828633">
      <w:bodyDiv w:val="1"/>
      <w:marLeft w:val="0"/>
      <w:marRight w:val="0"/>
      <w:marTop w:val="0"/>
      <w:marBottom w:val="0"/>
      <w:divBdr>
        <w:top w:val="none" w:sz="0" w:space="0" w:color="auto"/>
        <w:left w:val="none" w:sz="0" w:space="0" w:color="auto"/>
        <w:bottom w:val="none" w:sz="0" w:space="0" w:color="auto"/>
        <w:right w:val="none" w:sz="0" w:space="0" w:color="auto"/>
      </w:divBdr>
    </w:div>
    <w:div w:id="468211462">
      <w:bodyDiv w:val="1"/>
      <w:marLeft w:val="0"/>
      <w:marRight w:val="0"/>
      <w:marTop w:val="0"/>
      <w:marBottom w:val="0"/>
      <w:divBdr>
        <w:top w:val="none" w:sz="0" w:space="0" w:color="auto"/>
        <w:left w:val="none" w:sz="0" w:space="0" w:color="auto"/>
        <w:bottom w:val="none" w:sz="0" w:space="0" w:color="auto"/>
        <w:right w:val="none" w:sz="0" w:space="0" w:color="auto"/>
      </w:divBdr>
    </w:div>
    <w:div w:id="473720432">
      <w:bodyDiv w:val="1"/>
      <w:marLeft w:val="0"/>
      <w:marRight w:val="0"/>
      <w:marTop w:val="0"/>
      <w:marBottom w:val="0"/>
      <w:divBdr>
        <w:top w:val="none" w:sz="0" w:space="0" w:color="auto"/>
        <w:left w:val="none" w:sz="0" w:space="0" w:color="auto"/>
        <w:bottom w:val="none" w:sz="0" w:space="0" w:color="auto"/>
        <w:right w:val="none" w:sz="0" w:space="0" w:color="auto"/>
      </w:divBdr>
    </w:div>
    <w:div w:id="474957421">
      <w:bodyDiv w:val="1"/>
      <w:marLeft w:val="0"/>
      <w:marRight w:val="0"/>
      <w:marTop w:val="0"/>
      <w:marBottom w:val="0"/>
      <w:divBdr>
        <w:top w:val="none" w:sz="0" w:space="0" w:color="auto"/>
        <w:left w:val="none" w:sz="0" w:space="0" w:color="auto"/>
        <w:bottom w:val="none" w:sz="0" w:space="0" w:color="auto"/>
        <w:right w:val="none" w:sz="0" w:space="0" w:color="auto"/>
      </w:divBdr>
    </w:div>
    <w:div w:id="484786517">
      <w:bodyDiv w:val="1"/>
      <w:marLeft w:val="0"/>
      <w:marRight w:val="0"/>
      <w:marTop w:val="0"/>
      <w:marBottom w:val="0"/>
      <w:divBdr>
        <w:top w:val="none" w:sz="0" w:space="0" w:color="auto"/>
        <w:left w:val="none" w:sz="0" w:space="0" w:color="auto"/>
        <w:bottom w:val="none" w:sz="0" w:space="0" w:color="auto"/>
        <w:right w:val="none" w:sz="0" w:space="0" w:color="auto"/>
      </w:divBdr>
    </w:div>
    <w:div w:id="578565614">
      <w:bodyDiv w:val="1"/>
      <w:marLeft w:val="0"/>
      <w:marRight w:val="0"/>
      <w:marTop w:val="0"/>
      <w:marBottom w:val="0"/>
      <w:divBdr>
        <w:top w:val="none" w:sz="0" w:space="0" w:color="auto"/>
        <w:left w:val="none" w:sz="0" w:space="0" w:color="auto"/>
        <w:bottom w:val="none" w:sz="0" w:space="0" w:color="auto"/>
        <w:right w:val="none" w:sz="0" w:space="0" w:color="auto"/>
      </w:divBdr>
    </w:div>
    <w:div w:id="601256920">
      <w:bodyDiv w:val="1"/>
      <w:marLeft w:val="0"/>
      <w:marRight w:val="0"/>
      <w:marTop w:val="0"/>
      <w:marBottom w:val="0"/>
      <w:divBdr>
        <w:top w:val="none" w:sz="0" w:space="0" w:color="auto"/>
        <w:left w:val="none" w:sz="0" w:space="0" w:color="auto"/>
        <w:bottom w:val="none" w:sz="0" w:space="0" w:color="auto"/>
        <w:right w:val="none" w:sz="0" w:space="0" w:color="auto"/>
      </w:divBdr>
    </w:div>
    <w:div w:id="622081660">
      <w:bodyDiv w:val="1"/>
      <w:marLeft w:val="0"/>
      <w:marRight w:val="0"/>
      <w:marTop w:val="0"/>
      <w:marBottom w:val="0"/>
      <w:divBdr>
        <w:top w:val="none" w:sz="0" w:space="0" w:color="auto"/>
        <w:left w:val="none" w:sz="0" w:space="0" w:color="auto"/>
        <w:bottom w:val="none" w:sz="0" w:space="0" w:color="auto"/>
        <w:right w:val="none" w:sz="0" w:space="0" w:color="auto"/>
      </w:divBdr>
    </w:div>
    <w:div w:id="681668558">
      <w:bodyDiv w:val="1"/>
      <w:marLeft w:val="0"/>
      <w:marRight w:val="0"/>
      <w:marTop w:val="0"/>
      <w:marBottom w:val="0"/>
      <w:divBdr>
        <w:top w:val="none" w:sz="0" w:space="0" w:color="auto"/>
        <w:left w:val="none" w:sz="0" w:space="0" w:color="auto"/>
        <w:bottom w:val="none" w:sz="0" w:space="0" w:color="auto"/>
        <w:right w:val="none" w:sz="0" w:space="0" w:color="auto"/>
      </w:divBdr>
    </w:div>
    <w:div w:id="750926801">
      <w:bodyDiv w:val="1"/>
      <w:marLeft w:val="0"/>
      <w:marRight w:val="0"/>
      <w:marTop w:val="0"/>
      <w:marBottom w:val="0"/>
      <w:divBdr>
        <w:top w:val="none" w:sz="0" w:space="0" w:color="auto"/>
        <w:left w:val="none" w:sz="0" w:space="0" w:color="auto"/>
        <w:bottom w:val="none" w:sz="0" w:space="0" w:color="auto"/>
        <w:right w:val="none" w:sz="0" w:space="0" w:color="auto"/>
      </w:divBdr>
    </w:div>
    <w:div w:id="755129366">
      <w:bodyDiv w:val="1"/>
      <w:marLeft w:val="0"/>
      <w:marRight w:val="0"/>
      <w:marTop w:val="0"/>
      <w:marBottom w:val="0"/>
      <w:divBdr>
        <w:top w:val="none" w:sz="0" w:space="0" w:color="auto"/>
        <w:left w:val="none" w:sz="0" w:space="0" w:color="auto"/>
        <w:bottom w:val="none" w:sz="0" w:space="0" w:color="auto"/>
        <w:right w:val="none" w:sz="0" w:space="0" w:color="auto"/>
      </w:divBdr>
    </w:div>
    <w:div w:id="845873702">
      <w:bodyDiv w:val="1"/>
      <w:marLeft w:val="0"/>
      <w:marRight w:val="0"/>
      <w:marTop w:val="0"/>
      <w:marBottom w:val="0"/>
      <w:divBdr>
        <w:top w:val="none" w:sz="0" w:space="0" w:color="auto"/>
        <w:left w:val="none" w:sz="0" w:space="0" w:color="auto"/>
        <w:bottom w:val="none" w:sz="0" w:space="0" w:color="auto"/>
        <w:right w:val="none" w:sz="0" w:space="0" w:color="auto"/>
      </w:divBdr>
    </w:div>
    <w:div w:id="855921774">
      <w:bodyDiv w:val="1"/>
      <w:marLeft w:val="0"/>
      <w:marRight w:val="0"/>
      <w:marTop w:val="0"/>
      <w:marBottom w:val="0"/>
      <w:divBdr>
        <w:top w:val="none" w:sz="0" w:space="0" w:color="auto"/>
        <w:left w:val="none" w:sz="0" w:space="0" w:color="auto"/>
        <w:bottom w:val="none" w:sz="0" w:space="0" w:color="auto"/>
        <w:right w:val="none" w:sz="0" w:space="0" w:color="auto"/>
      </w:divBdr>
    </w:div>
    <w:div w:id="855995366">
      <w:bodyDiv w:val="1"/>
      <w:marLeft w:val="0"/>
      <w:marRight w:val="0"/>
      <w:marTop w:val="0"/>
      <w:marBottom w:val="0"/>
      <w:divBdr>
        <w:top w:val="none" w:sz="0" w:space="0" w:color="auto"/>
        <w:left w:val="none" w:sz="0" w:space="0" w:color="auto"/>
        <w:bottom w:val="none" w:sz="0" w:space="0" w:color="auto"/>
        <w:right w:val="none" w:sz="0" w:space="0" w:color="auto"/>
      </w:divBdr>
    </w:div>
    <w:div w:id="961379332">
      <w:bodyDiv w:val="1"/>
      <w:marLeft w:val="0"/>
      <w:marRight w:val="0"/>
      <w:marTop w:val="0"/>
      <w:marBottom w:val="0"/>
      <w:divBdr>
        <w:top w:val="none" w:sz="0" w:space="0" w:color="auto"/>
        <w:left w:val="none" w:sz="0" w:space="0" w:color="auto"/>
        <w:bottom w:val="none" w:sz="0" w:space="0" w:color="auto"/>
        <w:right w:val="none" w:sz="0" w:space="0" w:color="auto"/>
      </w:divBdr>
    </w:div>
    <w:div w:id="989359111">
      <w:bodyDiv w:val="1"/>
      <w:marLeft w:val="0"/>
      <w:marRight w:val="0"/>
      <w:marTop w:val="0"/>
      <w:marBottom w:val="0"/>
      <w:divBdr>
        <w:top w:val="none" w:sz="0" w:space="0" w:color="auto"/>
        <w:left w:val="none" w:sz="0" w:space="0" w:color="auto"/>
        <w:bottom w:val="none" w:sz="0" w:space="0" w:color="auto"/>
        <w:right w:val="none" w:sz="0" w:space="0" w:color="auto"/>
      </w:divBdr>
    </w:div>
    <w:div w:id="992292793">
      <w:bodyDiv w:val="1"/>
      <w:marLeft w:val="0"/>
      <w:marRight w:val="0"/>
      <w:marTop w:val="0"/>
      <w:marBottom w:val="0"/>
      <w:divBdr>
        <w:top w:val="none" w:sz="0" w:space="0" w:color="auto"/>
        <w:left w:val="none" w:sz="0" w:space="0" w:color="auto"/>
        <w:bottom w:val="none" w:sz="0" w:space="0" w:color="auto"/>
        <w:right w:val="none" w:sz="0" w:space="0" w:color="auto"/>
      </w:divBdr>
    </w:div>
    <w:div w:id="1023359751">
      <w:bodyDiv w:val="1"/>
      <w:marLeft w:val="0"/>
      <w:marRight w:val="0"/>
      <w:marTop w:val="0"/>
      <w:marBottom w:val="0"/>
      <w:divBdr>
        <w:top w:val="none" w:sz="0" w:space="0" w:color="auto"/>
        <w:left w:val="none" w:sz="0" w:space="0" w:color="auto"/>
        <w:bottom w:val="none" w:sz="0" w:space="0" w:color="auto"/>
        <w:right w:val="none" w:sz="0" w:space="0" w:color="auto"/>
      </w:divBdr>
    </w:div>
    <w:div w:id="1027758990">
      <w:bodyDiv w:val="1"/>
      <w:marLeft w:val="0"/>
      <w:marRight w:val="0"/>
      <w:marTop w:val="0"/>
      <w:marBottom w:val="0"/>
      <w:divBdr>
        <w:top w:val="none" w:sz="0" w:space="0" w:color="auto"/>
        <w:left w:val="none" w:sz="0" w:space="0" w:color="auto"/>
        <w:bottom w:val="none" w:sz="0" w:space="0" w:color="auto"/>
        <w:right w:val="none" w:sz="0" w:space="0" w:color="auto"/>
      </w:divBdr>
    </w:div>
    <w:div w:id="1031420257">
      <w:bodyDiv w:val="1"/>
      <w:marLeft w:val="0"/>
      <w:marRight w:val="0"/>
      <w:marTop w:val="0"/>
      <w:marBottom w:val="0"/>
      <w:divBdr>
        <w:top w:val="none" w:sz="0" w:space="0" w:color="auto"/>
        <w:left w:val="none" w:sz="0" w:space="0" w:color="auto"/>
        <w:bottom w:val="none" w:sz="0" w:space="0" w:color="auto"/>
        <w:right w:val="none" w:sz="0" w:space="0" w:color="auto"/>
      </w:divBdr>
    </w:div>
    <w:div w:id="1071585349">
      <w:bodyDiv w:val="1"/>
      <w:marLeft w:val="0"/>
      <w:marRight w:val="0"/>
      <w:marTop w:val="0"/>
      <w:marBottom w:val="0"/>
      <w:divBdr>
        <w:top w:val="none" w:sz="0" w:space="0" w:color="auto"/>
        <w:left w:val="none" w:sz="0" w:space="0" w:color="auto"/>
        <w:bottom w:val="none" w:sz="0" w:space="0" w:color="auto"/>
        <w:right w:val="none" w:sz="0" w:space="0" w:color="auto"/>
      </w:divBdr>
    </w:div>
    <w:div w:id="1084495020">
      <w:bodyDiv w:val="1"/>
      <w:marLeft w:val="0"/>
      <w:marRight w:val="0"/>
      <w:marTop w:val="0"/>
      <w:marBottom w:val="0"/>
      <w:divBdr>
        <w:top w:val="none" w:sz="0" w:space="0" w:color="auto"/>
        <w:left w:val="none" w:sz="0" w:space="0" w:color="auto"/>
        <w:bottom w:val="none" w:sz="0" w:space="0" w:color="auto"/>
        <w:right w:val="none" w:sz="0" w:space="0" w:color="auto"/>
      </w:divBdr>
    </w:div>
    <w:div w:id="1096437825">
      <w:bodyDiv w:val="1"/>
      <w:marLeft w:val="0"/>
      <w:marRight w:val="0"/>
      <w:marTop w:val="0"/>
      <w:marBottom w:val="0"/>
      <w:divBdr>
        <w:top w:val="none" w:sz="0" w:space="0" w:color="auto"/>
        <w:left w:val="none" w:sz="0" w:space="0" w:color="auto"/>
        <w:bottom w:val="none" w:sz="0" w:space="0" w:color="auto"/>
        <w:right w:val="none" w:sz="0" w:space="0" w:color="auto"/>
      </w:divBdr>
    </w:div>
    <w:div w:id="1098795927">
      <w:bodyDiv w:val="1"/>
      <w:marLeft w:val="0"/>
      <w:marRight w:val="0"/>
      <w:marTop w:val="0"/>
      <w:marBottom w:val="0"/>
      <w:divBdr>
        <w:top w:val="none" w:sz="0" w:space="0" w:color="auto"/>
        <w:left w:val="none" w:sz="0" w:space="0" w:color="auto"/>
        <w:bottom w:val="none" w:sz="0" w:space="0" w:color="auto"/>
        <w:right w:val="none" w:sz="0" w:space="0" w:color="auto"/>
      </w:divBdr>
    </w:div>
    <w:div w:id="1128939942">
      <w:bodyDiv w:val="1"/>
      <w:marLeft w:val="0"/>
      <w:marRight w:val="0"/>
      <w:marTop w:val="0"/>
      <w:marBottom w:val="0"/>
      <w:divBdr>
        <w:top w:val="none" w:sz="0" w:space="0" w:color="auto"/>
        <w:left w:val="none" w:sz="0" w:space="0" w:color="auto"/>
        <w:bottom w:val="none" w:sz="0" w:space="0" w:color="auto"/>
        <w:right w:val="none" w:sz="0" w:space="0" w:color="auto"/>
      </w:divBdr>
    </w:div>
    <w:div w:id="1139541421">
      <w:bodyDiv w:val="1"/>
      <w:marLeft w:val="0"/>
      <w:marRight w:val="0"/>
      <w:marTop w:val="0"/>
      <w:marBottom w:val="0"/>
      <w:divBdr>
        <w:top w:val="none" w:sz="0" w:space="0" w:color="auto"/>
        <w:left w:val="none" w:sz="0" w:space="0" w:color="auto"/>
        <w:bottom w:val="none" w:sz="0" w:space="0" w:color="auto"/>
        <w:right w:val="none" w:sz="0" w:space="0" w:color="auto"/>
      </w:divBdr>
    </w:div>
    <w:div w:id="1171412816">
      <w:bodyDiv w:val="1"/>
      <w:marLeft w:val="0"/>
      <w:marRight w:val="0"/>
      <w:marTop w:val="0"/>
      <w:marBottom w:val="0"/>
      <w:divBdr>
        <w:top w:val="none" w:sz="0" w:space="0" w:color="auto"/>
        <w:left w:val="none" w:sz="0" w:space="0" w:color="auto"/>
        <w:bottom w:val="none" w:sz="0" w:space="0" w:color="auto"/>
        <w:right w:val="none" w:sz="0" w:space="0" w:color="auto"/>
      </w:divBdr>
    </w:div>
    <w:div w:id="1188521927">
      <w:bodyDiv w:val="1"/>
      <w:marLeft w:val="0"/>
      <w:marRight w:val="0"/>
      <w:marTop w:val="0"/>
      <w:marBottom w:val="0"/>
      <w:divBdr>
        <w:top w:val="none" w:sz="0" w:space="0" w:color="auto"/>
        <w:left w:val="none" w:sz="0" w:space="0" w:color="auto"/>
        <w:bottom w:val="none" w:sz="0" w:space="0" w:color="auto"/>
        <w:right w:val="none" w:sz="0" w:space="0" w:color="auto"/>
      </w:divBdr>
    </w:div>
    <w:div w:id="1196311380">
      <w:bodyDiv w:val="1"/>
      <w:marLeft w:val="0"/>
      <w:marRight w:val="0"/>
      <w:marTop w:val="0"/>
      <w:marBottom w:val="0"/>
      <w:divBdr>
        <w:top w:val="none" w:sz="0" w:space="0" w:color="auto"/>
        <w:left w:val="none" w:sz="0" w:space="0" w:color="auto"/>
        <w:bottom w:val="none" w:sz="0" w:space="0" w:color="auto"/>
        <w:right w:val="none" w:sz="0" w:space="0" w:color="auto"/>
      </w:divBdr>
    </w:div>
    <w:div w:id="1214582737">
      <w:bodyDiv w:val="1"/>
      <w:marLeft w:val="0"/>
      <w:marRight w:val="0"/>
      <w:marTop w:val="0"/>
      <w:marBottom w:val="0"/>
      <w:divBdr>
        <w:top w:val="none" w:sz="0" w:space="0" w:color="auto"/>
        <w:left w:val="none" w:sz="0" w:space="0" w:color="auto"/>
        <w:bottom w:val="none" w:sz="0" w:space="0" w:color="auto"/>
        <w:right w:val="none" w:sz="0" w:space="0" w:color="auto"/>
      </w:divBdr>
    </w:div>
    <w:div w:id="1220172931">
      <w:bodyDiv w:val="1"/>
      <w:marLeft w:val="0"/>
      <w:marRight w:val="0"/>
      <w:marTop w:val="0"/>
      <w:marBottom w:val="0"/>
      <w:divBdr>
        <w:top w:val="none" w:sz="0" w:space="0" w:color="auto"/>
        <w:left w:val="none" w:sz="0" w:space="0" w:color="auto"/>
        <w:bottom w:val="none" w:sz="0" w:space="0" w:color="auto"/>
        <w:right w:val="none" w:sz="0" w:space="0" w:color="auto"/>
      </w:divBdr>
    </w:div>
    <w:div w:id="1259411608">
      <w:bodyDiv w:val="1"/>
      <w:marLeft w:val="0"/>
      <w:marRight w:val="0"/>
      <w:marTop w:val="0"/>
      <w:marBottom w:val="0"/>
      <w:divBdr>
        <w:top w:val="none" w:sz="0" w:space="0" w:color="auto"/>
        <w:left w:val="none" w:sz="0" w:space="0" w:color="auto"/>
        <w:bottom w:val="none" w:sz="0" w:space="0" w:color="auto"/>
        <w:right w:val="none" w:sz="0" w:space="0" w:color="auto"/>
      </w:divBdr>
    </w:div>
    <w:div w:id="1384988279">
      <w:bodyDiv w:val="1"/>
      <w:marLeft w:val="0"/>
      <w:marRight w:val="0"/>
      <w:marTop w:val="0"/>
      <w:marBottom w:val="0"/>
      <w:divBdr>
        <w:top w:val="none" w:sz="0" w:space="0" w:color="auto"/>
        <w:left w:val="none" w:sz="0" w:space="0" w:color="auto"/>
        <w:bottom w:val="none" w:sz="0" w:space="0" w:color="auto"/>
        <w:right w:val="none" w:sz="0" w:space="0" w:color="auto"/>
      </w:divBdr>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449545720">
      <w:bodyDiv w:val="1"/>
      <w:marLeft w:val="0"/>
      <w:marRight w:val="0"/>
      <w:marTop w:val="0"/>
      <w:marBottom w:val="0"/>
      <w:divBdr>
        <w:top w:val="none" w:sz="0" w:space="0" w:color="auto"/>
        <w:left w:val="none" w:sz="0" w:space="0" w:color="auto"/>
        <w:bottom w:val="none" w:sz="0" w:space="0" w:color="auto"/>
        <w:right w:val="none" w:sz="0" w:space="0" w:color="auto"/>
      </w:divBdr>
    </w:div>
    <w:div w:id="1464153343">
      <w:bodyDiv w:val="1"/>
      <w:marLeft w:val="0"/>
      <w:marRight w:val="0"/>
      <w:marTop w:val="0"/>
      <w:marBottom w:val="0"/>
      <w:divBdr>
        <w:top w:val="none" w:sz="0" w:space="0" w:color="auto"/>
        <w:left w:val="none" w:sz="0" w:space="0" w:color="auto"/>
        <w:bottom w:val="none" w:sz="0" w:space="0" w:color="auto"/>
        <w:right w:val="none" w:sz="0" w:space="0" w:color="auto"/>
      </w:divBdr>
    </w:div>
    <w:div w:id="1498687145">
      <w:bodyDiv w:val="1"/>
      <w:marLeft w:val="0"/>
      <w:marRight w:val="0"/>
      <w:marTop w:val="0"/>
      <w:marBottom w:val="0"/>
      <w:divBdr>
        <w:top w:val="none" w:sz="0" w:space="0" w:color="auto"/>
        <w:left w:val="none" w:sz="0" w:space="0" w:color="auto"/>
        <w:bottom w:val="none" w:sz="0" w:space="0" w:color="auto"/>
        <w:right w:val="none" w:sz="0" w:space="0" w:color="auto"/>
      </w:divBdr>
    </w:div>
    <w:div w:id="1507942941">
      <w:bodyDiv w:val="1"/>
      <w:marLeft w:val="0"/>
      <w:marRight w:val="0"/>
      <w:marTop w:val="0"/>
      <w:marBottom w:val="0"/>
      <w:divBdr>
        <w:top w:val="none" w:sz="0" w:space="0" w:color="auto"/>
        <w:left w:val="none" w:sz="0" w:space="0" w:color="auto"/>
        <w:bottom w:val="none" w:sz="0" w:space="0" w:color="auto"/>
        <w:right w:val="none" w:sz="0" w:space="0" w:color="auto"/>
      </w:divBdr>
    </w:div>
    <w:div w:id="1513186303">
      <w:bodyDiv w:val="1"/>
      <w:marLeft w:val="0"/>
      <w:marRight w:val="0"/>
      <w:marTop w:val="0"/>
      <w:marBottom w:val="0"/>
      <w:divBdr>
        <w:top w:val="none" w:sz="0" w:space="0" w:color="auto"/>
        <w:left w:val="none" w:sz="0" w:space="0" w:color="auto"/>
        <w:bottom w:val="none" w:sz="0" w:space="0" w:color="auto"/>
        <w:right w:val="none" w:sz="0" w:space="0" w:color="auto"/>
      </w:divBdr>
    </w:div>
    <w:div w:id="1550654071">
      <w:bodyDiv w:val="1"/>
      <w:marLeft w:val="0"/>
      <w:marRight w:val="0"/>
      <w:marTop w:val="0"/>
      <w:marBottom w:val="0"/>
      <w:divBdr>
        <w:top w:val="none" w:sz="0" w:space="0" w:color="auto"/>
        <w:left w:val="none" w:sz="0" w:space="0" w:color="auto"/>
        <w:bottom w:val="none" w:sz="0" w:space="0" w:color="auto"/>
        <w:right w:val="none" w:sz="0" w:space="0" w:color="auto"/>
      </w:divBdr>
    </w:div>
    <w:div w:id="1577013349">
      <w:bodyDiv w:val="1"/>
      <w:marLeft w:val="0"/>
      <w:marRight w:val="0"/>
      <w:marTop w:val="0"/>
      <w:marBottom w:val="0"/>
      <w:divBdr>
        <w:top w:val="none" w:sz="0" w:space="0" w:color="auto"/>
        <w:left w:val="none" w:sz="0" w:space="0" w:color="auto"/>
        <w:bottom w:val="none" w:sz="0" w:space="0" w:color="auto"/>
        <w:right w:val="none" w:sz="0" w:space="0" w:color="auto"/>
      </w:divBdr>
    </w:div>
    <w:div w:id="1579973574">
      <w:bodyDiv w:val="1"/>
      <w:marLeft w:val="0"/>
      <w:marRight w:val="0"/>
      <w:marTop w:val="0"/>
      <w:marBottom w:val="0"/>
      <w:divBdr>
        <w:top w:val="none" w:sz="0" w:space="0" w:color="auto"/>
        <w:left w:val="none" w:sz="0" w:space="0" w:color="auto"/>
        <w:bottom w:val="none" w:sz="0" w:space="0" w:color="auto"/>
        <w:right w:val="none" w:sz="0" w:space="0" w:color="auto"/>
      </w:divBdr>
    </w:div>
    <w:div w:id="1592733865">
      <w:bodyDiv w:val="1"/>
      <w:marLeft w:val="0"/>
      <w:marRight w:val="0"/>
      <w:marTop w:val="0"/>
      <w:marBottom w:val="0"/>
      <w:divBdr>
        <w:top w:val="none" w:sz="0" w:space="0" w:color="auto"/>
        <w:left w:val="none" w:sz="0" w:space="0" w:color="auto"/>
        <w:bottom w:val="none" w:sz="0" w:space="0" w:color="auto"/>
        <w:right w:val="none" w:sz="0" w:space="0" w:color="auto"/>
      </w:divBdr>
    </w:div>
    <w:div w:id="1595673653">
      <w:bodyDiv w:val="1"/>
      <w:marLeft w:val="0"/>
      <w:marRight w:val="0"/>
      <w:marTop w:val="0"/>
      <w:marBottom w:val="0"/>
      <w:divBdr>
        <w:top w:val="none" w:sz="0" w:space="0" w:color="auto"/>
        <w:left w:val="none" w:sz="0" w:space="0" w:color="auto"/>
        <w:bottom w:val="none" w:sz="0" w:space="0" w:color="auto"/>
        <w:right w:val="none" w:sz="0" w:space="0" w:color="auto"/>
      </w:divBdr>
    </w:div>
    <w:div w:id="1596161098">
      <w:bodyDiv w:val="1"/>
      <w:marLeft w:val="0"/>
      <w:marRight w:val="0"/>
      <w:marTop w:val="0"/>
      <w:marBottom w:val="0"/>
      <w:divBdr>
        <w:top w:val="none" w:sz="0" w:space="0" w:color="auto"/>
        <w:left w:val="none" w:sz="0" w:space="0" w:color="auto"/>
        <w:bottom w:val="none" w:sz="0" w:space="0" w:color="auto"/>
        <w:right w:val="none" w:sz="0" w:space="0" w:color="auto"/>
      </w:divBdr>
    </w:div>
    <w:div w:id="1599875202">
      <w:bodyDiv w:val="1"/>
      <w:marLeft w:val="0"/>
      <w:marRight w:val="0"/>
      <w:marTop w:val="0"/>
      <w:marBottom w:val="0"/>
      <w:divBdr>
        <w:top w:val="none" w:sz="0" w:space="0" w:color="auto"/>
        <w:left w:val="none" w:sz="0" w:space="0" w:color="auto"/>
        <w:bottom w:val="none" w:sz="0" w:space="0" w:color="auto"/>
        <w:right w:val="none" w:sz="0" w:space="0" w:color="auto"/>
      </w:divBdr>
    </w:div>
    <w:div w:id="1601765587">
      <w:bodyDiv w:val="1"/>
      <w:marLeft w:val="0"/>
      <w:marRight w:val="0"/>
      <w:marTop w:val="0"/>
      <w:marBottom w:val="0"/>
      <w:divBdr>
        <w:top w:val="none" w:sz="0" w:space="0" w:color="auto"/>
        <w:left w:val="none" w:sz="0" w:space="0" w:color="auto"/>
        <w:bottom w:val="none" w:sz="0" w:space="0" w:color="auto"/>
        <w:right w:val="none" w:sz="0" w:space="0" w:color="auto"/>
      </w:divBdr>
    </w:div>
    <w:div w:id="1642609796">
      <w:bodyDiv w:val="1"/>
      <w:marLeft w:val="0"/>
      <w:marRight w:val="0"/>
      <w:marTop w:val="0"/>
      <w:marBottom w:val="0"/>
      <w:divBdr>
        <w:top w:val="none" w:sz="0" w:space="0" w:color="auto"/>
        <w:left w:val="none" w:sz="0" w:space="0" w:color="auto"/>
        <w:bottom w:val="none" w:sz="0" w:space="0" w:color="auto"/>
        <w:right w:val="none" w:sz="0" w:space="0" w:color="auto"/>
      </w:divBdr>
    </w:div>
    <w:div w:id="1674260300">
      <w:bodyDiv w:val="1"/>
      <w:marLeft w:val="0"/>
      <w:marRight w:val="0"/>
      <w:marTop w:val="0"/>
      <w:marBottom w:val="0"/>
      <w:divBdr>
        <w:top w:val="none" w:sz="0" w:space="0" w:color="auto"/>
        <w:left w:val="none" w:sz="0" w:space="0" w:color="auto"/>
        <w:bottom w:val="none" w:sz="0" w:space="0" w:color="auto"/>
        <w:right w:val="none" w:sz="0" w:space="0" w:color="auto"/>
      </w:divBdr>
    </w:div>
    <w:div w:id="1701003816">
      <w:bodyDiv w:val="1"/>
      <w:marLeft w:val="0"/>
      <w:marRight w:val="0"/>
      <w:marTop w:val="0"/>
      <w:marBottom w:val="0"/>
      <w:divBdr>
        <w:top w:val="none" w:sz="0" w:space="0" w:color="auto"/>
        <w:left w:val="none" w:sz="0" w:space="0" w:color="auto"/>
        <w:bottom w:val="none" w:sz="0" w:space="0" w:color="auto"/>
        <w:right w:val="none" w:sz="0" w:space="0" w:color="auto"/>
      </w:divBdr>
    </w:div>
    <w:div w:id="1701473562">
      <w:bodyDiv w:val="1"/>
      <w:marLeft w:val="0"/>
      <w:marRight w:val="0"/>
      <w:marTop w:val="0"/>
      <w:marBottom w:val="0"/>
      <w:divBdr>
        <w:top w:val="none" w:sz="0" w:space="0" w:color="auto"/>
        <w:left w:val="none" w:sz="0" w:space="0" w:color="auto"/>
        <w:bottom w:val="none" w:sz="0" w:space="0" w:color="auto"/>
        <w:right w:val="none" w:sz="0" w:space="0" w:color="auto"/>
      </w:divBdr>
    </w:div>
    <w:div w:id="1722093979">
      <w:bodyDiv w:val="1"/>
      <w:marLeft w:val="0"/>
      <w:marRight w:val="0"/>
      <w:marTop w:val="0"/>
      <w:marBottom w:val="0"/>
      <w:divBdr>
        <w:top w:val="none" w:sz="0" w:space="0" w:color="auto"/>
        <w:left w:val="none" w:sz="0" w:space="0" w:color="auto"/>
        <w:bottom w:val="none" w:sz="0" w:space="0" w:color="auto"/>
        <w:right w:val="none" w:sz="0" w:space="0" w:color="auto"/>
      </w:divBdr>
    </w:div>
    <w:div w:id="1727873849">
      <w:bodyDiv w:val="1"/>
      <w:marLeft w:val="0"/>
      <w:marRight w:val="0"/>
      <w:marTop w:val="0"/>
      <w:marBottom w:val="0"/>
      <w:divBdr>
        <w:top w:val="none" w:sz="0" w:space="0" w:color="auto"/>
        <w:left w:val="none" w:sz="0" w:space="0" w:color="auto"/>
        <w:bottom w:val="none" w:sz="0" w:space="0" w:color="auto"/>
        <w:right w:val="none" w:sz="0" w:space="0" w:color="auto"/>
      </w:divBdr>
    </w:div>
    <w:div w:id="173187758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43678765">
      <w:bodyDiv w:val="1"/>
      <w:marLeft w:val="0"/>
      <w:marRight w:val="0"/>
      <w:marTop w:val="0"/>
      <w:marBottom w:val="0"/>
      <w:divBdr>
        <w:top w:val="none" w:sz="0" w:space="0" w:color="auto"/>
        <w:left w:val="none" w:sz="0" w:space="0" w:color="auto"/>
        <w:bottom w:val="none" w:sz="0" w:space="0" w:color="auto"/>
        <w:right w:val="none" w:sz="0" w:space="0" w:color="auto"/>
      </w:divBdr>
    </w:div>
    <w:div w:id="1758359517">
      <w:bodyDiv w:val="1"/>
      <w:marLeft w:val="0"/>
      <w:marRight w:val="0"/>
      <w:marTop w:val="0"/>
      <w:marBottom w:val="0"/>
      <w:divBdr>
        <w:top w:val="none" w:sz="0" w:space="0" w:color="auto"/>
        <w:left w:val="none" w:sz="0" w:space="0" w:color="auto"/>
        <w:bottom w:val="none" w:sz="0" w:space="0" w:color="auto"/>
        <w:right w:val="none" w:sz="0" w:space="0" w:color="auto"/>
      </w:divBdr>
    </w:div>
    <w:div w:id="1821145606">
      <w:bodyDiv w:val="1"/>
      <w:marLeft w:val="0"/>
      <w:marRight w:val="0"/>
      <w:marTop w:val="0"/>
      <w:marBottom w:val="0"/>
      <w:divBdr>
        <w:top w:val="none" w:sz="0" w:space="0" w:color="auto"/>
        <w:left w:val="none" w:sz="0" w:space="0" w:color="auto"/>
        <w:bottom w:val="none" w:sz="0" w:space="0" w:color="auto"/>
        <w:right w:val="none" w:sz="0" w:space="0" w:color="auto"/>
      </w:divBdr>
    </w:div>
    <w:div w:id="1873640800">
      <w:bodyDiv w:val="1"/>
      <w:marLeft w:val="0"/>
      <w:marRight w:val="0"/>
      <w:marTop w:val="0"/>
      <w:marBottom w:val="0"/>
      <w:divBdr>
        <w:top w:val="none" w:sz="0" w:space="0" w:color="auto"/>
        <w:left w:val="none" w:sz="0" w:space="0" w:color="auto"/>
        <w:bottom w:val="none" w:sz="0" w:space="0" w:color="auto"/>
        <w:right w:val="none" w:sz="0" w:space="0" w:color="auto"/>
      </w:divBdr>
    </w:div>
    <w:div w:id="1874920945">
      <w:bodyDiv w:val="1"/>
      <w:marLeft w:val="0"/>
      <w:marRight w:val="0"/>
      <w:marTop w:val="0"/>
      <w:marBottom w:val="0"/>
      <w:divBdr>
        <w:top w:val="none" w:sz="0" w:space="0" w:color="auto"/>
        <w:left w:val="none" w:sz="0" w:space="0" w:color="auto"/>
        <w:bottom w:val="none" w:sz="0" w:space="0" w:color="auto"/>
        <w:right w:val="none" w:sz="0" w:space="0" w:color="auto"/>
      </w:divBdr>
    </w:div>
    <w:div w:id="1904829927">
      <w:bodyDiv w:val="1"/>
      <w:marLeft w:val="0"/>
      <w:marRight w:val="0"/>
      <w:marTop w:val="0"/>
      <w:marBottom w:val="0"/>
      <w:divBdr>
        <w:top w:val="none" w:sz="0" w:space="0" w:color="auto"/>
        <w:left w:val="none" w:sz="0" w:space="0" w:color="auto"/>
        <w:bottom w:val="none" w:sz="0" w:space="0" w:color="auto"/>
        <w:right w:val="none" w:sz="0" w:space="0" w:color="auto"/>
      </w:divBdr>
    </w:div>
    <w:div w:id="1912958686">
      <w:bodyDiv w:val="1"/>
      <w:marLeft w:val="0"/>
      <w:marRight w:val="0"/>
      <w:marTop w:val="0"/>
      <w:marBottom w:val="0"/>
      <w:divBdr>
        <w:top w:val="none" w:sz="0" w:space="0" w:color="auto"/>
        <w:left w:val="none" w:sz="0" w:space="0" w:color="auto"/>
        <w:bottom w:val="none" w:sz="0" w:space="0" w:color="auto"/>
        <w:right w:val="none" w:sz="0" w:space="0" w:color="auto"/>
      </w:divBdr>
    </w:div>
    <w:div w:id="1938830997">
      <w:bodyDiv w:val="1"/>
      <w:marLeft w:val="0"/>
      <w:marRight w:val="0"/>
      <w:marTop w:val="0"/>
      <w:marBottom w:val="0"/>
      <w:divBdr>
        <w:top w:val="none" w:sz="0" w:space="0" w:color="auto"/>
        <w:left w:val="none" w:sz="0" w:space="0" w:color="auto"/>
        <w:bottom w:val="none" w:sz="0" w:space="0" w:color="auto"/>
        <w:right w:val="none" w:sz="0" w:space="0" w:color="auto"/>
      </w:divBdr>
    </w:div>
    <w:div w:id="1972975799">
      <w:bodyDiv w:val="1"/>
      <w:marLeft w:val="0"/>
      <w:marRight w:val="0"/>
      <w:marTop w:val="0"/>
      <w:marBottom w:val="0"/>
      <w:divBdr>
        <w:top w:val="none" w:sz="0" w:space="0" w:color="auto"/>
        <w:left w:val="none" w:sz="0" w:space="0" w:color="auto"/>
        <w:bottom w:val="none" w:sz="0" w:space="0" w:color="auto"/>
        <w:right w:val="none" w:sz="0" w:space="0" w:color="auto"/>
      </w:divBdr>
    </w:div>
    <w:div w:id="1978216312">
      <w:bodyDiv w:val="1"/>
      <w:marLeft w:val="0"/>
      <w:marRight w:val="0"/>
      <w:marTop w:val="0"/>
      <w:marBottom w:val="0"/>
      <w:divBdr>
        <w:top w:val="none" w:sz="0" w:space="0" w:color="auto"/>
        <w:left w:val="none" w:sz="0" w:space="0" w:color="auto"/>
        <w:bottom w:val="none" w:sz="0" w:space="0" w:color="auto"/>
        <w:right w:val="none" w:sz="0" w:space="0" w:color="auto"/>
      </w:divBdr>
    </w:div>
    <w:div w:id="1990933727">
      <w:bodyDiv w:val="1"/>
      <w:marLeft w:val="0"/>
      <w:marRight w:val="0"/>
      <w:marTop w:val="0"/>
      <w:marBottom w:val="0"/>
      <w:divBdr>
        <w:top w:val="none" w:sz="0" w:space="0" w:color="auto"/>
        <w:left w:val="none" w:sz="0" w:space="0" w:color="auto"/>
        <w:bottom w:val="none" w:sz="0" w:space="0" w:color="auto"/>
        <w:right w:val="none" w:sz="0" w:space="0" w:color="auto"/>
      </w:divBdr>
    </w:div>
    <w:div w:id="2005089129">
      <w:bodyDiv w:val="1"/>
      <w:marLeft w:val="0"/>
      <w:marRight w:val="0"/>
      <w:marTop w:val="0"/>
      <w:marBottom w:val="0"/>
      <w:divBdr>
        <w:top w:val="none" w:sz="0" w:space="0" w:color="auto"/>
        <w:left w:val="none" w:sz="0" w:space="0" w:color="auto"/>
        <w:bottom w:val="none" w:sz="0" w:space="0" w:color="auto"/>
        <w:right w:val="none" w:sz="0" w:space="0" w:color="auto"/>
      </w:divBdr>
    </w:div>
    <w:div w:id="2014136923">
      <w:bodyDiv w:val="1"/>
      <w:marLeft w:val="0"/>
      <w:marRight w:val="0"/>
      <w:marTop w:val="0"/>
      <w:marBottom w:val="0"/>
      <w:divBdr>
        <w:top w:val="none" w:sz="0" w:space="0" w:color="auto"/>
        <w:left w:val="none" w:sz="0" w:space="0" w:color="auto"/>
        <w:bottom w:val="none" w:sz="0" w:space="0" w:color="auto"/>
        <w:right w:val="none" w:sz="0" w:space="0" w:color="auto"/>
      </w:divBdr>
    </w:div>
    <w:div w:id="2036497965">
      <w:bodyDiv w:val="1"/>
      <w:marLeft w:val="0"/>
      <w:marRight w:val="0"/>
      <w:marTop w:val="0"/>
      <w:marBottom w:val="0"/>
      <w:divBdr>
        <w:top w:val="none" w:sz="0" w:space="0" w:color="auto"/>
        <w:left w:val="none" w:sz="0" w:space="0" w:color="auto"/>
        <w:bottom w:val="none" w:sz="0" w:space="0" w:color="auto"/>
        <w:right w:val="none" w:sz="0" w:space="0" w:color="auto"/>
      </w:divBdr>
    </w:div>
    <w:div w:id="2054882345">
      <w:bodyDiv w:val="1"/>
      <w:marLeft w:val="0"/>
      <w:marRight w:val="0"/>
      <w:marTop w:val="0"/>
      <w:marBottom w:val="0"/>
      <w:divBdr>
        <w:top w:val="none" w:sz="0" w:space="0" w:color="auto"/>
        <w:left w:val="none" w:sz="0" w:space="0" w:color="auto"/>
        <w:bottom w:val="none" w:sz="0" w:space="0" w:color="auto"/>
        <w:right w:val="none" w:sz="0" w:space="0" w:color="auto"/>
      </w:divBdr>
    </w:div>
    <w:div w:id="2058620204">
      <w:bodyDiv w:val="1"/>
      <w:marLeft w:val="0"/>
      <w:marRight w:val="0"/>
      <w:marTop w:val="0"/>
      <w:marBottom w:val="0"/>
      <w:divBdr>
        <w:top w:val="none" w:sz="0" w:space="0" w:color="auto"/>
        <w:left w:val="none" w:sz="0" w:space="0" w:color="auto"/>
        <w:bottom w:val="none" w:sz="0" w:space="0" w:color="auto"/>
        <w:right w:val="none" w:sz="0" w:space="0" w:color="auto"/>
      </w:divBdr>
    </w:div>
    <w:div w:id="2059740157">
      <w:bodyDiv w:val="1"/>
      <w:marLeft w:val="0"/>
      <w:marRight w:val="0"/>
      <w:marTop w:val="0"/>
      <w:marBottom w:val="0"/>
      <w:divBdr>
        <w:top w:val="none" w:sz="0" w:space="0" w:color="auto"/>
        <w:left w:val="none" w:sz="0" w:space="0" w:color="auto"/>
        <w:bottom w:val="none" w:sz="0" w:space="0" w:color="auto"/>
        <w:right w:val="none" w:sz="0" w:space="0" w:color="auto"/>
      </w:divBdr>
    </w:div>
    <w:div w:id="2089766558">
      <w:bodyDiv w:val="1"/>
      <w:marLeft w:val="0"/>
      <w:marRight w:val="0"/>
      <w:marTop w:val="0"/>
      <w:marBottom w:val="0"/>
      <w:divBdr>
        <w:top w:val="none" w:sz="0" w:space="0" w:color="auto"/>
        <w:left w:val="none" w:sz="0" w:space="0" w:color="auto"/>
        <w:bottom w:val="none" w:sz="0" w:space="0" w:color="auto"/>
        <w:right w:val="none" w:sz="0" w:space="0" w:color="auto"/>
      </w:divBdr>
    </w:div>
    <w:div w:id="21176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mediu.ro/legislatie/acte_normative/protectia_atmosferei/Directiva_2002_49EC_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3B315-6608-4E63-A9FA-7CAE8912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Pages>
  <Words>22132</Words>
  <Characters>128371</Characters>
  <Application>Microsoft Office Word</Application>
  <DocSecurity>0</DocSecurity>
  <Lines>1069</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volcescuelena</dc:creator>
  <cp:keywords/>
  <dc:description/>
  <cp:lastModifiedBy>volcescuelena</cp:lastModifiedBy>
  <cp:revision>122</cp:revision>
  <cp:lastPrinted>2018-04-18T10:25:00Z</cp:lastPrinted>
  <dcterms:created xsi:type="dcterms:W3CDTF">2018-03-11T08:47:00Z</dcterms:created>
  <dcterms:modified xsi:type="dcterms:W3CDTF">2018-04-18T10:25:00Z</dcterms:modified>
</cp:coreProperties>
</file>